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05" w:rsidRDefault="00205705" w:rsidP="00205705">
      <w:r>
        <w:t>Сказка учит добро понимать,</w:t>
      </w:r>
    </w:p>
    <w:p w:rsidR="00205705" w:rsidRDefault="00205705" w:rsidP="00205705">
      <w:r>
        <w:t>О поступках людей рассуждать,</w:t>
      </w:r>
    </w:p>
    <w:p w:rsidR="00205705" w:rsidRDefault="00205705" w:rsidP="00205705">
      <w:r>
        <w:t>Коль плохой, то его осудить,</w:t>
      </w:r>
    </w:p>
    <w:p w:rsidR="00205705" w:rsidRDefault="00205705" w:rsidP="00205705">
      <w:r>
        <w:t>Ну а слабый – его защитить!</w:t>
      </w:r>
    </w:p>
    <w:p w:rsidR="00205705" w:rsidRDefault="00205705" w:rsidP="00205705">
      <w:r>
        <w:t>Дети учатся думать, мечтать,</w:t>
      </w:r>
    </w:p>
    <w:p w:rsidR="00205705" w:rsidRDefault="00205705" w:rsidP="00205705">
      <w:r>
        <w:t>На вопросы ответ получать.</w:t>
      </w:r>
    </w:p>
    <w:p w:rsidR="00205705" w:rsidRDefault="00205705" w:rsidP="00205705">
      <w:r>
        <w:t>Каждый раз что-нибудь узнают,</w:t>
      </w:r>
    </w:p>
    <w:p w:rsidR="00205705" w:rsidRDefault="00205705" w:rsidP="00205705">
      <w:r>
        <w:t>Родину свою познают!</w:t>
      </w:r>
    </w:p>
    <w:p w:rsidR="00205705" w:rsidRDefault="00205705" w:rsidP="00205705">
      <w:r>
        <w:t xml:space="preserve">   </w:t>
      </w:r>
    </w:p>
    <w:p w:rsidR="00205705" w:rsidRDefault="00205705" w:rsidP="00205705">
      <w:r>
        <w:t xml:space="preserve">   Космополитизм XXI века постепенно деформирует чувства патриотизма, любви к Родине в российском обществе. Ещё недавно наше поколение, вдохновлённое победой дедов над фашизмом, ставило интересы Родины и государства выше частных. Сейчас всё в корне изменилось. Массовая культура, информационное манипулирование сознанием личности, отсутствие национальной идеи – всё это ведёт к тому, что само слово «патриотизм» - теряет свой смысл. Чтобы избежать это, необходимо воспитывать патриотические чувства, нравственные устои и культуру поведения у детей уже в младшем возрасте.</w:t>
      </w:r>
    </w:p>
    <w:p w:rsidR="00205705" w:rsidRDefault="00205705" w:rsidP="00205705">
      <w:r>
        <w:t xml:space="preserve">  Патриотическое воспитание возможно посредством любых видов народных сказок. Сказка - благодатный и ничем не заменимый источник воспитания любви к Родине. Сказка - это духовные богатства культуры, познавая которые, ребёнок познает сердцем родной народ. 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  </w:t>
      </w:r>
    </w:p>
    <w:p w:rsidR="00205705" w:rsidRDefault="00205705" w:rsidP="00205705">
      <w:r>
        <w:t xml:space="preserve">  Патриотическое воспитание –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 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истины,  как:</w:t>
      </w:r>
    </w:p>
    <w:p w:rsidR="00205705" w:rsidRDefault="00205705" w:rsidP="00205705">
      <w:r>
        <w:t>* дружба помогает победить зло («Зимовье»);</w:t>
      </w:r>
    </w:p>
    <w:p w:rsidR="00205705" w:rsidRDefault="00205705" w:rsidP="00205705">
      <w:r>
        <w:t>* добрые и миролюбивые побеждают («Волк и семеро козлят»);</w:t>
      </w:r>
    </w:p>
    <w:p w:rsidR="00205705" w:rsidRDefault="00205705" w:rsidP="00205705">
      <w:r>
        <w:t xml:space="preserve"> *зло наказуемо («Кот, петух и лиса», «</w:t>
      </w:r>
      <w:proofErr w:type="spellStart"/>
      <w:r>
        <w:t>Заюшкина</w:t>
      </w:r>
      <w:proofErr w:type="spellEnd"/>
      <w:r>
        <w:t xml:space="preserve"> избушка»).</w:t>
      </w:r>
    </w:p>
    <w:p w:rsidR="00205705" w:rsidRDefault="00205705" w:rsidP="00205705">
      <w:r>
        <w:t xml:space="preserve">  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  <w:proofErr w:type="gramStart"/>
      <w:r>
        <w:t>Идеалом для девочек  становится  красна девица  (умница, рукодельница), а для мальчиков - добрый  молодец  (смелый, сильный, честный, добрый, трудолюбивый, любящий Родину).</w:t>
      </w:r>
      <w:proofErr w:type="gramEnd"/>
      <w:r>
        <w:t xml:space="preserve"> Подобного рода персонажи для ребёнка являются далекой </w:t>
      </w:r>
      <w:r>
        <w:lastRenderedPageBreak/>
        <w:t>перспективой, к которой он будет стремиться, сверяя свои дела и поступки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действиями любимых героев. Идеал, приобретенный в детстве, во многом может определить личность.</w:t>
      </w:r>
    </w:p>
    <w:p w:rsidR="00205705" w:rsidRDefault="00205705" w:rsidP="00205705">
      <w:r>
        <w:t xml:space="preserve">  Сказка не даёт прямых наставлений детям («Слушайся родителей», «Уважай старших», «Не уходи из дома без разрешения»), но в её содержании всегда заложен урок, который они постепенно воспринимают.</w:t>
      </w:r>
    </w:p>
    <w:p w:rsidR="00205705" w:rsidRDefault="00205705" w:rsidP="00205705">
      <w:r>
        <w:t xml:space="preserve">   Почему же сказка так эффективна при работе с детьми, особенно в дошкольном возрасте?</w:t>
      </w:r>
    </w:p>
    <w:p w:rsidR="00205705" w:rsidRDefault="00205705" w:rsidP="00205705">
      <w:r>
        <w:t xml:space="preserve">  Во-первых, в дошкольном возрасте восприятие сказки становится специфической деятельностью ребёнка, обладающей притягательной силой и позволяет ему свободно мечтать и фантазировать. При этом сказка для ребенка  не только вымысел и фантазия -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"сказочной" форме постигать взрослый мир чувств и переживаний.</w:t>
      </w:r>
    </w:p>
    <w:p w:rsidR="00205705" w:rsidRDefault="00205705" w:rsidP="00205705">
      <w:r>
        <w:t xml:space="preserve">  Во-вторых,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</w:t>
      </w:r>
    </w:p>
    <w:p w:rsidR="00312418" w:rsidRDefault="00205705" w:rsidP="00205705">
      <w:r>
        <w:t xml:space="preserve">  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- подчеркивала А.М. Виноградова. По её мнению в атмосфере радости легко зарождаются такие ценные душевные качества, как доброжелательность, отзывчивость, уверенность.  </w:t>
      </w:r>
      <w:bookmarkStart w:id="0" w:name="_GoBack"/>
      <w:bookmarkEnd w:id="0"/>
    </w:p>
    <w:sectPr w:rsidR="0031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1C"/>
    <w:rsid w:val="00205705"/>
    <w:rsid w:val="00312418"/>
    <w:rsid w:val="00D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2015-01-02T18:30:00Z</dcterms:created>
  <dcterms:modified xsi:type="dcterms:W3CDTF">2015-01-02T18:30:00Z</dcterms:modified>
</cp:coreProperties>
</file>