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05" w:rsidRDefault="00205705" w:rsidP="00205705">
      <w:r>
        <w:t>Сказка учит добро понимать,</w:t>
      </w:r>
    </w:p>
    <w:p w:rsidR="00205705" w:rsidRDefault="00205705" w:rsidP="00205705">
      <w:r>
        <w:t>О поступках людей рассуждать,</w:t>
      </w:r>
    </w:p>
    <w:p w:rsidR="00205705" w:rsidRDefault="00205705" w:rsidP="00205705">
      <w:r>
        <w:t>Коль плохой, то его осудить,</w:t>
      </w:r>
    </w:p>
    <w:p w:rsidR="00205705" w:rsidRDefault="00205705" w:rsidP="00205705">
      <w:r>
        <w:t>Ну а слабый – его защитить!</w:t>
      </w:r>
    </w:p>
    <w:p w:rsidR="00205705" w:rsidRDefault="00205705" w:rsidP="00205705">
      <w:r>
        <w:t>Дети учатся думать, мечтать,</w:t>
      </w:r>
    </w:p>
    <w:p w:rsidR="00205705" w:rsidRDefault="00205705" w:rsidP="00205705">
      <w:r>
        <w:t>На вопросы ответ получать.</w:t>
      </w:r>
    </w:p>
    <w:p w:rsidR="00205705" w:rsidRDefault="00205705" w:rsidP="00205705">
      <w:r>
        <w:t>Каждый раз что-нибудь узнают,</w:t>
      </w:r>
    </w:p>
    <w:p w:rsidR="00205705" w:rsidRDefault="00205705" w:rsidP="00205705">
      <w:r>
        <w:t>Родину свою познают!</w:t>
      </w:r>
    </w:p>
    <w:p w:rsidR="00205705" w:rsidRDefault="00205705" w:rsidP="00205705">
      <w:r>
        <w:t xml:space="preserve">   </w:t>
      </w:r>
    </w:p>
    <w:p w:rsidR="00205705" w:rsidRDefault="00205705" w:rsidP="00205705">
      <w:r>
        <w:t xml:space="preserve">   Космополитизм XXI века постепенно деформирует чувства патриотизма, любви к Родине в российском обществе. Ещё недавно наше поколение, вдохновлённое победой дедов над фашизмом, ставило интересы Родины и государства выше частных. Сейчас всё в корне изменилось. Массовая культура, информационное манипулирование сознанием личности, отсутствие национальной идеи – всё это ведёт к тому, что само слово «патриотизм» - теряет свой смысл. Чтобы избежать это, необходимо воспитывать патриотические чувства, нравственные устои и культуру поведения у детей уже в младшем возрасте.</w:t>
      </w:r>
    </w:p>
    <w:p w:rsidR="00205705" w:rsidRDefault="00205705" w:rsidP="00205705">
      <w:r>
        <w:t xml:space="preserve">  Патриотическое воспитание возможно посредством любых видов народных сказок. Сказка - благодатный и ничем не заменимый источник воспитания любви к Родине. Сказка - это духовные богатства культуры, познавая которые, ребёнок познает сердцем родной народ. Дошкольный возраст -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патриотических чувств.  </w:t>
      </w:r>
    </w:p>
    <w:p w:rsidR="00205705" w:rsidRDefault="00205705" w:rsidP="00205705">
      <w:r>
        <w:t xml:space="preserve">  Патриотическое воспитание – это, прежде всего, воспитание чувства ответственности. Залог патриотизма - эмоциональная привязанность, чувство собственного достоинства, ответственность, честность. Народные сказки внушают уверенность в торжестве правды, победе добра над злом. Народные сказки – уникальный материал, позволяющий педагогу раскрыть детям такие морально-нравственные истины,  как:</w:t>
      </w:r>
    </w:p>
    <w:p w:rsidR="00205705" w:rsidRDefault="00205705" w:rsidP="00205705">
      <w:r>
        <w:t>* дружба помогает победить зло («Зимовье»);</w:t>
      </w:r>
    </w:p>
    <w:p w:rsidR="00205705" w:rsidRDefault="00205705" w:rsidP="00205705">
      <w:r>
        <w:t>* добрые и миролюбивые побеждают («Волк и семеро козлят»);</w:t>
      </w:r>
    </w:p>
    <w:p w:rsidR="00205705" w:rsidRDefault="00205705" w:rsidP="00205705">
      <w:r>
        <w:t xml:space="preserve"> *зло наказуемо («Кот, петух и лиса», «</w:t>
      </w:r>
      <w:proofErr w:type="spellStart"/>
      <w:r>
        <w:t>Заюшкина</w:t>
      </w:r>
      <w:proofErr w:type="spellEnd"/>
      <w:r>
        <w:t xml:space="preserve"> избушка»).</w:t>
      </w:r>
    </w:p>
    <w:p w:rsidR="00205705" w:rsidRDefault="00205705" w:rsidP="00205705">
      <w:r>
        <w:t xml:space="preserve">  Положительные герои, как правило, наделены мужеством, смелостью, упорством в достижении цели, красотой, подкупающей прямотой, честностью и другими качествами, имеющими в глазах народа наивысшую ценность. </w:t>
      </w:r>
      <w:proofErr w:type="gramStart"/>
      <w:r>
        <w:t>Идеалом для девочек  становится  красна девица  (умница, рукодельница), а для мальчиков - добрый  молодец  (смелый, сильный, честный, добрый, трудолюбивый, любящий Родину).</w:t>
      </w:r>
      <w:proofErr w:type="gramEnd"/>
      <w:r>
        <w:t xml:space="preserve"> Подобного рода персонажи для ребёнка являются далекой </w:t>
      </w:r>
      <w:r>
        <w:lastRenderedPageBreak/>
        <w:t>перспективой, к которой он будет стремиться, сверяя свои дела и поступки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действиями любимых героев. Идеал, приобретенный в детстве, во многом может определить личность.</w:t>
      </w:r>
    </w:p>
    <w:p w:rsidR="00205705" w:rsidRDefault="00205705" w:rsidP="00205705">
      <w:r>
        <w:t xml:space="preserve">  Сказка не даёт прямых наставлений детям («Слушайся родителей», «Уважай старших», «Не уходи из дома без разрешения»), но в её содержании всегда заложен урок, который они постепенно воспринимают.</w:t>
      </w:r>
    </w:p>
    <w:p w:rsidR="00205705" w:rsidRDefault="00205705" w:rsidP="00205705">
      <w:r>
        <w:t xml:space="preserve">   Почему же сказка так эффективна при работе с детьми, особенно в дошкольном возрасте?</w:t>
      </w:r>
    </w:p>
    <w:p w:rsidR="00205705" w:rsidRDefault="00205705" w:rsidP="00205705">
      <w:r>
        <w:t xml:space="preserve">  Во-первых, в дошкольном возрасте восприятие сказки становится специфической деятельностью ребёнка, обладающей притягательной силой и позволяет ему свободно мечтать и фантазировать. При этом сказка для ребенка  не только вымысел и фантазия - это ещё и особая реальность, которая позволяет раздвигать рамки обычной жизни, сталкиваться со сложными явлениями и чувствами и в доступной для понимания ребенка "сказочной" форме постигать взрослый мир чувств и переживаний.</w:t>
      </w:r>
    </w:p>
    <w:p w:rsidR="00205705" w:rsidRDefault="00205705" w:rsidP="00205705">
      <w:r>
        <w:t xml:space="preserve">  Во-вторых, у маленького ребёнка сильно развит механизм идентификации, т.е. процесс эмоционального включения, объединения себя с другим человеком, персонажем и присвоения его норм, ценностей, образцов. Поэтому, воспринимая сказку, ребёнок, с одной стороны сравнивает себя со сказочным героем, и это позволяет ему почувствовать и понять, что не у него одного есть такие проблемы и переживания. С другой стороны, посредством ненавязчивых сказочных образцов ребёнку предлагаются выходы из различных сложных ситуаций, пути разрешения возникших конфликтов, позитивная поддержка его возможностей и веры в себя. При этом ребенок отождествляет себя с положительным героем.</w:t>
      </w:r>
    </w:p>
    <w:p w:rsidR="00312418" w:rsidRDefault="00205705" w:rsidP="00205705">
      <w:r>
        <w:t xml:space="preserve">  Малыш должен отдаваться радости со всей детской непосредственностью. А сказка, как известно, это источник проявления всех чувств ребёнка, в том числе и радости. «Никогда не надо гасить детскую радость», - подчеркивала А.М. Виноградова. По её мнению в атмосфере радости легко зарождаются такие ценные душевные качества, как доброжелательность, отзывчивость, уверенность.  </w:t>
      </w:r>
      <w:bookmarkStart w:id="0" w:name="_GoBack"/>
      <w:bookmarkEnd w:id="0"/>
    </w:p>
    <w:sectPr w:rsidR="0031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1C"/>
    <w:rsid w:val="00205705"/>
    <w:rsid w:val="00312418"/>
    <w:rsid w:val="00D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2015-01-02T18:30:00Z</dcterms:created>
  <dcterms:modified xsi:type="dcterms:W3CDTF">2015-01-02T18:30:00Z</dcterms:modified>
</cp:coreProperties>
</file>