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56" w:rsidRPr="00165B07" w:rsidRDefault="00E80656" w:rsidP="00E80656">
      <w:pPr>
        <w:jc w:val="center"/>
        <w:rPr>
          <w:rFonts w:ascii="Times New Roman" w:hAnsi="Times New Roman" w:cs="Times New Roman"/>
          <w:sz w:val="28"/>
          <w:szCs w:val="28"/>
        </w:rPr>
      </w:pPr>
      <w:r w:rsidRPr="00165B07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137C29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165B07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                                                                         </w:t>
      </w:r>
      <w:r w:rsidR="00137C29">
        <w:rPr>
          <w:rFonts w:ascii="Times New Roman" w:hAnsi="Times New Roman" w:cs="Times New Roman"/>
          <w:sz w:val="28"/>
          <w:szCs w:val="28"/>
        </w:rPr>
        <w:t xml:space="preserve"> </w:t>
      </w:r>
      <w:r w:rsidRPr="00165B07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="00137C29">
        <w:rPr>
          <w:rFonts w:ascii="Times New Roman" w:hAnsi="Times New Roman" w:cs="Times New Roman"/>
          <w:sz w:val="28"/>
          <w:szCs w:val="28"/>
        </w:rPr>
        <w:t xml:space="preserve">комбинированного вида </w:t>
      </w:r>
      <w:r w:rsidRPr="00165B07">
        <w:rPr>
          <w:rFonts w:ascii="Times New Roman" w:hAnsi="Times New Roman" w:cs="Times New Roman"/>
          <w:sz w:val="28"/>
          <w:szCs w:val="28"/>
        </w:rPr>
        <w:t xml:space="preserve"> «Малыш»</w:t>
      </w:r>
      <w:r w:rsidR="00137C29">
        <w:rPr>
          <w:rFonts w:ascii="Times New Roman" w:hAnsi="Times New Roman" w:cs="Times New Roman"/>
          <w:sz w:val="28"/>
          <w:szCs w:val="28"/>
        </w:rPr>
        <w:t xml:space="preserve"> Зерноградского района</w:t>
      </w:r>
    </w:p>
    <w:p w:rsidR="00E80656" w:rsidRDefault="002E64F9" w:rsidP="00E8065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4F9" w:rsidRDefault="002E64F9" w:rsidP="00E8065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0656" w:rsidRPr="00165B07" w:rsidRDefault="002E64F9" w:rsidP="00E8065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656" w:rsidRPr="00165B07" w:rsidRDefault="00E80656" w:rsidP="00E806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0656" w:rsidRPr="00165B07" w:rsidRDefault="00E80656" w:rsidP="00E806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0656" w:rsidRPr="00165B07" w:rsidRDefault="00E80656" w:rsidP="00E806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74E" w:rsidRDefault="00E80656" w:rsidP="00E80656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4F9">
        <w:rPr>
          <w:rFonts w:ascii="Times New Roman" w:hAnsi="Times New Roman" w:cs="Times New Roman"/>
          <w:sz w:val="36"/>
          <w:szCs w:val="36"/>
        </w:rPr>
        <w:t xml:space="preserve">Рабочая </w:t>
      </w:r>
      <w:r w:rsidR="00F238AB" w:rsidRPr="002E64F9">
        <w:rPr>
          <w:rFonts w:ascii="Times New Roman" w:hAnsi="Times New Roman" w:cs="Times New Roman"/>
          <w:sz w:val="36"/>
          <w:szCs w:val="36"/>
        </w:rPr>
        <w:t xml:space="preserve"> </w:t>
      </w:r>
      <w:r w:rsidR="00137C29">
        <w:rPr>
          <w:rFonts w:ascii="Times New Roman" w:hAnsi="Times New Roman" w:cs="Times New Roman"/>
          <w:sz w:val="36"/>
          <w:szCs w:val="36"/>
        </w:rPr>
        <w:t xml:space="preserve"> </w:t>
      </w:r>
      <w:r w:rsidR="00F238AB" w:rsidRPr="002E64F9">
        <w:rPr>
          <w:rFonts w:ascii="Times New Roman" w:hAnsi="Times New Roman" w:cs="Times New Roman"/>
          <w:sz w:val="36"/>
          <w:szCs w:val="36"/>
        </w:rPr>
        <w:t xml:space="preserve"> </w:t>
      </w:r>
      <w:r w:rsidRPr="002E64F9">
        <w:rPr>
          <w:rFonts w:ascii="Times New Roman" w:hAnsi="Times New Roman" w:cs="Times New Roman"/>
          <w:sz w:val="36"/>
          <w:szCs w:val="36"/>
        </w:rPr>
        <w:t>программа</w:t>
      </w:r>
      <w:r w:rsidRPr="00165B07">
        <w:rPr>
          <w:rFonts w:ascii="Times New Roman" w:hAnsi="Times New Roman" w:cs="Times New Roman"/>
          <w:sz w:val="28"/>
          <w:szCs w:val="28"/>
        </w:rPr>
        <w:t xml:space="preserve"> </w:t>
      </w:r>
      <w:r w:rsidR="00137C29">
        <w:rPr>
          <w:rFonts w:ascii="Times New Roman" w:hAnsi="Times New Roman" w:cs="Times New Roman"/>
          <w:sz w:val="28"/>
          <w:szCs w:val="28"/>
        </w:rPr>
        <w:t xml:space="preserve"> </w:t>
      </w:r>
      <w:r w:rsidR="002E64F9" w:rsidRPr="002E64F9">
        <w:rPr>
          <w:rFonts w:ascii="Times New Roman" w:hAnsi="Times New Roman" w:cs="Times New Roman"/>
          <w:sz w:val="36"/>
          <w:szCs w:val="36"/>
        </w:rPr>
        <w:t>ДОУ</w:t>
      </w:r>
      <w:r w:rsidR="002E6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4F9" w:rsidRPr="002E64F9" w:rsidRDefault="002E64F9" w:rsidP="00E80656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E64F9">
        <w:rPr>
          <w:rFonts w:ascii="Times New Roman" w:hAnsi="Times New Roman" w:cs="Times New Roman"/>
          <w:i/>
          <w:sz w:val="36"/>
          <w:szCs w:val="36"/>
        </w:rPr>
        <w:t>«КАЗАЧОК»</w:t>
      </w:r>
    </w:p>
    <w:p w:rsidR="00E80656" w:rsidRPr="002E64F9" w:rsidRDefault="00F238AB" w:rsidP="00E80656">
      <w:pPr>
        <w:jc w:val="center"/>
        <w:rPr>
          <w:rFonts w:ascii="Times New Roman" w:hAnsi="Times New Roman" w:cs="Times New Roman"/>
          <w:sz w:val="36"/>
          <w:szCs w:val="36"/>
        </w:rPr>
      </w:pPr>
      <w:r w:rsidRPr="002E64F9">
        <w:rPr>
          <w:rFonts w:ascii="Times New Roman" w:hAnsi="Times New Roman" w:cs="Times New Roman"/>
          <w:sz w:val="36"/>
          <w:szCs w:val="36"/>
        </w:rPr>
        <w:t>по курсу</w:t>
      </w:r>
    </w:p>
    <w:p w:rsidR="00E80656" w:rsidRPr="00F238AB" w:rsidRDefault="00E80656" w:rsidP="00E80656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F238AB">
        <w:rPr>
          <w:rFonts w:ascii="Times New Roman" w:hAnsi="Times New Roman" w:cs="Times New Roman"/>
          <w:i/>
          <w:sz w:val="36"/>
          <w:szCs w:val="36"/>
        </w:rPr>
        <w:t>«</w:t>
      </w:r>
      <w:r w:rsidR="00F238AB" w:rsidRPr="00F238AB">
        <w:rPr>
          <w:rFonts w:ascii="Times New Roman" w:hAnsi="Times New Roman" w:cs="Times New Roman"/>
          <w:i/>
          <w:sz w:val="36"/>
          <w:szCs w:val="36"/>
        </w:rPr>
        <w:t>ПОЗНАВАТЕЛЬНОЕ РАЗВИТИЕ. РЕГИОНАЛЬНЫЙ КОМПОНЕНТ</w:t>
      </w:r>
      <w:r w:rsidR="00F238AB">
        <w:rPr>
          <w:rFonts w:ascii="Times New Roman" w:hAnsi="Times New Roman" w:cs="Times New Roman"/>
          <w:i/>
          <w:sz w:val="36"/>
          <w:szCs w:val="36"/>
        </w:rPr>
        <w:t xml:space="preserve"> - КАЗАЧЕСТВО</w:t>
      </w:r>
      <w:r w:rsidRPr="00F238AB">
        <w:rPr>
          <w:rFonts w:ascii="Times New Roman" w:hAnsi="Times New Roman" w:cs="Times New Roman"/>
          <w:i/>
          <w:sz w:val="36"/>
          <w:szCs w:val="36"/>
        </w:rPr>
        <w:t>»</w:t>
      </w:r>
    </w:p>
    <w:p w:rsidR="00E80656" w:rsidRPr="00165B07" w:rsidRDefault="00E80656" w:rsidP="00E806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(средняя, старшая, подготовительная группы)</w:t>
      </w:r>
    </w:p>
    <w:p w:rsidR="00E80656" w:rsidRDefault="00E80656" w:rsidP="00E80656">
      <w:pPr>
        <w:rPr>
          <w:rFonts w:ascii="Times New Roman" w:hAnsi="Times New Roman" w:cs="Times New Roman"/>
          <w:sz w:val="28"/>
          <w:szCs w:val="28"/>
        </w:rPr>
      </w:pPr>
    </w:p>
    <w:p w:rsidR="00E80656" w:rsidRDefault="00E80656" w:rsidP="00E80656">
      <w:pPr>
        <w:rPr>
          <w:rFonts w:ascii="Times New Roman" w:hAnsi="Times New Roman" w:cs="Times New Roman"/>
          <w:sz w:val="28"/>
          <w:szCs w:val="28"/>
        </w:rPr>
      </w:pPr>
    </w:p>
    <w:p w:rsidR="00E80656" w:rsidRPr="00165B07" w:rsidRDefault="00E80656" w:rsidP="00E80656">
      <w:pPr>
        <w:rPr>
          <w:rFonts w:ascii="Times New Roman" w:hAnsi="Times New Roman" w:cs="Times New Roman"/>
          <w:sz w:val="28"/>
          <w:szCs w:val="28"/>
        </w:rPr>
      </w:pPr>
    </w:p>
    <w:p w:rsidR="00E80656" w:rsidRPr="00165B07" w:rsidRDefault="00E80656" w:rsidP="00E80656">
      <w:pPr>
        <w:tabs>
          <w:tab w:val="left" w:pos="6400"/>
        </w:tabs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165B07">
        <w:rPr>
          <w:rFonts w:ascii="Times New Roman" w:hAnsi="Times New Roman" w:cs="Times New Roman"/>
          <w:sz w:val="28"/>
          <w:szCs w:val="28"/>
        </w:rPr>
        <w:t>Авторы-составители: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А.Н.Брилева, ст.вос-ль,  О.Т.Мелихова, вос-ль</w:t>
      </w:r>
    </w:p>
    <w:p w:rsidR="00E80656" w:rsidRPr="00165B07" w:rsidRDefault="00E80656" w:rsidP="00E80656">
      <w:pPr>
        <w:tabs>
          <w:tab w:val="left" w:pos="6400"/>
        </w:tabs>
        <w:rPr>
          <w:rFonts w:ascii="Times New Roman" w:hAnsi="Times New Roman" w:cs="Times New Roman"/>
          <w:sz w:val="28"/>
          <w:szCs w:val="28"/>
        </w:rPr>
      </w:pPr>
    </w:p>
    <w:p w:rsidR="00E80656" w:rsidRPr="00165B07" w:rsidRDefault="00E80656" w:rsidP="00E80656">
      <w:pPr>
        <w:tabs>
          <w:tab w:val="left" w:pos="6400"/>
        </w:tabs>
        <w:rPr>
          <w:rFonts w:ascii="Times New Roman" w:hAnsi="Times New Roman" w:cs="Times New Roman"/>
          <w:sz w:val="28"/>
          <w:szCs w:val="28"/>
        </w:rPr>
      </w:pPr>
    </w:p>
    <w:p w:rsidR="00E80656" w:rsidRDefault="00E80656" w:rsidP="00E80656">
      <w:pPr>
        <w:tabs>
          <w:tab w:val="left" w:pos="6400"/>
        </w:tabs>
        <w:rPr>
          <w:rFonts w:ascii="Times New Roman" w:hAnsi="Times New Roman" w:cs="Times New Roman"/>
          <w:sz w:val="28"/>
          <w:szCs w:val="28"/>
        </w:rPr>
      </w:pPr>
    </w:p>
    <w:p w:rsidR="00E80656" w:rsidRDefault="00E80656" w:rsidP="00E80656">
      <w:pPr>
        <w:tabs>
          <w:tab w:val="left" w:pos="6400"/>
        </w:tabs>
        <w:rPr>
          <w:rFonts w:ascii="Times New Roman" w:hAnsi="Times New Roman" w:cs="Times New Roman"/>
          <w:sz w:val="28"/>
          <w:szCs w:val="28"/>
        </w:rPr>
      </w:pPr>
    </w:p>
    <w:p w:rsidR="00E80656" w:rsidRPr="00165B07" w:rsidRDefault="00E80656" w:rsidP="00E80656">
      <w:pPr>
        <w:tabs>
          <w:tab w:val="left" w:pos="6400"/>
        </w:tabs>
        <w:rPr>
          <w:rFonts w:ascii="Times New Roman" w:hAnsi="Times New Roman" w:cs="Times New Roman"/>
          <w:sz w:val="28"/>
          <w:szCs w:val="28"/>
        </w:rPr>
      </w:pPr>
    </w:p>
    <w:p w:rsidR="00E80656" w:rsidRDefault="00E80656" w:rsidP="00E80656">
      <w:pPr>
        <w:tabs>
          <w:tab w:val="left" w:pos="6400"/>
        </w:tabs>
        <w:rPr>
          <w:rFonts w:ascii="Times New Roman" w:hAnsi="Times New Roman" w:cs="Times New Roman"/>
          <w:sz w:val="28"/>
          <w:szCs w:val="28"/>
        </w:rPr>
      </w:pPr>
    </w:p>
    <w:p w:rsidR="00E80656" w:rsidRPr="00165B07" w:rsidRDefault="00E80656" w:rsidP="00E80656">
      <w:pPr>
        <w:tabs>
          <w:tab w:val="left" w:pos="64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65B07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F84E42" w:rsidRDefault="00F238AB" w:rsidP="00F238AB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Анализ образовательного процесса в ДОУ показал, что при общем понимании важности работы по возрождению духовности и патриотизма, начал нравственного сознания воспитанников на основе культурно-исторических региональных традиций </w:t>
      </w:r>
      <w:r w:rsidR="00A33890">
        <w:rPr>
          <w:rFonts w:ascii="Times New Roman" w:hAnsi="Times New Roman" w:cs="Times New Roman"/>
          <w:sz w:val="28"/>
          <w:szCs w:val="28"/>
        </w:rPr>
        <w:t xml:space="preserve">Донского края, педагоги испытывают затруднения в ее реализации. Это связано,  как с недостатком знаний по данной проблеме, так и с затруднениями  в отборе адекватного содержания в связи с отсутствием у педагогов целостного </w:t>
      </w:r>
      <w:proofErr w:type="gramStart"/>
      <w:r w:rsidR="00A33890">
        <w:rPr>
          <w:rFonts w:ascii="Times New Roman" w:hAnsi="Times New Roman" w:cs="Times New Roman"/>
          <w:sz w:val="28"/>
          <w:szCs w:val="28"/>
        </w:rPr>
        <w:t>видения картины информационного поля формирования нравственного сознания дошкольников</w:t>
      </w:r>
      <w:proofErr w:type="gramEnd"/>
      <w:r w:rsidR="00A33890">
        <w:rPr>
          <w:rFonts w:ascii="Times New Roman" w:hAnsi="Times New Roman" w:cs="Times New Roman"/>
          <w:sz w:val="28"/>
          <w:szCs w:val="28"/>
        </w:rPr>
        <w:t xml:space="preserve"> с учетом национально-регионального содержания дошкольного образования. Данная проблема послужила причиной разработки представленной рабочей учебной программы. </w:t>
      </w:r>
      <w:r w:rsidR="00F84E42">
        <w:rPr>
          <w:rFonts w:ascii="Times New Roman" w:hAnsi="Times New Roman" w:cs="Times New Roman"/>
          <w:sz w:val="28"/>
          <w:szCs w:val="28"/>
        </w:rPr>
        <w:t xml:space="preserve"> Программа составлена с учетом реализации межпредметных связей по разделам:</w:t>
      </w:r>
    </w:p>
    <w:p w:rsidR="00F84E42" w:rsidRPr="00165B07" w:rsidRDefault="00F84E42" w:rsidP="00F84E4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5B07">
        <w:rPr>
          <w:rFonts w:ascii="Times New Roman" w:hAnsi="Times New Roman" w:cs="Times New Roman"/>
          <w:sz w:val="28"/>
          <w:szCs w:val="28"/>
        </w:rPr>
        <w:t>«</w:t>
      </w:r>
      <w:r w:rsidR="0053574E">
        <w:rPr>
          <w:rFonts w:ascii="Times New Roman" w:hAnsi="Times New Roman" w:cs="Times New Roman"/>
          <w:sz w:val="28"/>
          <w:szCs w:val="28"/>
        </w:rPr>
        <w:t>Художественно-э</w:t>
      </w:r>
      <w:r w:rsidR="005825DB">
        <w:rPr>
          <w:rFonts w:ascii="Times New Roman" w:hAnsi="Times New Roman" w:cs="Times New Roman"/>
          <w:sz w:val="28"/>
          <w:szCs w:val="28"/>
        </w:rPr>
        <w:t>стетическое развитие</w:t>
      </w:r>
      <w:r w:rsidRPr="00165B07">
        <w:rPr>
          <w:rFonts w:ascii="Times New Roman" w:hAnsi="Times New Roman" w:cs="Times New Roman"/>
          <w:sz w:val="28"/>
          <w:szCs w:val="28"/>
        </w:rPr>
        <w:t xml:space="preserve">», где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5DB">
        <w:rPr>
          <w:rFonts w:ascii="Times New Roman" w:hAnsi="Times New Roman" w:cs="Times New Roman"/>
          <w:sz w:val="28"/>
          <w:szCs w:val="28"/>
        </w:rPr>
        <w:t>организуется деятельность по формированию художественно-эстетического видения мира родного края, эмоционально-ценностного отношения к его культуре.</w:t>
      </w:r>
    </w:p>
    <w:p w:rsidR="00F84E42" w:rsidRPr="00165B07" w:rsidRDefault="00F84E42" w:rsidP="00F84E4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5B0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Речевое развитие и х</w:t>
      </w:r>
      <w:r w:rsidRPr="00165B07">
        <w:rPr>
          <w:rFonts w:ascii="Times New Roman" w:hAnsi="Times New Roman" w:cs="Times New Roman"/>
          <w:sz w:val="28"/>
          <w:szCs w:val="28"/>
        </w:rPr>
        <w:t xml:space="preserve">удожественная литература», </w:t>
      </w:r>
      <w:r w:rsidR="008332EE">
        <w:rPr>
          <w:rFonts w:ascii="Times New Roman" w:hAnsi="Times New Roman" w:cs="Times New Roman"/>
          <w:sz w:val="28"/>
          <w:szCs w:val="28"/>
        </w:rPr>
        <w:t>-</w:t>
      </w:r>
      <w:r w:rsidRPr="00165B07">
        <w:rPr>
          <w:rFonts w:ascii="Times New Roman" w:hAnsi="Times New Roman" w:cs="Times New Roman"/>
          <w:sz w:val="28"/>
          <w:szCs w:val="28"/>
        </w:rPr>
        <w:t xml:space="preserve"> используются произведения </w:t>
      </w:r>
      <w:r>
        <w:rPr>
          <w:rFonts w:ascii="Times New Roman" w:hAnsi="Times New Roman" w:cs="Times New Roman"/>
          <w:sz w:val="28"/>
          <w:szCs w:val="28"/>
        </w:rPr>
        <w:t>литературы Дона и о Доне, осуществляется знакомство с историей донской земли;</w:t>
      </w:r>
    </w:p>
    <w:p w:rsidR="00F84E42" w:rsidRPr="00165B07" w:rsidRDefault="00F84E42" w:rsidP="00F84E4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5B07">
        <w:rPr>
          <w:rFonts w:ascii="Times New Roman" w:hAnsi="Times New Roman" w:cs="Times New Roman"/>
          <w:sz w:val="28"/>
          <w:szCs w:val="28"/>
        </w:rPr>
        <w:t>«Музыкально</w:t>
      </w:r>
      <w:r>
        <w:rPr>
          <w:rFonts w:ascii="Times New Roman" w:hAnsi="Times New Roman" w:cs="Times New Roman"/>
          <w:sz w:val="28"/>
          <w:szCs w:val="28"/>
        </w:rPr>
        <w:t xml:space="preserve">-эстетическое </w:t>
      </w:r>
      <w:r w:rsidRPr="00165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165B07">
        <w:rPr>
          <w:rFonts w:ascii="Times New Roman" w:hAnsi="Times New Roman" w:cs="Times New Roman"/>
          <w:sz w:val="28"/>
          <w:szCs w:val="28"/>
        </w:rPr>
        <w:t xml:space="preserve">», где </w:t>
      </w:r>
      <w:r>
        <w:rPr>
          <w:rFonts w:ascii="Times New Roman" w:hAnsi="Times New Roman" w:cs="Times New Roman"/>
          <w:sz w:val="28"/>
          <w:szCs w:val="28"/>
        </w:rPr>
        <w:t xml:space="preserve"> происходит формирование культуры дошкольников на основе песенного фольклора донских казаков и современной профессиональной музыки, созданной композиторами Дона.</w:t>
      </w:r>
    </w:p>
    <w:p w:rsidR="00F84E42" w:rsidRDefault="00F84E42" w:rsidP="00F84E4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5B07">
        <w:rPr>
          <w:rFonts w:ascii="Times New Roman" w:hAnsi="Times New Roman" w:cs="Times New Roman"/>
          <w:sz w:val="28"/>
          <w:szCs w:val="28"/>
        </w:rPr>
        <w:t>«Физическ</w:t>
      </w:r>
      <w:r w:rsidR="0053574E">
        <w:rPr>
          <w:rFonts w:ascii="Times New Roman" w:hAnsi="Times New Roman" w:cs="Times New Roman"/>
          <w:sz w:val="28"/>
          <w:szCs w:val="28"/>
        </w:rPr>
        <w:t>ое</w:t>
      </w:r>
      <w:r w:rsidRPr="00165B07">
        <w:rPr>
          <w:rFonts w:ascii="Times New Roman" w:hAnsi="Times New Roman" w:cs="Times New Roman"/>
          <w:sz w:val="28"/>
          <w:szCs w:val="28"/>
        </w:rPr>
        <w:t xml:space="preserve"> развитие»</w:t>
      </w:r>
      <w:r w:rsidR="00626628">
        <w:rPr>
          <w:rFonts w:ascii="Times New Roman" w:hAnsi="Times New Roman" w:cs="Times New Roman"/>
          <w:sz w:val="28"/>
          <w:szCs w:val="28"/>
        </w:rPr>
        <w:t xml:space="preserve"> - </w:t>
      </w:r>
      <w:r w:rsidR="005825DB">
        <w:rPr>
          <w:rFonts w:ascii="Times New Roman" w:hAnsi="Times New Roman" w:cs="Times New Roman"/>
          <w:sz w:val="28"/>
          <w:szCs w:val="28"/>
        </w:rPr>
        <w:t xml:space="preserve">основной упор делается на </w:t>
      </w:r>
      <w:r w:rsidRPr="00165B07">
        <w:rPr>
          <w:rFonts w:ascii="Times New Roman" w:hAnsi="Times New Roman" w:cs="Times New Roman"/>
          <w:sz w:val="28"/>
          <w:szCs w:val="28"/>
        </w:rPr>
        <w:t xml:space="preserve"> </w:t>
      </w:r>
      <w:r w:rsidR="005825DB">
        <w:rPr>
          <w:rFonts w:ascii="Times New Roman" w:hAnsi="Times New Roman" w:cs="Times New Roman"/>
          <w:sz w:val="28"/>
          <w:szCs w:val="28"/>
        </w:rPr>
        <w:t>развитие  у детей осмысленного  отношения к физическим упражнениям, двигательных способностей, и на этой основе адаптивных возможностей детского организма к условиям внешней среды</w:t>
      </w:r>
      <w:r w:rsidRPr="00165B07">
        <w:rPr>
          <w:rFonts w:ascii="Times New Roman" w:hAnsi="Times New Roman" w:cs="Times New Roman"/>
          <w:sz w:val="28"/>
          <w:szCs w:val="28"/>
        </w:rPr>
        <w:t>.</w:t>
      </w:r>
    </w:p>
    <w:p w:rsidR="008332EE" w:rsidRDefault="008332EE" w:rsidP="00F84E4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3574E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развитие. </w:t>
      </w:r>
      <w:r>
        <w:rPr>
          <w:rFonts w:ascii="Times New Roman" w:hAnsi="Times New Roman" w:cs="Times New Roman"/>
          <w:sz w:val="28"/>
          <w:szCs w:val="28"/>
        </w:rPr>
        <w:t>Игровая деятельность» -  включение казачьих игр в образовательный процесс способствует физическому, социальному, этнокультурному развитию детей. «Игра служит средством передачи культурных приобретений из рода в род и подготавливает детей к труду» (Г.В.Плеханов).</w:t>
      </w:r>
    </w:p>
    <w:p w:rsidR="008332EE" w:rsidRDefault="008332EE" w:rsidP="00F84E4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«Познавательное развитие» - </w:t>
      </w:r>
      <w:r w:rsidR="00626628">
        <w:rPr>
          <w:rFonts w:ascii="Times New Roman" w:hAnsi="Times New Roman" w:cs="Times New Roman"/>
          <w:sz w:val="28"/>
          <w:szCs w:val="28"/>
        </w:rPr>
        <w:t>формируются  представления о человеке в истории и культуре донского казачества, воспитывается уважение к традициям и обычаям донского казачества.</w:t>
      </w:r>
    </w:p>
    <w:p w:rsidR="00EF5FCB" w:rsidRDefault="00EF5FCB" w:rsidP="00475D7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организации педагогического процесса построение </w:t>
      </w:r>
      <w:r w:rsidR="0053574E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работы выстраивается по сюжетно-тематическим линиям</w:t>
      </w:r>
      <w:r w:rsidR="00475D7B">
        <w:rPr>
          <w:rFonts w:ascii="Times New Roman" w:hAnsi="Times New Roman" w:cs="Times New Roman"/>
          <w:sz w:val="28"/>
          <w:szCs w:val="28"/>
        </w:rPr>
        <w:t xml:space="preserve">: смена времен года, </w:t>
      </w:r>
      <w:r w:rsidR="00475D7B">
        <w:rPr>
          <w:rFonts w:ascii="Times New Roman" w:hAnsi="Times New Roman" w:cs="Times New Roman"/>
          <w:sz w:val="28"/>
          <w:szCs w:val="28"/>
        </w:rPr>
        <w:lastRenderedPageBreak/>
        <w:t>календарные праздники, уклад жизни, воспитание детей в казачьи семьях, исторические события, в том числе прошлое и настоящее нашей  местности.</w:t>
      </w:r>
    </w:p>
    <w:p w:rsidR="00626628" w:rsidRPr="00165B07" w:rsidRDefault="00626628" w:rsidP="00626628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курса является выделение специального времени на занятия, направленные на реализацию </w:t>
      </w:r>
      <w:r w:rsidR="0018195D">
        <w:rPr>
          <w:rFonts w:ascii="Times New Roman" w:hAnsi="Times New Roman" w:cs="Times New Roman"/>
          <w:sz w:val="28"/>
          <w:szCs w:val="28"/>
        </w:rPr>
        <w:t>национально-регионального компонента, в «казачьих» группах. Проводится 1 комплексное познавательно-</w:t>
      </w:r>
      <w:r w:rsidR="0095627C">
        <w:rPr>
          <w:rFonts w:ascii="Times New Roman" w:hAnsi="Times New Roman" w:cs="Times New Roman"/>
          <w:sz w:val="28"/>
          <w:szCs w:val="28"/>
        </w:rPr>
        <w:t>эстетическое</w:t>
      </w:r>
      <w:r w:rsidR="0018195D">
        <w:rPr>
          <w:rFonts w:ascii="Times New Roman" w:hAnsi="Times New Roman" w:cs="Times New Roman"/>
          <w:sz w:val="28"/>
          <w:szCs w:val="28"/>
        </w:rPr>
        <w:t xml:space="preserve"> занятие в месяц (</w:t>
      </w:r>
      <w:r w:rsidR="0095627C">
        <w:rPr>
          <w:rFonts w:ascii="Times New Roman" w:hAnsi="Times New Roman" w:cs="Times New Roman"/>
          <w:sz w:val="28"/>
          <w:szCs w:val="28"/>
        </w:rPr>
        <w:t>9 в течение учебного года), 1 музыкальное в месяц (9 в течение учебного года), длительностью:</w:t>
      </w:r>
    </w:p>
    <w:p w:rsidR="0095627C" w:rsidRDefault="0095627C" w:rsidP="009562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5FF">
        <w:rPr>
          <w:rFonts w:ascii="Times New Roman" w:hAnsi="Times New Roman" w:cs="Times New Roman"/>
          <w:sz w:val="28"/>
          <w:szCs w:val="28"/>
        </w:rPr>
        <w:t xml:space="preserve">В средней группе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F35FF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95627C" w:rsidRDefault="0095627C" w:rsidP="009562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– 25 минут</w:t>
      </w:r>
    </w:p>
    <w:p w:rsidR="0095627C" w:rsidRDefault="0095627C" w:rsidP="009562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 – 30 минут.</w:t>
      </w:r>
    </w:p>
    <w:p w:rsidR="00E403DB" w:rsidRDefault="0095627C" w:rsidP="009562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27C">
        <w:rPr>
          <w:rFonts w:ascii="Times New Roman" w:hAnsi="Times New Roman" w:cs="Times New Roman"/>
          <w:sz w:val="28"/>
          <w:szCs w:val="28"/>
        </w:rPr>
        <w:t>В группах общеобразовательной направленности материалы</w:t>
      </w:r>
      <w:r w:rsidR="00626628" w:rsidRPr="009562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программы используются как часть занятия, в совместно-организованной деятельности, во время режимных моментов. Диагностика проводится 2 раза в год: вводная (сентябрь), итоговая (май).</w:t>
      </w:r>
    </w:p>
    <w:p w:rsidR="0095627C" w:rsidRDefault="00475D7B" w:rsidP="0095627C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Цели</w:t>
      </w:r>
      <w:r w:rsidR="0095627C" w:rsidRPr="0095627C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95627C" w:rsidRDefault="0095627C" w:rsidP="00EF5FCB">
      <w:pPr>
        <w:pStyle w:val="a3"/>
        <w:numPr>
          <w:ilvl w:val="0"/>
          <w:numId w:val="4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</w:t>
      </w:r>
      <w:r w:rsidR="00475D7B">
        <w:rPr>
          <w:rFonts w:ascii="Times New Roman" w:hAnsi="Times New Roman" w:cs="Times New Roman"/>
          <w:sz w:val="28"/>
          <w:szCs w:val="28"/>
        </w:rPr>
        <w:t>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FCB">
        <w:rPr>
          <w:rFonts w:ascii="Times New Roman" w:hAnsi="Times New Roman" w:cs="Times New Roman"/>
          <w:sz w:val="28"/>
          <w:szCs w:val="28"/>
        </w:rPr>
        <w:t>положительное отношение ребенка к себе, к другим людям, Донскому краю, коммуникативной и социальной компетентности детей на основе познания ценности Отечества;</w:t>
      </w:r>
    </w:p>
    <w:p w:rsidR="00EF5FCB" w:rsidRDefault="00EF5FCB" w:rsidP="00EF5FCB">
      <w:pPr>
        <w:pStyle w:val="a3"/>
        <w:numPr>
          <w:ilvl w:val="0"/>
          <w:numId w:val="4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к историческим ценностям родного края, осознание своей принадлежности к определенной нации, как следствие – гордость за это;</w:t>
      </w:r>
    </w:p>
    <w:p w:rsidR="00475D7B" w:rsidRDefault="00475D7B" w:rsidP="00EF5FCB">
      <w:pPr>
        <w:pStyle w:val="a3"/>
        <w:numPr>
          <w:ilvl w:val="0"/>
          <w:numId w:val="4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осознание детьми принадлежности к своему народу.</w:t>
      </w:r>
    </w:p>
    <w:p w:rsidR="00475D7B" w:rsidRDefault="00475D7B" w:rsidP="00475D7B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75D7B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5D7B" w:rsidRPr="00475D7B" w:rsidRDefault="00475D7B" w:rsidP="00475D7B">
      <w:pPr>
        <w:pStyle w:val="a3"/>
        <w:numPr>
          <w:ilvl w:val="0"/>
          <w:numId w:val="5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воспитанию чувства патриотизма и начал гражданственности – любви к своей семье, соотечественникам, осознанию ребенком себя как гражданина Донского края, своей страны, уважительно,  с гордостью относящегося к символике РФ и донского казачества (флагу, гербу, гимну);</w:t>
      </w:r>
    </w:p>
    <w:p w:rsidR="00EF5FCB" w:rsidRDefault="00EF5FCB" w:rsidP="00EF5FCB">
      <w:pPr>
        <w:pStyle w:val="a3"/>
        <w:numPr>
          <w:ilvl w:val="0"/>
          <w:numId w:val="4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представления о человеке в истории и культуре донского казачества</w:t>
      </w:r>
      <w:r w:rsidR="00475D7B">
        <w:rPr>
          <w:rFonts w:ascii="Times New Roman" w:hAnsi="Times New Roman" w:cs="Times New Roman"/>
          <w:sz w:val="28"/>
          <w:szCs w:val="28"/>
        </w:rPr>
        <w:t>, представления об устройстве человеческого жилья, предметах домашнего обихода, хозяйственной деятельности, познавать их практическое назначение;</w:t>
      </w:r>
    </w:p>
    <w:p w:rsidR="00475D7B" w:rsidRDefault="005623CD" w:rsidP="00EF5FCB">
      <w:pPr>
        <w:pStyle w:val="a3"/>
        <w:numPr>
          <w:ilvl w:val="0"/>
          <w:numId w:val="4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субъектный опыт ребенка на основе совместного проживания, познания, переживания, преобразования регионального содержания.</w:t>
      </w:r>
    </w:p>
    <w:p w:rsidR="005623CD" w:rsidRDefault="005623CD" w:rsidP="005623C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623CD" w:rsidRDefault="005623CD" w:rsidP="005623C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удобства восприятия, материалы, освещаемые в рабочей программе, представлены в виде перспективно-тематического плана с разбивкой содержания по разделам – организованное обучение и совместная </w:t>
      </w:r>
      <w:r w:rsidR="002D5B2B">
        <w:rPr>
          <w:rFonts w:ascii="Times New Roman" w:hAnsi="Times New Roman" w:cs="Times New Roman"/>
          <w:sz w:val="28"/>
          <w:szCs w:val="28"/>
        </w:rPr>
        <w:t xml:space="preserve">с детьми </w:t>
      </w:r>
      <w:r>
        <w:rPr>
          <w:rFonts w:ascii="Times New Roman" w:hAnsi="Times New Roman" w:cs="Times New Roman"/>
          <w:sz w:val="28"/>
          <w:szCs w:val="28"/>
        </w:rPr>
        <w:t>деятельность и  помесячно</w:t>
      </w:r>
      <w:r w:rsidR="00C016E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016E5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C016E5">
        <w:rPr>
          <w:rFonts w:ascii="Times New Roman" w:hAnsi="Times New Roman" w:cs="Times New Roman"/>
          <w:sz w:val="28"/>
          <w:szCs w:val="28"/>
        </w:rPr>
        <w:t xml:space="preserve">. </w:t>
      </w:r>
      <w:r w:rsidR="00C016E5" w:rsidRPr="00C016E5">
        <w:rPr>
          <w:rFonts w:ascii="Times New Roman" w:hAnsi="Times New Roman" w:cs="Times New Roman"/>
          <w:sz w:val="28"/>
          <w:szCs w:val="28"/>
        </w:rPr>
        <w:t>перспективно-тематический план по казачеству</w:t>
      </w:r>
      <w:r w:rsidR="00C016E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23CD" w:rsidRDefault="005623CD" w:rsidP="005623C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данной рабочей учебной программы предполагает создание соответствующей </w:t>
      </w:r>
      <w:r w:rsidR="002D5B2B">
        <w:rPr>
          <w:rFonts w:ascii="Times New Roman" w:hAnsi="Times New Roman" w:cs="Times New Roman"/>
          <w:sz w:val="28"/>
          <w:szCs w:val="28"/>
        </w:rPr>
        <w:t>предметно-</w:t>
      </w:r>
      <w:r>
        <w:rPr>
          <w:rFonts w:ascii="Times New Roman" w:hAnsi="Times New Roman" w:cs="Times New Roman"/>
          <w:sz w:val="28"/>
          <w:szCs w:val="28"/>
        </w:rPr>
        <w:t>развивающей среды</w:t>
      </w:r>
      <w:r w:rsidR="002D5B2B">
        <w:rPr>
          <w:rFonts w:ascii="Times New Roman" w:hAnsi="Times New Roman" w:cs="Times New Roman"/>
          <w:sz w:val="28"/>
          <w:szCs w:val="28"/>
        </w:rPr>
        <w:t xml:space="preserve">. Силами педагогов и родителей должны быть оборудованы специальные помещения, музеи, в которых воссоздается интерьер казачьего куреня, собраны экспонаты (домашняя утварь, предметы одежды, старинные фотографии), в групповых комнатах организуются небольшие казачьи уголки, в которых дети в повседневной жизни знакомятся с символикой Всевеликого  Войска Донского, достопримечательностями родного края. На основе собранных материалов проводятся занятия познавательного цикла и художественно-творческой деятельности. </w:t>
      </w:r>
    </w:p>
    <w:p w:rsidR="00C016E5" w:rsidRDefault="00C016E5" w:rsidP="005623CD">
      <w:pPr>
        <w:ind w:firstLine="708"/>
      </w:pPr>
    </w:p>
    <w:p w:rsidR="00C016E5" w:rsidRDefault="00C016E5" w:rsidP="005623CD">
      <w:pPr>
        <w:ind w:firstLine="708"/>
      </w:pPr>
    </w:p>
    <w:p w:rsidR="00C016E5" w:rsidRDefault="00C016E5" w:rsidP="005623CD">
      <w:pPr>
        <w:ind w:firstLine="708"/>
      </w:pPr>
    </w:p>
    <w:p w:rsidR="00C016E5" w:rsidRDefault="00C016E5" w:rsidP="005623CD">
      <w:pPr>
        <w:ind w:firstLine="708"/>
      </w:pPr>
    </w:p>
    <w:p w:rsidR="00C016E5" w:rsidRDefault="00C016E5" w:rsidP="005623CD">
      <w:pPr>
        <w:ind w:firstLine="708"/>
      </w:pPr>
    </w:p>
    <w:p w:rsidR="00C016E5" w:rsidRDefault="00C016E5" w:rsidP="005623CD">
      <w:pPr>
        <w:ind w:firstLine="708"/>
      </w:pPr>
    </w:p>
    <w:p w:rsidR="00C016E5" w:rsidRDefault="00C016E5" w:rsidP="005623CD">
      <w:pPr>
        <w:ind w:firstLine="708"/>
      </w:pPr>
    </w:p>
    <w:p w:rsidR="00C016E5" w:rsidRDefault="00C016E5" w:rsidP="005623CD">
      <w:pPr>
        <w:ind w:firstLine="708"/>
      </w:pPr>
    </w:p>
    <w:p w:rsidR="00C016E5" w:rsidRDefault="00C016E5" w:rsidP="005623CD">
      <w:pPr>
        <w:ind w:firstLine="708"/>
      </w:pPr>
    </w:p>
    <w:p w:rsidR="00C016E5" w:rsidRDefault="00C016E5" w:rsidP="005623CD">
      <w:pPr>
        <w:ind w:firstLine="708"/>
      </w:pPr>
    </w:p>
    <w:p w:rsidR="00C016E5" w:rsidRDefault="00C016E5" w:rsidP="005623CD">
      <w:pPr>
        <w:ind w:firstLine="708"/>
      </w:pPr>
    </w:p>
    <w:p w:rsidR="00C016E5" w:rsidRDefault="00C016E5" w:rsidP="005623CD">
      <w:pPr>
        <w:ind w:firstLine="708"/>
      </w:pPr>
    </w:p>
    <w:p w:rsidR="00C016E5" w:rsidRDefault="00C016E5" w:rsidP="005623CD">
      <w:pPr>
        <w:ind w:firstLine="708"/>
      </w:pPr>
    </w:p>
    <w:p w:rsidR="00C016E5" w:rsidRDefault="00C016E5" w:rsidP="005623CD">
      <w:pPr>
        <w:ind w:firstLine="708"/>
      </w:pPr>
    </w:p>
    <w:p w:rsidR="00C016E5" w:rsidRDefault="00C016E5" w:rsidP="005623CD">
      <w:pPr>
        <w:ind w:firstLine="708"/>
      </w:pPr>
    </w:p>
    <w:p w:rsidR="00C016E5" w:rsidRDefault="00C016E5" w:rsidP="005623CD">
      <w:pPr>
        <w:ind w:firstLine="708"/>
      </w:pPr>
    </w:p>
    <w:p w:rsidR="00C016E5" w:rsidRDefault="00C016E5" w:rsidP="005623CD">
      <w:pPr>
        <w:ind w:firstLine="708"/>
      </w:pPr>
    </w:p>
    <w:p w:rsidR="00C016E5" w:rsidRPr="00C016E5" w:rsidRDefault="00C016E5" w:rsidP="00C0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E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</w:t>
      </w:r>
      <w:r w:rsidRPr="00C016E5">
        <w:rPr>
          <w:rFonts w:ascii="Times New Roman" w:hAnsi="Times New Roman" w:cs="Times New Roman"/>
          <w:sz w:val="28"/>
          <w:szCs w:val="28"/>
        </w:rPr>
        <w:t xml:space="preserve">ДИАГНОСТИЧЕСКАЯ КАРТА ПО ОЗНАКОМЛЕНИЮ ДОШКОЛЬНИКОВ         С ИСТОРИЕЙ И КУЛЬТУРОЙ ДОНСКОГО КРАЯ. </w:t>
      </w:r>
    </w:p>
    <w:p w:rsidR="00C016E5" w:rsidRPr="00C016E5" w:rsidRDefault="00C016E5" w:rsidP="00C0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8"/>
        <w:gridCol w:w="878"/>
        <w:gridCol w:w="912"/>
        <w:gridCol w:w="899"/>
        <w:gridCol w:w="1066"/>
        <w:gridCol w:w="872"/>
        <w:gridCol w:w="603"/>
        <w:gridCol w:w="845"/>
        <w:gridCol w:w="603"/>
        <w:gridCol w:w="603"/>
        <w:gridCol w:w="912"/>
      </w:tblGrid>
      <w:tr w:rsidR="00C016E5" w:rsidRPr="00C016E5" w:rsidTr="00552CB8">
        <w:tc>
          <w:tcPr>
            <w:tcW w:w="1377" w:type="dxa"/>
            <w:vMerge w:val="restart"/>
          </w:tcPr>
          <w:p w:rsidR="00C016E5" w:rsidRPr="00C016E5" w:rsidRDefault="00C016E5" w:rsidP="00C016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6E5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  <w:p w:rsidR="00C016E5" w:rsidRPr="00C016E5" w:rsidRDefault="00C016E5" w:rsidP="00C016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6E5">
              <w:rPr>
                <w:rFonts w:ascii="Times New Roman" w:hAnsi="Times New Roman" w:cs="Times New Roman"/>
                <w:sz w:val="28"/>
                <w:szCs w:val="28"/>
              </w:rPr>
              <w:t>реб-ка</w:t>
            </w:r>
          </w:p>
          <w:p w:rsidR="00C016E5" w:rsidRPr="00C016E5" w:rsidRDefault="00C016E5" w:rsidP="00C016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6E5" w:rsidRPr="00C016E5" w:rsidRDefault="00C016E5" w:rsidP="00C016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6E5" w:rsidRPr="00C016E5" w:rsidRDefault="00C016E5" w:rsidP="00C016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6E5" w:rsidRPr="00C016E5" w:rsidRDefault="00C016E5" w:rsidP="00C016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6E5" w:rsidRPr="00C016E5" w:rsidRDefault="00C016E5" w:rsidP="00C016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6E5" w:rsidRPr="00C016E5" w:rsidRDefault="00C016E5" w:rsidP="00C016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6E5" w:rsidRPr="00C016E5" w:rsidRDefault="00C016E5" w:rsidP="00C016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  <w:gridSpan w:val="6"/>
          </w:tcPr>
          <w:p w:rsidR="00C016E5" w:rsidRPr="00C016E5" w:rsidRDefault="00C016E5" w:rsidP="00C016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6E5"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</w:t>
            </w:r>
          </w:p>
        </w:tc>
        <w:tc>
          <w:tcPr>
            <w:tcW w:w="2893" w:type="dxa"/>
            <w:gridSpan w:val="4"/>
          </w:tcPr>
          <w:p w:rsidR="00C016E5" w:rsidRPr="00C016E5" w:rsidRDefault="00C016E5" w:rsidP="00C016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6E5">
              <w:rPr>
                <w:rFonts w:ascii="Times New Roman" w:hAnsi="Times New Roman" w:cs="Times New Roman"/>
                <w:sz w:val="28"/>
                <w:szCs w:val="28"/>
              </w:rPr>
              <w:t>Практические знания</w:t>
            </w:r>
          </w:p>
        </w:tc>
      </w:tr>
      <w:tr w:rsidR="00C016E5" w:rsidRPr="00C016E5" w:rsidTr="00552CB8">
        <w:trPr>
          <w:cantSplit/>
          <w:trHeight w:val="4335"/>
        </w:trPr>
        <w:tc>
          <w:tcPr>
            <w:tcW w:w="1377" w:type="dxa"/>
            <w:vMerge/>
          </w:tcPr>
          <w:p w:rsidR="00C016E5" w:rsidRPr="00C016E5" w:rsidRDefault="00C016E5" w:rsidP="00C016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extDirection w:val="btLr"/>
          </w:tcPr>
          <w:p w:rsidR="00C016E5" w:rsidRPr="00C016E5" w:rsidRDefault="00C016E5" w:rsidP="00C016E5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016E5">
              <w:rPr>
                <w:rFonts w:ascii="Times New Roman" w:hAnsi="Times New Roman" w:cs="Times New Roman"/>
                <w:sz w:val="28"/>
                <w:szCs w:val="28"/>
              </w:rPr>
              <w:t>Знание содержания сказок, былин, легенд.</w:t>
            </w:r>
          </w:p>
        </w:tc>
        <w:tc>
          <w:tcPr>
            <w:tcW w:w="913" w:type="dxa"/>
            <w:textDirection w:val="btLr"/>
          </w:tcPr>
          <w:p w:rsidR="00C016E5" w:rsidRPr="00C016E5" w:rsidRDefault="00C016E5" w:rsidP="00C016E5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016E5">
              <w:rPr>
                <w:rFonts w:ascii="Times New Roman" w:hAnsi="Times New Roman" w:cs="Times New Roman"/>
                <w:sz w:val="28"/>
                <w:szCs w:val="28"/>
              </w:rPr>
              <w:t>Умение узнавать героев в произведениях изоискусства.</w:t>
            </w:r>
          </w:p>
        </w:tc>
        <w:tc>
          <w:tcPr>
            <w:tcW w:w="900" w:type="dxa"/>
            <w:textDirection w:val="btLr"/>
          </w:tcPr>
          <w:p w:rsidR="00C016E5" w:rsidRPr="00C016E5" w:rsidRDefault="00C016E5" w:rsidP="00C016E5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016E5">
              <w:rPr>
                <w:rFonts w:ascii="Times New Roman" w:hAnsi="Times New Roman" w:cs="Times New Roman"/>
                <w:sz w:val="28"/>
                <w:szCs w:val="28"/>
              </w:rPr>
              <w:t>Знание истории казачьего костюма.</w:t>
            </w:r>
          </w:p>
        </w:tc>
        <w:tc>
          <w:tcPr>
            <w:tcW w:w="1067" w:type="dxa"/>
            <w:textDirection w:val="btLr"/>
          </w:tcPr>
          <w:p w:rsidR="00C016E5" w:rsidRPr="00C016E5" w:rsidRDefault="00C016E5" w:rsidP="00C016E5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016E5">
              <w:rPr>
                <w:rFonts w:ascii="Times New Roman" w:hAnsi="Times New Roman" w:cs="Times New Roman"/>
                <w:sz w:val="28"/>
                <w:szCs w:val="28"/>
              </w:rPr>
              <w:t>Знание  подвижных казачьих игр, праздников и игрушек.</w:t>
            </w:r>
          </w:p>
        </w:tc>
        <w:tc>
          <w:tcPr>
            <w:tcW w:w="873" w:type="dxa"/>
            <w:textDirection w:val="btLr"/>
          </w:tcPr>
          <w:p w:rsidR="00C016E5" w:rsidRPr="00C016E5" w:rsidRDefault="00C016E5" w:rsidP="00C016E5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016E5">
              <w:rPr>
                <w:rFonts w:ascii="Times New Roman" w:hAnsi="Times New Roman" w:cs="Times New Roman"/>
                <w:sz w:val="28"/>
                <w:szCs w:val="28"/>
              </w:rPr>
              <w:t>Знание русского народно-прикладного искусства.</w:t>
            </w:r>
          </w:p>
        </w:tc>
        <w:tc>
          <w:tcPr>
            <w:tcW w:w="567" w:type="dxa"/>
            <w:textDirection w:val="btLr"/>
          </w:tcPr>
          <w:p w:rsidR="00C016E5" w:rsidRPr="00C016E5" w:rsidRDefault="00C016E5" w:rsidP="00C016E5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016E5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846" w:type="dxa"/>
            <w:textDirection w:val="btLr"/>
          </w:tcPr>
          <w:p w:rsidR="00C016E5" w:rsidRPr="00C016E5" w:rsidRDefault="00C016E5" w:rsidP="00C016E5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016E5">
              <w:rPr>
                <w:rFonts w:ascii="Times New Roman" w:hAnsi="Times New Roman" w:cs="Times New Roman"/>
                <w:sz w:val="28"/>
                <w:szCs w:val="28"/>
              </w:rPr>
              <w:t>Использование фольклора в разговорной речи.</w:t>
            </w:r>
          </w:p>
        </w:tc>
        <w:tc>
          <w:tcPr>
            <w:tcW w:w="567" w:type="dxa"/>
            <w:textDirection w:val="btLr"/>
          </w:tcPr>
          <w:p w:rsidR="00C016E5" w:rsidRPr="00C016E5" w:rsidRDefault="00C016E5" w:rsidP="00C016E5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016E5">
              <w:rPr>
                <w:rFonts w:ascii="Times New Roman" w:hAnsi="Times New Roman" w:cs="Times New Roman"/>
                <w:sz w:val="28"/>
                <w:szCs w:val="28"/>
              </w:rPr>
              <w:t>Физическое воспитание</w:t>
            </w:r>
          </w:p>
        </w:tc>
        <w:tc>
          <w:tcPr>
            <w:tcW w:w="567" w:type="dxa"/>
            <w:textDirection w:val="btLr"/>
          </w:tcPr>
          <w:p w:rsidR="00C016E5" w:rsidRPr="00C016E5" w:rsidRDefault="00C016E5" w:rsidP="00C016E5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016E5">
              <w:rPr>
                <w:rFonts w:ascii="Times New Roman" w:hAnsi="Times New Roman" w:cs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913" w:type="dxa"/>
            <w:textDirection w:val="btLr"/>
          </w:tcPr>
          <w:p w:rsidR="00C016E5" w:rsidRPr="00C016E5" w:rsidRDefault="00C016E5" w:rsidP="00C016E5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016E5">
              <w:rPr>
                <w:rFonts w:ascii="Times New Roman" w:hAnsi="Times New Roman" w:cs="Times New Roman"/>
                <w:sz w:val="28"/>
                <w:szCs w:val="28"/>
              </w:rPr>
              <w:t>Продуктивные виды деятельности</w:t>
            </w:r>
          </w:p>
        </w:tc>
      </w:tr>
      <w:tr w:rsidR="00C016E5" w:rsidRPr="00C016E5" w:rsidTr="00552CB8">
        <w:trPr>
          <w:cantSplit/>
          <w:trHeight w:val="1130"/>
        </w:trPr>
        <w:tc>
          <w:tcPr>
            <w:tcW w:w="1377" w:type="dxa"/>
          </w:tcPr>
          <w:p w:rsidR="00C016E5" w:rsidRPr="00C016E5" w:rsidRDefault="00C016E5" w:rsidP="00C016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extDirection w:val="btLr"/>
          </w:tcPr>
          <w:p w:rsidR="00C016E5" w:rsidRPr="00C016E5" w:rsidRDefault="00C016E5" w:rsidP="00C016E5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extDirection w:val="btLr"/>
          </w:tcPr>
          <w:p w:rsidR="00C016E5" w:rsidRPr="00C016E5" w:rsidRDefault="00C016E5" w:rsidP="00C016E5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extDirection w:val="btLr"/>
          </w:tcPr>
          <w:p w:rsidR="00C016E5" w:rsidRPr="00C016E5" w:rsidRDefault="00C016E5" w:rsidP="00C016E5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extDirection w:val="btLr"/>
          </w:tcPr>
          <w:p w:rsidR="00C016E5" w:rsidRPr="00C016E5" w:rsidRDefault="00C016E5" w:rsidP="00C016E5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extDirection w:val="btLr"/>
          </w:tcPr>
          <w:p w:rsidR="00C016E5" w:rsidRPr="00C016E5" w:rsidRDefault="00C016E5" w:rsidP="00C016E5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C016E5" w:rsidRPr="00C016E5" w:rsidRDefault="00C016E5" w:rsidP="00C016E5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extDirection w:val="btLr"/>
          </w:tcPr>
          <w:p w:rsidR="00C016E5" w:rsidRPr="00C016E5" w:rsidRDefault="00C016E5" w:rsidP="00C016E5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C016E5" w:rsidRPr="00C016E5" w:rsidRDefault="00C016E5" w:rsidP="00C016E5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C016E5" w:rsidRPr="00C016E5" w:rsidRDefault="00C016E5" w:rsidP="00C016E5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extDirection w:val="btLr"/>
          </w:tcPr>
          <w:p w:rsidR="00C016E5" w:rsidRPr="00C016E5" w:rsidRDefault="00C016E5" w:rsidP="00C016E5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16E5" w:rsidRPr="00C016E5" w:rsidRDefault="00C016E5" w:rsidP="00C016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6E5" w:rsidRPr="00C016E5" w:rsidRDefault="00C016E5" w:rsidP="00C016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E5">
        <w:rPr>
          <w:rFonts w:ascii="Times New Roman" w:hAnsi="Times New Roman" w:cs="Times New Roman"/>
          <w:sz w:val="28"/>
          <w:szCs w:val="28"/>
        </w:rPr>
        <w:t xml:space="preserve">                              КРИТЕРИИ ОЦЕНКИ ЗНАНИЙ ДЕТЕЙ</w:t>
      </w:r>
    </w:p>
    <w:p w:rsidR="00C016E5" w:rsidRPr="00C016E5" w:rsidRDefault="00C016E5" w:rsidP="00C016E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016E5">
        <w:rPr>
          <w:rFonts w:ascii="Times New Roman" w:hAnsi="Times New Roman" w:cs="Times New Roman"/>
          <w:color w:val="FF0000"/>
          <w:sz w:val="28"/>
          <w:szCs w:val="28"/>
        </w:rPr>
        <w:t>ВЫСОКИЙ УРОВЕНЬ</w:t>
      </w:r>
    </w:p>
    <w:p w:rsidR="00C016E5" w:rsidRPr="00C016E5" w:rsidRDefault="00C016E5" w:rsidP="00C0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E5">
        <w:rPr>
          <w:rFonts w:ascii="Times New Roman" w:hAnsi="Times New Roman" w:cs="Times New Roman"/>
          <w:sz w:val="28"/>
          <w:szCs w:val="28"/>
        </w:rPr>
        <w:t>= использует в активной речи потешки, прибаутки, пословицы и поговорки, загадки, считалки, образные выражения.</w:t>
      </w:r>
    </w:p>
    <w:p w:rsidR="00C016E5" w:rsidRPr="00C016E5" w:rsidRDefault="00C016E5" w:rsidP="00C0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E5">
        <w:rPr>
          <w:rFonts w:ascii="Times New Roman" w:hAnsi="Times New Roman" w:cs="Times New Roman"/>
          <w:sz w:val="28"/>
          <w:szCs w:val="28"/>
        </w:rPr>
        <w:t xml:space="preserve">= знает народные приметы, умеет соотносить </w:t>
      </w:r>
      <w:proofErr w:type="gramStart"/>
      <w:r w:rsidRPr="00C016E5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C016E5">
        <w:rPr>
          <w:rFonts w:ascii="Times New Roman" w:hAnsi="Times New Roman" w:cs="Times New Roman"/>
          <w:sz w:val="28"/>
          <w:szCs w:val="28"/>
        </w:rPr>
        <w:t xml:space="preserve"> в природе с народными приметами и делать соответствующие умозаключения.</w:t>
      </w:r>
    </w:p>
    <w:p w:rsidR="00C016E5" w:rsidRPr="00C016E5" w:rsidRDefault="00C016E5" w:rsidP="00C0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E5">
        <w:rPr>
          <w:rFonts w:ascii="Times New Roman" w:hAnsi="Times New Roman" w:cs="Times New Roman"/>
          <w:sz w:val="28"/>
          <w:szCs w:val="28"/>
        </w:rPr>
        <w:t>= знает былинных и сказочных героев, умеет узнавать их в произведениях изобразительного искусства.</w:t>
      </w:r>
    </w:p>
    <w:p w:rsidR="00C016E5" w:rsidRPr="00C016E5" w:rsidRDefault="00C016E5" w:rsidP="00C0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E5">
        <w:rPr>
          <w:rFonts w:ascii="Times New Roman" w:hAnsi="Times New Roman" w:cs="Times New Roman"/>
          <w:sz w:val="28"/>
          <w:szCs w:val="28"/>
        </w:rPr>
        <w:t>= имеет представление о народных промыслах, использует их элементы в своих работах.</w:t>
      </w:r>
    </w:p>
    <w:p w:rsidR="00C016E5" w:rsidRPr="00C016E5" w:rsidRDefault="00C016E5" w:rsidP="00C0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E5">
        <w:rPr>
          <w:rFonts w:ascii="Times New Roman" w:hAnsi="Times New Roman" w:cs="Times New Roman"/>
          <w:sz w:val="28"/>
          <w:szCs w:val="28"/>
        </w:rPr>
        <w:t>= имеет практические навыки в работе с тестом, с тканью, в приготовлении салатов, украшении одежды декоративными элементами (бусинками, бисером, тесьмой и т.д.), изготовлении самодельных игрушек из соломы, ивы, камыша, ткани.</w:t>
      </w:r>
    </w:p>
    <w:p w:rsidR="00C016E5" w:rsidRPr="00C016E5" w:rsidRDefault="00C016E5" w:rsidP="00C0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E5">
        <w:rPr>
          <w:rFonts w:ascii="Times New Roman" w:hAnsi="Times New Roman" w:cs="Times New Roman"/>
          <w:sz w:val="28"/>
          <w:szCs w:val="28"/>
        </w:rPr>
        <w:t>= умеет отличать строения донских казаков от современных построек.</w:t>
      </w:r>
    </w:p>
    <w:p w:rsidR="00C016E5" w:rsidRDefault="00C016E5" w:rsidP="00C016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6E5" w:rsidRPr="00C016E5" w:rsidRDefault="00C016E5" w:rsidP="00C016E5">
      <w:pPr>
        <w:spacing w:after="0" w:line="36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C016E5">
        <w:rPr>
          <w:rFonts w:ascii="Times New Roman" w:hAnsi="Times New Roman" w:cs="Times New Roman"/>
          <w:color w:val="00B050"/>
          <w:sz w:val="28"/>
          <w:szCs w:val="28"/>
        </w:rPr>
        <w:t>СРЕДНИЙ УРОВЕНЬ</w:t>
      </w:r>
    </w:p>
    <w:p w:rsidR="00C016E5" w:rsidRPr="00C016E5" w:rsidRDefault="00C016E5" w:rsidP="00C0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E5">
        <w:rPr>
          <w:rFonts w:ascii="Times New Roman" w:hAnsi="Times New Roman" w:cs="Times New Roman"/>
          <w:sz w:val="28"/>
          <w:szCs w:val="28"/>
        </w:rPr>
        <w:t>= знает потешки, прибаутки, пословицы и поговорки, загадки, считалки, образные выражения, использует в речи</w:t>
      </w:r>
    </w:p>
    <w:p w:rsidR="00C016E5" w:rsidRPr="00C016E5" w:rsidRDefault="00C016E5" w:rsidP="00C0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E5">
        <w:rPr>
          <w:rFonts w:ascii="Times New Roman" w:hAnsi="Times New Roman" w:cs="Times New Roman"/>
          <w:sz w:val="28"/>
          <w:szCs w:val="28"/>
        </w:rPr>
        <w:t>= знает народные приметы и замечает их в повседневной жизни.</w:t>
      </w:r>
    </w:p>
    <w:p w:rsidR="00C016E5" w:rsidRPr="00C016E5" w:rsidRDefault="00C016E5" w:rsidP="00C0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E5">
        <w:rPr>
          <w:rFonts w:ascii="Times New Roman" w:hAnsi="Times New Roman" w:cs="Times New Roman"/>
          <w:sz w:val="28"/>
          <w:szCs w:val="28"/>
        </w:rPr>
        <w:lastRenderedPageBreak/>
        <w:t>= знает название некоторых народных праздников и принимает активное участие в них.</w:t>
      </w:r>
    </w:p>
    <w:p w:rsidR="00C016E5" w:rsidRPr="00C016E5" w:rsidRDefault="00C016E5" w:rsidP="00C0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E5">
        <w:rPr>
          <w:rFonts w:ascii="Times New Roman" w:hAnsi="Times New Roman" w:cs="Times New Roman"/>
          <w:sz w:val="28"/>
          <w:szCs w:val="28"/>
        </w:rPr>
        <w:t>= знает русские народные подвижные игры и умеет объяснять правила некоторых из них.</w:t>
      </w:r>
    </w:p>
    <w:p w:rsidR="00C016E5" w:rsidRPr="00C016E5" w:rsidRDefault="00C016E5" w:rsidP="00C0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E5">
        <w:rPr>
          <w:rFonts w:ascii="Times New Roman" w:hAnsi="Times New Roman" w:cs="Times New Roman"/>
          <w:sz w:val="28"/>
          <w:szCs w:val="28"/>
        </w:rPr>
        <w:t xml:space="preserve">= знает некоторые элементы казачьего костюма. </w:t>
      </w:r>
    </w:p>
    <w:p w:rsidR="00C016E5" w:rsidRPr="00C016E5" w:rsidRDefault="00C016E5" w:rsidP="00C0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E5">
        <w:rPr>
          <w:rFonts w:ascii="Times New Roman" w:hAnsi="Times New Roman" w:cs="Times New Roman"/>
          <w:sz w:val="28"/>
          <w:szCs w:val="28"/>
        </w:rPr>
        <w:t>= различает и называет некоторые казачьи промыслы.</w:t>
      </w:r>
    </w:p>
    <w:p w:rsidR="00C016E5" w:rsidRPr="00C016E5" w:rsidRDefault="00C016E5" w:rsidP="00C0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6E5">
        <w:rPr>
          <w:rFonts w:ascii="Times New Roman" w:hAnsi="Times New Roman" w:cs="Times New Roman"/>
          <w:sz w:val="28"/>
          <w:szCs w:val="28"/>
        </w:rPr>
        <w:t>=имеет</w:t>
      </w:r>
      <w:proofErr w:type="spellEnd"/>
      <w:r w:rsidRPr="00C016E5">
        <w:rPr>
          <w:rFonts w:ascii="Times New Roman" w:hAnsi="Times New Roman" w:cs="Times New Roman"/>
          <w:sz w:val="28"/>
          <w:szCs w:val="28"/>
        </w:rPr>
        <w:t xml:space="preserve"> практические умения в работе с тестом, в приготовлении салатов, вышивании салфеток, может сделать тряпичную куклу.</w:t>
      </w:r>
    </w:p>
    <w:p w:rsidR="00C016E5" w:rsidRPr="00C016E5" w:rsidRDefault="00C016E5" w:rsidP="00C0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6E5" w:rsidRPr="00C016E5" w:rsidRDefault="00C016E5" w:rsidP="00C016E5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016E5">
        <w:rPr>
          <w:rFonts w:ascii="Times New Roman" w:hAnsi="Times New Roman" w:cs="Times New Roman"/>
          <w:color w:val="1F497D" w:themeColor="text2"/>
          <w:sz w:val="28"/>
          <w:szCs w:val="28"/>
        </w:rPr>
        <w:t>НИЗКИЙ УРОВЕНЬ</w:t>
      </w:r>
    </w:p>
    <w:p w:rsidR="00C016E5" w:rsidRPr="00C016E5" w:rsidRDefault="00C016E5" w:rsidP="00C0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6E5" w:rsidRPr="00C016E5" w:rsidRDefault="00C016E5" w:rsidP="00C0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E5">
        <w:rPr>
          <w:rFonts w:ascii="Times New Roman" w:hAnsi="Times New Roman" w:cs="Times New Roman"/>
          <w:sz w:val="28"/>
          <w:szCs w:val="28"/>
        </w:rPr>
        <w:t>= знает потешки, пословицы, приметы, загадки, считалки и иногда использует их в речи.</w:t>
      </w:r>
    </w:p>
    <w:p w:rsidR="00C016E5" w:rsidRPr="00C016E5" w:rsidRDefault="00C016E5" w:rsidP="00C0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E5">
        <w:rPr>
          <w:rFonts w:ascii="Times New Roman" w:hAnsi="Times New Roman" w:cs="Times New Roman"/>
          <w:sz w:val="28"/>
          <w:szCs w:val="28"/>
        </w:rPr>
        <w:t>= знает некоторые народные приметы.</w:t>
      </w:r>
    </w:p>
    <w:p w:rsidR="00C016E5" w:rsidRPr="00C016E5" w:rsidRDefault="00C016E5" w:rsidP="00C0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6E5">
        <w:rPr>
          <w:rFonts w:ascii="Times New Roman" w:hAnsi="Times New Roman" w:cs="Times New Roman"/>
          <w:sz w:val="28"/>
          <w:szCs w:val="28"/>
        </w:rPr>
        <w:t>=знает</w:t>
      </w:r>
      <w:proofErr w:type="spellEnd"/>
      <w:r w:rsidRPr="00C016E5">
        <w:rPr>
          <w:rFonts w:ascii="Times New Roman" w:hAnsi="Times New Roman" w:cs="Times New Roman"/>
          <w:sz w:val="28"/>
          <w:szCs w:val="28"/>
        </w:rPr>
        <w:t xml:space="preserve"> название некоторых народных праздников, но принимает в них пассивное участие.</w:t>
      </w:r>
    </w:p>
    <w:p w:rsidR="00C016E5" w:rsidRPr="00C016E5" w:rsidRDefault="00C016E5" w:rsidP="00C0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6E5">
        <w:rPr>
          <w:rFonts w:ascii="Times New Roman" w:hAnsi="Times New Roman" w:cs="Times New Roman"/>
          <w:sz w:val="28"/>
          <w:szCs w:val="28"/>
        </w:rPr>
        <w:t>=знает</w:t>
      </w:r>
      <w:proofErr w:type="spellEnd"/>
      <w:r w:rsidRPr="00C016E5">
        <w:rPr>
          <w:rFonts w:ascii="Times New Roman" w:hAnsi="Times New Roman" w:cs="Times New Roman"/>
          <w:sz w:val="28"/>
          <w:szCs w:val="28"/>
        </w:rPr>
        <w:t xml:space="preserve"> 2-3 подвижные народные игры и при помощи взрослого с трудом, но может объяснить правила к ним.</w:t>
      </w:r>
    </w:p>
    <w:p w:rsidR="00C016E5" w:rsidRPr="00C016E5" w:rsidRDefault="00C016E5" w:rsidP="00C0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E5">
        <w:rPr>
          <w:rFonts w:ascii="Times New Roman" w:hAnsi="Times New Roman" w:cs="Times New Roman"/>
          <w:sz w:val="28"/>
          <w:szCs w:val="28"/>
        </w:rPr>
        <w:t xml:space="preserve">= при помощи взрослого различает 2-3 </w:t>
      </w:r>
      <w:proofErr w:type="gramStart"/>
      <w:r w:rsidRPr="00C016E5"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 w:rsidRPr="00C016E5">
        <w:rPr>
          <w:rFonts w:ascii="Times New Roman" w:hAnsi="Times New Roman" w:cs="Times New Roman"/>
          <w:sz w:val="28"/>
          <w:szCs w:val="28"/>
        </w:rPr>
        <w:t xml:space="preserve"> промысла.</w:t>
      </w:r>
    </w:p>
    <w:p w:rsidR="005623CD" w:rsidRDefault="00C016E5" w:rsidP="00C0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E5">
        <w:rPr>
          <w:rFonts w:ascii="Times New Roman" w:hAnsi="Times New Roman" w:cs="Times New Roman"/>
          <w:sz w:val="28"/>
          <w:szCs w:val="28"/>
        </w:rPr>
        <w:t>= имеет элементарные навыки по работе с тестом, тканью.</w:t>
      </w:r>
    </w:p>
    <w:p w:rsidR="00C016E5" w:rsidRDefault="00C016E5" w:rsidP="00C0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6E5" w:rsidRPr="00C016E5" w:rsidRDefault="00C016E5" w:rsidP="00C0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6E5" w:rsidRPr="00C016E5" w:rsidRDefault="00C016E5" w:rsidP="00C01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6E5">
        <w:rPr>
          <w:rFonts w:ascii="Times New Roman" w:hAnsi="Times New Roman" w:cs="Times New Roman"/>
          <w:sz w:val="28"/>
          <w:szCs w:val="28"/>
        </w:rPr>
        <w:t>ЛИТЕРАТУРА</w:t>
      </w:r>
    </w:p>
    <w:p w:rsidR="00C016E5" w:rsidRPr="00C016E5" w:rsidRDefault="00C016E5" w:rsidP="00C0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6E5" w:rsidRPr="00C016E5" w:rsidRDefault="00C016E5" w:rsidP="00C0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E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016E5">
        <w:rPr>
          <w:rFonts w:ascii="Times New Roman" w:hAnsi="Times New Roman" w:cs="Times New Roman"/>
          <w:sz w:val="28"/>
          <w:szCs w:val="28"/>
        </w:rPr>
        <w:t>Астапенко</w:t>
      </w:r>
      <w:proofErr w:type="spellEnd"/>
      <w:r w:rsidRPr="00C016E5">
        <w:rPr>
          <w:rFonts w:ascii="Times New Roman" w:hAnsi="Times New Roman" w:cs="Times New Roman"/>
          <w:sz w:val="28"/>
          <w:szCs w:val="28"/>
        </w:rPr>
        <w:t xml:space="preserve"> М.П., Сухаревская Е.Ю., «Природа и история родного края»</w:t>
      </w:r>
    </w:p>
    <w:p w:rsidR="00C016E5" w:rsidRPr="00C016E5" w:rsidRDefault="00C016E5" w:rsidP="00C0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E5">
        <w:rPr>
          <w:rFonts w:ascii="Times New Roman" w:hAnsi="Times New Roman" w:cs="Times New Roman"/>
          <w:sz w:val="28"/>
          <w:szCs w:val="28"/>
        </w:rPr>
        <w:t>Учебное пособие для учащихся начальной школы.</w:t>
      </w:r>
    </w:p>
    <w:p w:rsidR="00C016E5" w:rsidRPr="00C016E5" w:rsidRDefault="00C016E5" w:rsidP="00C0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6E5">
        <w:rPr>
          <w:rFonts w:ascii="Times New Roman" w:hAnsi="Times New Roman" w:cs="Times New Roman"/>
          <w:sz w:val="28"/>
          <w:szCs w:val="28"/>
        </w:rPr>
        <w:t>Изд</w:t>
      </w:r>
      <w:proofErr w:type="gramStart"/>
      <w:r w:rsidRPr="00C016E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016E5">
        <w:rPr>
          <w:rFonts w:ascii="Times New Roman" w:hAnsi="Times New Roman" w:cs="Times New Roman"/>
          <w:sz w:val="28"/>
          <w:szCs w:val="28"/>
        </w:rPr>
        <w:t>АРО</w:t>
      </w:r>
      <w:proofErr w:type="spellEnd"/>
      <w:r w:rsidRPr="00C016E5">
        <w:rPr>
          <w:rFonts w:ascii="Times New Roman" w:hAnsi="Times New Roman" w:cs="Times New Roman"/>
          <w:sz w:val="28"/>
          <w:szCs w:val="28"/>
        </w:rPr>
        <w:t xml:space="preserve"> ПРЕСС 2003 год.</w:t>
      </w:r>
    </w:p>
    <w:p w:rsidR="00C016E5" w:rsidRPr="00C016E5" w:rsidRDefault="00C016E5" w:rsidP="00C0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6E5" w:rsidRPr="00C016E5" w:rsidRDefault="00C016E5" w:rsidP="00C0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E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016E5">
        <w:rPr>
          <w:rFonts w:ascii="Times New Roman" w:hAnsi="Times New Roman" w:cs="Times New Roman"/>
          <w:sz w:val="28"/>
          <w:szCs w:val="28"/>
        </w:rPr>
        <w:t>Астапенко</w:t>
      </w:r>
      <w:proofErr w:type="spellEnd"/>
      <w:r w:rsidRPr="00C016E5">
        <w:rPr>
          <w:rFonts w:ascii="Times New Roman" w:hAnsi="Times New Roman" w:cs="Times New Roman"/>
          <w:sz w:val="28"/>
          <w:szCs w:val="28"/>
        </w:rPr>
        <w:t xml:space="preserve"> Г. «Быт, обычаи, обряды и праздники донских казаков </w:t>
      </w:r>
    </w:p>
    <w:p w:rsidR="00C016E5" w:rsidRPr="00C016E5" w:rsidRDefault="00C016E5" w:rsidP="00C0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E5">
        <w:rPr>
          <w:rFonts w:ascii="Times New Roman" w:hAnsi="Times New Roman" w:cs="Times New Roman"/>
          <w:sz w:val="28"/>
          <w:szCs w:val="28"/>
        </w:rPr>
        <w:t>XVII – XX веков.    Ростов-на-Дону, 2002 год.</w:t>
      </w:r>
    </w:p>
    <w:p w:rsidR="00C016E5" w:rsidRPr="00C016E5" w:rsidRDefault="00C016E5" w:rsidP="00C0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6E5" w:rsidRPr="00C016E5" w:rsidRDefault="00C016E5" w:rsidP="00C0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E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016E5">
        <w:rPr>
          <w:rFonts w:ascii="Times New Roman" w:hAnsi="Times New Roman" w:cs="Times New Roman"/>
          <w:sz w:val="28"/>
          <w:szCs w:val="28"/>
        </w:rPr>
        <w:t>Астапенко</w:t>
      </w:r>
      <w:proofErr w:type="spellEnd"/>
      <w:r w:rsidRPr="00C016E5">
        <w:rPr>
          <w:rFonts w:ascii="Times New Roman" w:hAnsi="Times New Roman" w:cs="Times New Roman"/>
          <w:sz w:val="28"/>
          <w:szCs w:val="28"/>
        </w:rPr>
        <w:t xml:space="preserve"> М.П. «Хрестоматия по истории донского казачества»</w:t>
      </w:r>
    </w:p>
    <w:p w:rsidR="00C016E5" w:rsidRPr="00C016E5" w:rsidRDefault="00C016E5" w:rsidP="00C0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E5">
        <w:rPr>
          <w:rFonts w:ascii="Times New Roman" w:hAnsi="Times New Roman" w:cs="Times New Roman"/>
          <w:sz w:val="28"/>
          <w:szCs w:val="28"/>
        </w:rPr>
        <w:t>Ростов-на-Дону. Изд. Ростовского университета, 1994 год.</w:t>
      </w:r>
    </w:p>
    <w:p w:rsidR="00C016E5" w:rsidRPr="00C016E5" w:rsidRDefault="00C016E5" w:rsidP="00C0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6E5" w:rsidRPr="00C016E5" w:rsidRDefault="00C016E5" w:rsidP="00C0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E5">
        <w:rPr>
          <w:rFonts w:ascii="Times New Roman" w:hAnsi="Times New Roman" w:cs="Times New Roman"/>
          <w:sz w:val="28"/>
          <w:szCs w:val="28"/>
        </w:rPr>
        <w:t xml:space="preserve">4. Алмазов Б.А. «Казаки» Санкт-Петербург, </w:t>
      </w:r>
    </w:p>
    <w:p w:rsidR="00C016E5" w:rsidRPr="00C016E5" w:rsidRDefault="00C016E5" w:rsidP="00C0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E5">
        <w:rPr>
          <w:rFonts w:ascii="Times New Roman" w:hAnsi="Times New Roman" w:cs="Times New Roman"/>
          <w:sz w:val="28"/>
          <w:szCs w:val="28"/>
        </w:rPr>
        <w:t>«Золотой век» Диамант, 1999 год.</w:t>
      </w:r>
    </w:p>
    <w:p w:rsidR="00C016E5" w:rsidRPr="00C016E5" w:rsidRDefault="00C016E5" w:rsidP="00C0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6E5" w:rsidRPr="00C016E5" w:rsidRDefault="00C016E5" w:rsidP="00C0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E5">
        <w:rPr>
          <w:rFonts w:ascii="Times New Roman" w:hAnsi="Times New Roman" w:cs="Times New Roman"/>
          <w:sz w:val="28"/>
          <w:szCs w:val="28"/>
        </w:rPr>
        <w:t xml:space="preserve">5. «Христос и его церковь» (листки для детского чтения) </w:t>
      </w:r>
    </w:p>
    <w:p w:rsidR="00C016E5" w:rsidRPr="00C016E5" w:rsidRDefault="00C016E5" w:rsidP="00C0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E5">
        <w:rPr>
          <w:rFonts w:ascii="Times New Roman" w:hAnsi="Times New Roman" w:cs="Times New Roman"/>
          <w:sz w:val="28"/>
          <w:szCs w:val="28"/>
        </w:rPr>
        <w:t xml:space="preserve">По благословению Архиепископа Пермского и </w:t>
      </w:r>
      <w:proofErr w:type="spellStart"/>
      <w:r w:rsidRPr="00C016E5">
        <w:rPr>
          <w:rFonts w:ascii="Times New Roman" w:hAnsi="Times New Roman" w:cs="Times New Roman"/>
          <w:sz w:val="28"/>
          <w:szCs w:val="28"/>
        </w:rPr>
        <w:t>Соликамского</w:t>
      </w:r>
      <w:proofErr w:type="spellEnd"/>
      <w:r w:rsidRPr="00C016E5">
        <w:rPr>
          <w:rFonts w:ascii="Times New Roman" w:hAnsi="Times New Roman" w:cs="Times New Roman"/>
          <w:sz w:val="28"/>
          <w:szCs w:val="28"/>
        </w:rPr>
        <w:t>, Афанасия.</w:t>
      </w:r>
    </w:p>
    <w:p w:rsidR="00C016E5" w:rsidRPr="00C016E5" w:rsidRDefault="00C016E5" w:rsidP="00C0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E5">
        <w:rPr>
          <w:rFonts w:ascii="Times New Roman" w:hAnsi="Times New Roman" w:cs="Times New Roman"/>
          <w:sz w:val="28"/>
          <w:szCs w:val="28"/>
        </w:rPr>
        <w:t>Санкт-Петербург, 1997 год.</w:t>
      </w:r>
    </w:p>
    <w:p w:rsidR="00C016E5" w:rsidRDefault="00C016E5" w:rsidP="00C016E5">
      <w:pPr>
        <w:spacing w:line="360" w:lineRule="auto"/>
        <w:jc w:val="both"/>
        <w:rPr>
          <w:sz w:val="28"/>
          <w:szCs w:val="28"/>
        </w:rPr>
      </w:pPr>
    </w:p>
    <w:p w:rsidR="00C016E5" w:rsidRPr="00C016E5" w:rsidRDefault="00C016E5" w:rsidP="00535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6. Головачев В., </w:t>
      </w:r>
      <w:proofErr w:type="spellStart"/>
      <w:r>
        <w:rPr>
          <w:sz w:val="28"/>
          <w:szCs w:val="28"/>
        </w:rPr>
        <w:t>Лащилин</w:t>
      </w:r>
      <w:proofErr w:type="spellEnd"/>
      <w:r>
        <w:rPr>
          <w:sz w:val="28"/>
          <w:szCs w:val="28"/>
        </w:rPr>
        <w:t xml:space="preserve"> Б., «Народный театр на Дону»</w:t>
      </w:r>
    </w:p>
    <w:sectPr w:rsidR="00C016E5" w:rsidRPr="00C016E5" w:rsidSect="002C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93B"/>
    <w:multiLevelType w:val="hybridMultilevel"/>
    <w:tmpl w:val="7CF0691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5B3B49"/>
    <w:multiLevelType w:val="hybridMultilevel"/>
    <w:tmpl w:val="32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410DE"/>
    <w:multiLevelType w:val="hybridMultilevel"/>
    <w:tmpl w:val="8446F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30933"/>
    <w:multiLevelType w:val="hybridMultilevel"/>
    <w:tmpl w:val="11E6E9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A3767F3"/>
    <w:multiLevelType w:val="hybridMultilevel"/>
    <w:tmpl w:val="631C919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80656"/>
    <w:rsid w:val="0004550E"/>
    <w:rsid w:val="00137C29"/>
    <w:rsid w:val="0018195D"/>
    <w:rsid w:val="001A0C70"/>
    <w:rsid w:val="001E01E1"/>
    <w:rsid w:val="002C7287"/>
    <w:rsid w:val="002D5B2B"/>
    <w:rsid w:val="002E64F9"/>
    <w:rsid w:val="00457DCD"/>
    <w:rsid w:val="00475D7B"/>
    <w:rsid w:val="0053574E"/>
    <w:rsid w:val="005623CD"/>
    <w:rsid w:val="005825DB"/>
    <w:rsid w:val="00626628"/>
    <w:rsid w:val="008332EE"/>
    <w:rsid w:val="0095627C"/>
    <w:rsid w:val="00A252D5"/>
    <w:rsid w:val="00A27C3B"/>
    <w:rsid w:val="00A33890"/>
    <w:rsid w:val="00A526FA"/>
    <w:rsid w:val="00BC00DE"/>
    <w:rsid w:val="00C016E5"/>
    <w:rsid w:val="00E403DB"/>
    <w:rsid w:val="00E80656"/>
    <w:rsid w:val="00EF5FCB"/>
    <w:rsid w:val="00F238AB"/>
    <w:rsid w:val="00F8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E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62717-5401-478C-9635-FD2C228E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11</cp:revision>
  <cp:lastPrinted>2013-10-16T08:41:00Z</cp:lastPrinted>
  <dcterms:created xsi:type="dcterms:W3CDTF">2011-03-16T05:45:00Z</dcterms:created>
  <dcterms:modified xsi:type="dcterms:W3CDTF">2014-12-09T11:05:00Z</dcterms:modified>
</cp:coreProperties>
</file>