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F5" w:rsidRPr="0085319F" w:rsidRDefault="002E27F5" w:rsidP="002E27F5">
      <w:pP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319F">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Консультация для родителей "Здоровье ребенка в наших руках"   </w:t>
      </w:r>
    </w:p>
    <w:p w:rsidR="002E27F5" w:rsidRDefault="002E27F5" w:rsidP="002E27F5">
      <w:r>
        <w:t xml:space="preserve"> </w:t>
      </w:r>
    </w:p>
    <w:p w:rsidR="002E27F5" w:rsidRDefault="002E27F5" w:rsidP="002E27F5"/>
    <w:p w:rsidR="002E27F5" w:rsidRDefault="002E27F5" w:rsidP="002E27F5"/>
    <w:p w:rsidR="0085319F" w:rsidRPr="0085319F" w:rsidRDefault="0085319F" w:rsidP="0085319F">
      <w:pPr>
        <w:spacing w:after="0" w:line="240" w:lineRule="auto"/>
        <w:jc w:val="center"/>
        <w:rPr>
          <w:sz w:val="28"/>
          <w:szCs w:val="28"/>
        </w:rPr>
      </w:pPr>
      <w:r>
        <w:rPr>
          <w:sz w:val="28"/>
          <w:szCs w:val="28"/>
        </w:rPr>
        <w:t xml:space="preserve">                                                                        </w:t>
      </w:r>
      <w:r w:rsidR="002E27F5" w:rsidRPr="0085319F">
        <w:rPr>
          <w:sz w:val="28"/>
          <w:szCs w:val="28"/>
        </w:rPr>
        <w:t>Здоровье ребенка в наших руках.</w:t>
      </w:r>
    </w:p>
    <w:p w:rsidR="002E27F5" w:rsidRPr="0085319F" w:rsidRDefault="002E27F5" w:rsidP="0085319F">
      <w:pPr>
        <w:spacing w:after="0" w:line="240" w:lineRule="auto"/>
        <w:jc w:val="right"/>
        <w:rPr>
          <w:sz w:val="28"/>
          <w:szCs w:val="28"/>
        </w:rPr>
      </w:pPr>
      <w:r w:rsidRPr="0085319F">
        <w:rPr>
          <w:sz w:val="28"/>
          <w:szCs w:val="28"/>
        </w:rPr>
        <w:t>Человеческое дитя – здоровое…развитое…</w:t>
      </w:r>
    </w:p>
    <w:p w:rsidR="002E27F5" w:rsidRPr="0085319F" w:rsidRDefault="002E27F5" w:rsidP="0085319F">
      <w:pPr>
        <w:spacing w:after="0" w:line="240" w:lineRule="auto"/>
        <w:jc w:val="right"/>
        <w:rPr>
          <w:sz w:val="28"/>
          <w:szCs w:val="28"/>
        </w:rPr>
      </w:pPr>
      <w:r w:rsidRPr="0085319F">
        <w:rPr>
          <w:sz w:val="28"/>
          <w:szCs w:val="28"/>
        </w:rPr>
        <w:t>Это не только идеал и абстрактная ценность,</w:t>
      </w:r>
    </w:p>
    <w:p w:rsidR="002E27F5" w:rsidRPr="0085319F" w:rsidRDefault="002E27F5" w:rsidP="0085319F">
      <w:pPr>
        <w:spacing w:after="0" w:line="240" w:lineRule="auto"/>
        <w:jc w:val="right"/>
        <w:rPr>
          <w:sz w:val="28"/>
          <w:szCs w:val="28"/>
        </w:rPr>
      </w:pPr>
      <w:r w:rsidRPr="0085319F">
        <w:rPr>
          <w:sz w:val="28"/>
          <w:szCs w:val="28"/>
        </w:rPr>
        <w:t>Но и практически достижимая норма жизни.</w:t>
      </w:r>
    </w:p>
    <w:p w:rsidR="002E27F5" w:rsidRPr="0085319F" w:rsidRDefault="002E27F5" w:rsidP="002E27F5">
      <w:pPr>
        <w:rPr>
          <w:sz w:val="28"/>
          <w:szCs w:val="28"/>
        </w:rPr>
      </w:pPr>
    </w:p>
    <w:p w:rsidR="002E27F5" w:rsidRPr="0085319F" w:rsidRDefault="002E27F5" w:rsidP="002E27F5">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7F5" w:rsidRPr="0085319F" w:rsidRDefault="002E27F5" w:rsidP="002E27F5">
      <w:pPr>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319F">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добиться этого?</w:t>
      </w:r>
    </w:p>
    <w:p w:rsidR="002E27F5" w:rsidRPr="0085319F" w:rsidRDefault="002E27F5" w:rsidP="002E27F5">
      <w:pPr>
        <w:rPr>
          <w:sz w:val="28"/>
          <w:szCs w:val="28"/>
        </w:rPr>
      </w:pPr>
      <w:r w:rsidRPr="0085319F">
        <w:rPr>
          <w:sz w:val="28"/>
          <w:szCs w:val="28"/>
        </w:rPr>
        <w:t>В современном обществе, в XXI веке, предъявляются новые, более высокие требования к человеку, в том числе и к ребенку, к его знаниям и способностям.</w:t>
      </w:r>
    </w:p>
    <w:p w:rsidR="002E27F5" w:rsidRPr="0085319F" w:rsidRDefault="002E27F5" w:rsidP="002E27F5">
      <w:pPr>
        <w:rPr>
          <w:sz w:val="28"/>
          <w:szCs w:val="28"/>
        </w:rPr>
      </w:pPr>
      <w:r w:rsidRPr="0085319F">
        <w:rPr>
          <w:sz w:val="28"/>
          <w:szCs w:val="28"/>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2E27F5" w:rsidRPr="0085319F" w:rsidRDefault="002E27F5" w:rsidP="002E27F5">
      <w:pPr>
        <w:rPr>
          <w:sz w:val="28"/>
          <w:szCs w:val="28"/>
        </w:rPr>
      </w:pPr>
      <w:r w:rsidRPr="0085319F">
        <w:rPr>
          <w:sz w:val="28"/>
          <w:szCs w:val="28"/>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2E27F5" w:rsidRPr="0085319F" w:rsidRDefault="002E27F5" w:rsidP="002E27F5">
      <w:pPr>
        <w:rPr>
          <w:sz w:val="28"/>
          <w:szCs w:val="28"/>
        </w:rPr>
      </w:pPr>
      <w:r w:rsidRPr="0085319F">
        <w:rPr>
          <w:sz w:val="28"/>
          <w:szCs w:val="28"/>
        </w:rP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2E27F5" w:rsidRPr="0085319F" w:rsidRDefault="002E27F5" w:rsidP="002E27F5">
      <w:pPr>
        <w:rPr>
          <w:sz w:val="28"/>
          <w:szCs w:val="28"/>
        </w:rPr>
      </w:pPr>
      <w:r w:rsidRPr="0085319F">
        <w:rPr>
          <w:sz w:val="28"/>
          <w:szCs w:val="28"/>
        </w:rPr>
        <w:t xml:space="preserve">Сегодня важно нам, взрослым, формировать и поддерживать интерес к </w:t>
      </w:r>
      <w:proofErr w:type="gramStart"/>
      <w:r w:rsidRPr="0085319F">
        <w:rPr>
          <w:sz w:val="28"/>
          <w:szCs w:val="28"/>
        </w:rPr>
        <w:t>оздоровлению</w:t>
      </w:r>
      <w:proofErr w:type="gramEnd"/>
      <w:r w:rsidRPr="0085319F">
        <w:rPr>
          <w:sz w:val="28"/>
          <w:szCs w:val="28"/>
        </w:rPr>
        <w:t xml:space="preserve"> как самих себя, так и своих детей. «Родители являются первыми педагогами. Они обязаны заложить основы физического, </w:t>
      </w:r>
      <w:r w:rsidRPr="0085319F">
        <w:rPr>
          <w:sz w:val="28"/>
          <w:szCs w:val="28"/>
        </w:rPr>
        <w:lastRenderedPageBreak/>
        <w:t>нравственного и интеллектуального развития личности ребенка в младенческом возрасте» (п. 1 ст. 18 Закона РФ «Об образовании»).</w:t>
      </w:r>
    </w:p>
    <w:p w:rsidR="002E27F5" w:rsidRPr="0085319F" w:rsidRDefault="002E27F5" w:rsidP="002E27F5">
      <w:pPr>
        <w:rPr>
          <w:sz w:val="28"/>
          <w:szCs w:val="28"/>
        </w:rPr>
      </w:pPr>
      <w:r w:rsidRPr="0085319F">
        <w:rPr>
          <w:sz w:val="28"/>
          <w:szCs w:val="28"/>
        </w:rP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2E27F5" w:rsidRPr="0085319F" w:rsidRDefault="002E27F5" w:rsidP="002E27F5">
      <w:pPr>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319F">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же могут сделать родители для приобщения детей к здоровому образу жизни?</w:t>
      </w:r>
    </w:p>
    <w:p w:rsidR="002E27F5" w:rsidRPr="0085319F" w:rsidRDefault="002E27F5" w:rsidP="002E27F5">
      <w:pPr>
        <w:rPr>
          <w:sz w:val="28"/>
          <w:szCs w:val="28"/>
        </w:rPr>
      </w:pPr>
      <w:r w:rsidRPr="0085319F">
        <w:rPr>
          <w:sz w:val="28"/>
          <w:szCs w:val="28"/>
        </w:rPr>
        <w:t xml:space="preserve">Прежде </w:t>
      </w:r>
      <w:proofErr w:type="gramStart"/>
      <w:r w:rsidRPr="0085319F">
        <w:rPr>
          <w:sz w:val="28"/>
          <w:szCs w:val="28"/>
        </w:rPr>
        <w:t>всего</w:t>
      </w:r>
      <w:proofErr w:type="gramEnd"/>
      <w:r w:rsidRPr="0085319F">
        <w:rPr>
          <w:sz w:val="28"/>
          <w:szCs w:val="28"/>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p>
    <w:p w:rsidR="002E27F5" w:rsidRPr="0085319F" w:rsidRDefault="002E27F5" w:rsidP="002E27F5">
      <w:pPr>
        <w:rPr>
          <w:sz w:val="28"/>
          <w:szCs w:val="28"/>
        </w:rPr>
      </w:pPr>
      <w:r w:rsidRPr="0085319F">
        <w:rPr>
          <w:sz w:val="28"/>
          <w:szCs w:val="28"/>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proofErr w:type="gramStart"/>
      <w:r w:rsidRPr="0085319F">
        <w:rPr>
          <w:sz w:val="28"/>
          <w:szCs w:val="28"/>
        </w:rPr>
        <w:t>и</w:t>
      </w:r>
      <w:proofErr w:type="gramEnd"/>
      <w:r w:rsidRPr="0085319F">
        <w:rPr>
          <w:sz w:val="28"/>
          <w:szCs w:val="28"/>
        </w:rPr>
        <w:t xml:space="preserve"> суток, удовлетворяет их потребности в пище, в деятельности, отдыхе, двигательной активности и </w:t>
      </w:r>
      <w:proofErr w:type="spellStart"/>
      <w:r w:rsidRPr="0085319F">
        <w:rPr>
          <w:sz w:val="28"/>
          <w:szCs w:val="28"/>
        </w:rPr>
        <w:t>др.кроме</w:t>
      </w:r>
      <w:proofErr w:type="spellEnd"/>
      <w:r w:rsidRPr="0085319F">
        <w:rPr>
          <w:sz w:val="28"/>
          <w:szCs w:val="28"/>
        </w:rPr>
        <w:t xml:space="preserve"> того режим дисциплинирует детей, способствует формированию многих полезных навыков, приучает их к определенному ритму.</w:t>
      </w:r>
    </w:p>
    <w:p w:rsidR="002E27F5" w:rsidRPr="0085319F" w:rsidRDefault="002E27F5" w:rsidP="002E27F5">
      <w:pPr>
        <w:rPr>
          <w:sz w:val="28"/>
          <w:szCs w:val="28"/>
        </w:rPr>
      </w:pPr>
      <w:r w:rsidRPr="0085319F">
        <w:rPr>
          <w:sz w:val="28"/>
          <w:szCs w:val="28"/>
        </w:rPr>
        <w:t xml:space="preserve">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w:t>
      </w:r>
      <w:r w:rsidRPr="0085319F">
        <w:rPr>
          <w:sz w:val="28"/>
          <w:szCs w:val="28"/>
        </w:rPr>
        <w:lastRenderedPageBreak/>
        <w:t>изменять их вид деятельности и место игры. Хорошо сочетать прогулки со спортивными и подвижными играми.</w:t>
      </w:r>
    </w:p>
    <w:p w:rsidR="002E27F5" w:rsidRPr="0085319F" w:rsidRDefault="002E27F5" w:rsidP="002E27F5">
      <w:pPr>
        <w:rPr>
          <w:sz w:val="28"/>
          <w:szCs w:val="28"/>
        </w:rPr>
      </w:pPr>
      <w:r w:rsidRPr="0085319F">
        <w:rPr>
          <w:sz w:val="28"/>
          <w:szCs w:val="28"/>
        </w:rPr>
        <w:t>Не менее важной составляющей частью режима является сон, который особенно необходим ослабленным детям.</w:t>
      </w:r>
    </w:p>
    <w:p w:rsidR="002E27F5" w:rsidRPr="0085319F" w:rsidRDefault="002E27F5" w:rsidP="002E27F5">
      <w:pPr>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319F">
        <w:rPr>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Таким образом, домашний режим ребенка должен быть продолжением режима дня детского сада.</w:t>
      </w:r>
    </w:p>
    <w:p w:rsidR="002E27F5" w:rsidRPr="0085319F" w:rsidRDefault="002E27F5">
      <w:pPr>
        <w:rPr>
          <w:sz w:val="28"/>
          <w:szCs w:val="28"/>
        </w:rPr>
      </w:pPr>
      <w:bookmarkStart w:id="0" w:name="_GoBack"/>
      <w:bookmarkEnd w:id="0"/>
    </w:p>
    <w:sectPr w:rsidR="002E27F5" w:rsidRPr="0085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3"/>
    <w:rsid w:val="002E27F5"/>
    <w:rsid w:val="00335813"/>
    <w:rsid w:val="00533F33"/>
    <w:rsid w:val="006B70AE"/>
    <w:rsid w:val="0085319F"/>
    <w:rsid w:val="00CE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4</cp:revision>
  <dcterms:created xsi:type="dcterms:W3CDTF">2014-01-23T16:37:00Z</dcterms:created>
  <dcterms:modified xsi:type="dcterms:W3CDTF">2014-01-24T04:58:00Z</dcterms:modified>
</cp:coreProperties>
</file>