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200"/>
      </w:tblGrid>
      <w:tr w:rsidR="00654499" w:rsidRPr="005468C9">
        <w:trPr>
          <w:trHeight w:hRule="exact" w:val="667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8"/>
                <w:szCs w:val="28"/>
              </w:rPr>
            </w:pPr>
            <w:r w:rsidRPr="005468C9">
              <w:rPr>
                <w:rStyle w:val="14pt"/>
              </w:rPr>
              <w:t>СЕНТЯБРЬ</w:t>
            </w:r>
          </w:p>
        </w:tc>
      </w:tr>
      <w:tr w:rsidR="00654499" w:rsidRPr="005468C9">
        <w:trPr>
          <w:trHeight w:hRule="exact" w:val="65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Тема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«Спорт - залог здоровья»</w:t>
            </w:r>
          </w:p>
        </w:tc>
      </w:tr>
      <w:tr w:rsidR="00654499" w:rsidRPr="005468C9">
        <w:trPr>
          <w:trHeight w:hRule="exact" w:val="289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Цели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Воспитывать у детей привычку к здоровому образу жизни. Показать важность и пользу занятий спортом для здоровья. Формировать потребность в движении, стойкую привычку к спорту, занятиям физической культурой. Улучшить функции внешнего дыхания; знать, что дыхание - основа жизни. Способствовать формированию у детей интереса к занятиям физическими упражнениями через нравственный и эстетический опыт олимпизма</w:t>
            </w:r>
          </w:p>
        </w:tc>
      </w:tr>
      <w:tr w:rsidR="00654499" w:rsidRPr="005468C9">
        <w:trPr>
          <w:trHeight w:hRule="exact" w:val="205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Оборудование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3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Иллюстрации, отображающие различные виды спорта; рисунки с изображением детей, занимающихся различными видами спорта, на которых отсутствуют необходимые предметы; демонстрационные карточки с изображением этих предметов; куклы Чих, Апчих, Ох</w:t>
            </w:r>
          </w:p>
        </w:tc>
      </w:tr>
      <w:tr w:rsidR="00654499" w:rsidRPr="005468C9">
        <w:trPr>
          <w:trHeight w:hRule="exact" w:val="93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Литература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«Как воспитать здорового ребёнка» В. Г. Алямовская</w:t>
            </w:r>
          </w:p>
        </w:tc>
      </w:tr>
    </w:tbl>
    <w:p w:rsidR="00654499" w:rsidRPr="005468C9" w:rsidRDefault="00654499">
      <w:pPr>
        <w:spacing w:line="9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200"/>
      </w:tblGrid>
      <w:tr w:rsidR="00654499" w:rsidRPr="005468C9">
        <w:trPr>
          <w:trHeight w:hRule="exact" w:val="701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4820"/>
              <w:rPr>
                <w:sz w:val="28"/>
                <w:szCs w:val="28"/>
              </w:rPr>
            </w:pPr>
            <w:r w:rsidRPr="005468C9">
              <w:rPr>
                <w:rStyle w:val="14pt"/>
              </w:rPr>
              <w:t>ОКТЯБРЬ</w:t>
            </w:r>
          </w:p>
        </w:tc>
      </w:tr>
      <w:tr w:rsidR="00654499" w:rsidRPr="005468C9">
        <w:trPr>
          <w:trHeight w:hRule="exact" w:val="58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Тема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«Уроки безопасности жизни»</w:t>
            </w:r>
          </w:p>
        </w:tc>
      </w:tr>
      <w:tr w:rsidR="00654499" w:rsidRPr="005468C9">
        <w:trPr>
          <w:trHeight w:hRule="exact" w:val="279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Цели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3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Знакомить детей с неприятностями, которые подстерегают человека, если он не выполняет правила безопасного поведения; воспитывать у детей ответственность за свою безопасность и жизнь других людей; закреплять знания о пожарной безопасности; развивать мышление, внимание, воспитывать взаимопомощь.</w:t>
            </w:r>
          </w:p>
        </w:tc>
      </w:tr>
      <w:tr w:rsidR="00654499" w:rsidRPr="005468C9">
        <w:trPr>
          <w:trHeight w:hRule="exact" w:val="16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Оборудование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Фотоиллюстрации с изображением городских улиц; альбом с сюжетными картинками, изображающими различные ситуации на улицах города и в городском транспорте; книжка-открытка с памяткой правил поведения на улице</w:t>
            </w:r>
          </w:p>
        </w:tc>
      </w:tr>
      <w:tr w:rsidR="00654499" w:rsidRPr="005468C9" w:rsidTr="003E42D6">
        <w:trPr>
          <w:trHeight w:hRule="exact" w:val="81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4pt0"/>
              </w:rPr>
              <w:t>Литература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99" w:rsidRPr="005468C9" w:rsidRDefault="008A4515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  <w:r w:rsidRPr="005468C9">
              <w:rPr>
                <w:rStyle w:val="14pt0"/>
              </w:rPr>
              <w:t>«Дети, взрослые и мир вокруг» Н. Ф. Виноградова, «Букварь здоровья» Л. В. Баль</w:t>
            </w: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4pt0"/>
              </w:rPr>
            </w:pPr>
          </w:p>
          <w:p w:rsidR="003E42D6" w:rsidRPr="005468C9" w:rsidRDefault="003E42D6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</w:p>
        </w:tc>
      </w:tr>
    </w:tbl>
    <w:p w:rsidR="00654499" w:rsidRPr="005468C9" w:rsidRDefault="00654499">
      <w:pPr>
        <w:rPr>
          <w:rFonts w:ascii="Times New Roman" w:hAnsi="Times New Roman" w:cs="Times New Roman"/>
          <w:sz w:val="28"/>
          <w:szCs w:val="28"/>
        </w:rPr>
      </w:pPr>
    </w:p>
    <w:p w:rsidR="00654499" w:rsidRPr="005468C9" w:rsidRDefault="00654499">
      <w:pPr>
        <w:rPr>
          <w:rFonts w:ascii="Times New Roman" w:hAnsi="Times New Roman" w:cs="Times New Roman"/>
          <w:sz w:val="28"/>
          <w:szCs w:val="28"/>
        </w:rPr>
      </w:pPr>
    </w:p>
    <w:p w:rsidR="003E42D6" w:rsidRPr="005468C9" w:rsidRDefault="003E42D6">
      <w:pPr>
        <w:rPr>
          <w:rFonts w:ascii="Times New Roman" w:hAnsi="Times New Roman" w:cs="Times New Roman"/>
          <w:sz w:val="28"/>
          <w:szCs w:val="28"/>
        </w:rPr>
      </w:pPr>
    </w:p>
    <w:p w:rsidR="003E42D6" w:rsidRPr="005468C9" w:rsidRDefault="003E42D6">
      <w:pPr>
        <w:rPr>
          <w:rFonts w:ascii="Times New Roman" w:hAnsi="Times New Roman" w:cs="Times New Roman"/>
          <w:sz w:val="28"/>
          <w:szCs w:val="28"/>
        </w:rPr>
      </w:pPr>
    </w:p>
    <w:p w:rsidR="003E42D6" w:rsidRPr="005468C9" w:rsidRDefault="003E42D6">
      <w:pPr>
        <w:rPr>
          <w:rFonts w:ascii="Times New Roman" w:hAnsi="Times New Roman" w:cs="Times New Roman"/>
          <w:sz w:val="28"/>
          <w:szCs w:val="28"/>
        </w:rPr>
      </w:pPr>
    </w:p>
    <w:p w:rsidR="003E42D6" w:rsidRDefault="003E42D6">
      <w:pPr>
        <w:rPr>
          <w:sz w:val="2"/>
          <w:szCs w:val="2"/>
        </w:rPr>
      </w:pPr>
    </w:p>
    <w:p w:rsidR="003E42D6" w:rsidRDefault="003E42D6">
      <w:pPr>
        <w:rPr>
          <w:sz w:val="2"/>
          <w:szCs w:val="2"/>
        </w:rPr>
      </w:pPr>
    </w:p>
    <w:p w:rsidR="003E42D6" w:rsidRDefault="003E42D6">
      <w:pPr>
        <w:rPr>
          <w:sz w:val="2"/>
          <w:szCs w:val="2"/>
        </w:rPr>
      </w:pPr>
    </w:p>
    <w:p w:rsidR="003E42D6" w:rsidRDefault="003E42D6">
      <w:pPr>
        <w:rPr>
          <w:sz w:val="2"/>
          <w:szCs w:val="2"/>
        </w:rPr>
      </w:pPr>
    </w:p>
    <w:p w:rsidR="003E42D6" w:rsidRDefault="003E42D6">
      <w:pPr>
        <w:rPr>
          <w:sz w:val="2"/>
          <w:szCs w:val="2"/>
        </w:rPr>
      </w:pPr>
    </w:p>
    <w:p w:rsidR="003E42D6" w:rsidRDefault="003E42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195"/>
      </w:tblGrid>
      <w:tr w:rsidR="003E42D6" w:rsidRPr="005468C9" w:rsidTr="00A36D58">
        <w:trPr>
          <w:trHeight w:hRule="exact" w:val="701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5360"/>
              <w:rPr>
                <w:sz w:val="28"/>
                <w:szCs w:val="28"/>
              </w:rPr>
            </w:pPr>
            <w:r w:rsidRPr="005468C9">
              <w:rPr>
                <w:rStyle w:val="135pt"/>
                <w:sz w:val="28"/>
                <w:szCs w:val="28"/>
              </w:rPr>
              <w:t>НОЯБРЬ</w:t>
            </w:r>
          </w:p>
        </w:tc>
      </w:tr>
      <w:tr w:rsidR="003E42D6" w:rsidRPr="005468C9" w:rsidTr="00A36D58">
        <w:trPr>
          <w:trHeight w:hRule="exact" w:val="64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«Дорожные знаки»</w:t>
            </w:r>
          </w:p>
        </w:tc>
      </w:tr>
      <w:tr w:rsidR="003E42D6" w:rsidRPr="005468C9" w:rsidTr="00A36D58">
        <w:trPr>
          <w:trHeight w:hRule="exact" w:val="9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Цели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Закреплять знания детей о Правилах дорожного движения, научить различать и понимать наиболее распространённые дорожные знаки</w:t>
            </w:r>
          </w:p>
        </w:tc>
      </w:tr>
      <w:tr w:rsidR="003E42D6" w:rsidRPr="005468C9" w:rsidTr="00A36D58">
        <w:trPr>
          <w:trHeight w:hRule="exact" w:val="16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Оборудование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17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Макеты дорожных знаков: «Железнодорожный переезд», «Дорожные работы», «Дикие животные», «Дети»; сюжетные картинки с изображением дорожных ситуаций с этими знаками; макеты или иллюстрации других дорожных знаков</w:t>
            </w:r>
          </w:p>
        </w:tc>
      </w:tr>
      <w:tr w:rsidR="003E42D6" w:rsidRPr="005468C9" w:rsidTr="00A36D58">
        <w:trPr>
          <w:trHeight w:hRule="exact" w:val="99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«Безопасность» Н. Н. Авдеева, «Советы мудрого ворона» А. Ю. Шалобаев, «Про правила дорожного движения» С. Ю. Волков</w:t>
            </w:r>
          </w:p>
        </w:tc>
      </w:tr>
    </w:tbl>
    <w:p w:rsidR="003E42D6" w:rsidRPr="005468C9" w:rsidRDefault="003E42D6" w:rsidP="003E42D6">
      <w:pPr>
        <w:spacing w:line="1440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195"/>
      </w:tblGrid>
      <w:tr w:rsidR="003E42D6" w:rsidRPr="005468C9" w:rsidTr="00A36D58">
        <w:trPr>
          <w:trHeight w:hRule="exact" w:val="701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4420"/>
              <w:rPr>
                <w:sz w:val="28"/>
                <w:szCs w:val="28"/>
              </w:rPr>
            </w:pPr>
            <w:r w:rsidRPr="005468C9">
              <w:rPr>
                <w:rStyle w:val="135pt"/>
                <w:sz w:val="28"/>
                <w:szCs w:val="28"/>
              </w:rPr>
              <w:t>ДЕКАБРЬ</w:t>
            </w:r>
          </w:p>
        </w:tc>
      </w:tr>
      <w:tr w:rsidR="003E42D6" w:rsidRPr="005468C9" w:rsidTr="00A36D58">
        <w:trPr>
          <w:trHeight w:hRule="exact" w:val="65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«Волшебное зеркальце» «Я узнаю себя»</w:t>
            </w:r>
          </w:p>
        </w:tc>
      </w:tr>
      <w:tr w:rsidR="003E42D6" w:rsidRPr="005468C9" w:rsidTr="00A36D58">
        <w:trPr>
          <w:trHeight w:hRule="exact" w:val="257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Цели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Формировать у ребёнка цельные представления о себе, как о члене семьи. Познакомить детей с особенностями функционирования тела, строением организма; углублять представления о себе, своих индивидуальных особенностях; Учить детей любить себя, свой организм и окружающих людей; знать, что от хороших или плохих слов зависит собственное здоровье и здоровье окружающих</w:t>
            </w:r>
          </w:p>
        </w:tc>
      </w:tr>
      <w:tr w:rsidR="003E42D6" w:rsidRPr="005468C9" w:rsidTr="00A36D58">
        <w:trPr>
          <w:trHeight w:hRule="exact" w:val="9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Оборудование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Силуэт тела человека; изображения девочки и мальчика; фотографии детей разного возраста и членов их семей; иллюстрации «Мой организм»</w:t>
            </w:r>
          </w:p>
        </w:tc>
      </w:tr>
      <w:tr w:rsidR="003E42D6" w:rsidRPr="005468C9" w:rsidTr="005468C9">
        <w:trPr>
          <w:trHeight w:hRule="exact" w:val="75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2D6" w:rsidRPr="005468C9" w:rsidRDefault="003E42D6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5pt0"/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«Моё тело» А. Пиль, Атлас «Организм человека и охрана здоровья» Е. Б. Катинас, «Как мы устроены» Э. Дами</w:t>
            </w:r>
          </w:p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5pt0"/>
                <w:sz w:val="28"/>
                <w:szCs w:val="28"/>
              </w:rPr>
            </w:pPr>
          </w:p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</w:p>
        </w:tc>
      </w:tr>
    </w:tbl>
    <w:p w:rsidR="003E42D6" w:rsidRPr="005468C9" w:rsidRDefault="003E42D6" w:rsidP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p w:rsidR="003E42D6" w:rsidRPr="005468C9" w:rsidRDefault="003E42D6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195"/>
      </w:tblGrid>
      <w:tr w:rsidR="005468C9" w:rsidTr="00A36D58">
        <w:trPr>
          <w:trHeight w:hRule="exact" w:val="662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ЯНВАРЬ</w:t>
            </w:r>
          </w:p>
        </w:tc>
      </w:tr>
      <w:tr w:rsidR="005468C9" w:rsidTr="00A36D58">
        <w:trPr>
          <w:trHeight w:hRule="exact" w:val="65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«Витамины, полезные продукты и здоровый организм»</w:t>
            </w:r>
          </w:p>
        </w:tc>
      </w:tr>
      <w:tr w:rsidR="005468C9" w:rsidTr="00A36D58">
        <w:trPr>
          <w:trHeight w:hRule="exact" w:val="226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Цели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4pt0"/>
              </w:rPr>
              <w:t>Научить детей осознанно подходить к питанию; рассказать о пользе витаминов и их значении для здоровья человека; объяснить, как витамины влияют на организм человека. Помочь понять, что здоровье зависит от правильного питания: еда должна быть не только вкусной, но и полезной; знать отличия полезных и вредных продуктов</w:t>
            </w:r>
          </w:p>
        </w:tc>
      </w:tr>
      <w:tr w:rsidR="005468C9" w:rsidTr="00A36D58">
        <w:trPr>
          <w:trHeight w:hRule="exact" w:val="129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Оборудование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4pt0"/>
              </w:rPr>
              <w:t>Карточки с буквами: А, В, С, Д; иллюстрации с изображением различных продуктов питания; силуэтное изображение тела человека со схемой воздействия витаминов на различные части организма</w:t>
            </w:r>
          </w:p>
        </w:tc>
      </w:tr>
      <w:tr w:rsidR="005468C9" w:rsidTr="00A36D58">
        <w:trPr>
          <w:trHeight w:hRule="exact" w:val="99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4pt0"/>
              </w:rPr>
              <w:t>«Как воспитать здорового человека» В. Г. Алямовская, «Уроки Айболита» Г. К. Зайцев, «Здравствуй мир!» А. А. Вахрушев</w:t>
            </w:r>
          </w:p>
        </w:tc>
      </w:tr>
    </w:tbl>
    <w:p w:rsidR="005468C9" w:rsidRDefault="005468C9" w:rsidP="005468C9">
      <w:pPr>
        <w:spacing w:line="17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7195"/>
      </w:tblGrid>
      <w:tr w:rsidR="005468C9" w:rsidTr="00A36D58">
        <w:trPr>
          <w:trHeight w:hRule="exact" w:val="595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ФЕВРАЛЬ</w:t>
            </w:r>
          </w:p>
        </w:tc>
      </w:tr>
      <w:tr w:rsidR="005468C9" w:rsidTr="00A36D58">
        <w:trPr>
          <w:trHeight w:hRule="exact" w:val="65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«Школа здоровья»</w:t>
            </w:r>
          </w:p>
        </w:tc>
      </w:tr>
      <w:tr w:rsidR="005468C9" w:rsidTr="00A36D58">
        <w:trPr>
          <w:trHeight w:hRule="exact" w:val="225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Цели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4pt0"/>
              </w:rPr>
              <w:t>Обучить ребёнка способам профилактики инфекционных заболеваний и основным гигиеническим навыкам; знать о существовании микробов; знать о прямом и непрямом пути передачи инфекции; научить детей простейшим приёмам самомассажа; совершенствовать навыки ухода за своим телом. Познакомить с правилами закаливания. Водные процедуры: обтирание рукавичкой, обливание.</w:t>
            </w:r>
          </w:p>
        </w:tc>
      </w:tr>
      <w:tr w:rsidR="005468C9" w:rsidTr="00A36D58">
        <w:trPr>
          <w:trHeight w:hRule="exact" w:val="65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Оборудование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4pt0"/>
              </w:rPr>
              <w:t>Иллюстративный материал, отражающий необходимость выполнения гигиенических процедур</w:t>
            </w:r>
          </w:p>
        </w:tc>
      </w:tr>
      <w:tr w:rsidR="005468C9" w:rsidTr="00A36D58">
        <w:trPr>
          <w:trHeight w:hRule="exact" w:val="67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0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4pt0"/>
              </w:rPr>
            </w:pPr>
            <w:r>
              <w:rPr>
                <w:rStyle w:val="14pt0"/>
              </w:rPr>
              <w:t>«Букварь здоровья» Л. В. Баль, «Уроки Айболита» Г. К. Зайцев</w:t>
            </w:r>
          </w:p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4pt0"/>
              </w:rPr>
            </w:pPr>
          </w:p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4pt0"/>
              </w:rPr>
            </w:pPr>
          </w:p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4pt0"/>
              </w:rPr>
            </w:pPr>
          </w:p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4pt0"/>
              </w:rPr>
            </w:pPr>
          </w:p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4pt0"/>
              </w:rPr>
            </w:pPr>
          </w:p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4pt0"/>
              </w:rPr>
            </w:pPr>
          </w:p>
          <w:p w:rsid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6" w:lineRule="exact"/>
              <w:ind w:left="120"/>
            </w:pPr>
          </w:p>
        </w:tc>
      </w:tr>
    </w:tbl>
    <w:p w:rsidR="005468C9" w:rsidRDefault="005468C9" w:rsidP="005468C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195"/>
      </w:tblGrid>
      <w:tr w:rsidR="005468C9" w:rsidRPr="005468C9" w:rsidTr="00A36D58">
        <w:trPr>
          <w:trHeight w:hRule="exact" w:val="667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4180"/>
              <w:rPr>
                <w:sz w:val="28"/>
                <w:szCs w:val="28"/>
              </w:rPr>
            </w:pPr>
            <w:r w:rsidRPr="005468C9">
              <w:rPr>
                <w:rStyle w:val="135pt"/>
                <w:sz w:val="28"/>
                <w:szCs w:val="28"/>
              </w:rPr>
              <w:lastRenderedPageBreak/>
              <w:t>МАРТ</w:t>
            </w:r>
          </w:p>
        </w:tc>
      </w:tr>
      <w:tr w:rsidR="005468C9" w:rsidRPr="005468C9" w:rsidTr="00A36D58">
        <w:trPr>
          <w:trHeight w:hRule="exact" w:val="33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«Если ты потерялся на улице»</w:t>
            </w:r>
          </w:p>
        </w:tc>
      </w:tr>
      <w:tr w:rsidR="005468C9" w:rsidRPr="005468C9" w:rsidTr="00A36D58">
        <w:trPr>
          <w:trHeight w:hRule="exact" w:val="322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Цели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Учить детей правилам поведения на улице; определять круг взрослых людей, к которым можно обратиться за помощью; знать свой домашний адрес, номер телефона, уметь обозначить ориентиры, которые помогут найти его место жительства; познакомить детей с возможными опасными ситуациями; учить, как себя вести в этих случаях; показать разные выходы из трудных положений; развивать сообразительность, умение не теряться в трудную минуту, преодолевая естественное чувство страха</w:t>
            </w:r>
          </w:p>
        </w:tc>
      </w:tr>
      <w:tr w:rsidR="005468C9" w:rsidRPr="005468C9" w:rsidTr="00A36D58">
        <w:trPr>
          <w:trHeight w:hRule="exact" w:val="64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Оборудование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Сюжетные картинки, изображающие ребёнка на улицах города</w:t>
            </w:r>
          </w:p>
        </w:tc>
      </w:tr>
      <w:tr w:rsidR="005468C9" w:rsidRPr="005468C9" w:rsidTr="00A36D58">
        <w:trPr>
          <w:trHeight w:hRule="exact" w:val="99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1" w:wrap="notBeside" w:vAnchor="text" w:hAnchor="text" w:xAlign="center" w:y="1"/>
              <w:shd w:val="clear" w:color="auto" w:fill="auto"/>
              <w:spacing w:line="317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«Основы безопасности жизнедеятельности» И. К. Топоров, «Здравствуй мир!» А. А. Вахрушев, «Как обеспечить безопасность дошкольников» К. Ю. Белая</w:t>
            </w:r>
          </w:p>
        </w:tc>
      </w:tr>
    </w:tbl>
    <w:p w:rsidR="005468C9" w:rsidRPr="005468C9" w:rsidRDefault="005468C9" w:rsidP="005468C9">
      <w:pPr>
        <w:spacing w:line="420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7195"/>
      </w:tblGrid>
      <w:tr w:rsidR="005468C9" w:rsidTr="00A36D58">
        <w:trPr>
          <w:trHeight w:hRule="exact" w:val="595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70" w:lineRule="exact"/>
              <w:ind w:left="4980"/>
              <w:rPr>
                <w:sz w:val="28"/>
                <w:szCs w:val="28"/>
              </w:rPr>
            </w:pPr>
            <w:r w:rsidRPr="005468C9">
              <w:rPr>
                <w:rStyle w:val="135pt"/>
                <w:sz w:val="28"/>
                <w:szCs w:val="28"/>
              </w:rPr>
              <w:t>АПРЕЛЬ</w:t>
            </w:r>
          </w:p>
        </w:tc>
      </w:tr>
      <w:tr w:rsidR="005468C9" w:rsidTr="00A36D58">
        <w:trPr>
          <w:trHeight w:hRule="exact" w:val="33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«Режим дня»</w:t>
            </w:r>
          </w:p>
        </w:tc>
      </w:tr>
      <w:tr w:rsidR="005468C9" w:rsidTr="00A36D58">
        <w:trPr>
          <w:trHeight w:hRule="exact" w:val="97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Цели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Рассказать о влиянии правильного распорядка дня на здоровье; формировать привычку к определенному режиму</w:t>
            </w:r>
          </w:p>
        </w:tc>
      </w:tr>
      <w:tr w:rsidR="005468C9" w:rsidTr="00A36D58">
        <w:trPr>
          <w:trHeight w:hRule="exact" w:val="97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Оборудование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Схема режима дня дошкольника; иллюстративный материал, отражающий правильный и неправильный режим дня</w:t>
            </w:r>
          </w:p>
        </w:tc>
      </w:tr>
      <w:tr w:rsidR="005468C9" w:rsidTr="00A36D58">
        <w:trPr>
          <w:trHeight w:hRule="exact" w:val="66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A36D58">
            <w:pPr>
              <w:pStyle w:val="1"/>
              <w:framePr w:w="9586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«Букварь здоровья» А. В. Баль</w:t>
            </w:r>
          </w:p>
        </w:tc>
      </w:tr>
    </w:tbl>
    <w:tbl>
      <w:tblPr>
        <w:tblOverlap w:val="never"/>
        <w:tblW w:w="96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3"/>
        <w:gridCol w:w="7228"/>
      </w:tblGrid>
      <w:tr w:rsidR="005468C9" w:rsidTr="005468C9">
        <w:trPr>
          <w:trHeight w:hRule="exact" w:val="62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270" w:lineRule="exact"/>
              <w:jc w:val="center"/>
              <w:rPr>
                <w:rStyle w:val="135pt"/>
                <w:sz w:val="28"/>
                <w:szCs w:val="28"/>
              </w:rPr>
            </w:pPr>
          </w:p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5468C9">
              <w:rPr>
                <w:rStyle w:val="135pt"/>
                <w:sz w:val="28"/>
                <w:szCs w:val="28"/>
              </w:rPr>
              <w:t>МА</w:t>
            </w:r>
            <w:r>
              <w:rPr>
                <w:rStyle w:val="135pt"/>
                <w:sz w:val="28"/>
                <w:szCs w:val="28"/>
              </w:rPr>
              <w:t>Й</w:t>
            </w:r>
          </w:p>
        </w:tc>
      </w:tr>
      <w:tr w:rsidR="005468C9" w:rsidTr="005468C9">
        <w:trPr>
          <w:trHeight w:hRule="exact" w:val="346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Тема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«Когда съедобное ядовито»</w:t>
            </w:r>
          </w:p>
        </w:tc>
      </w:tr>
      <w:tr w:rsidR="005468C9" w:rsidTr="005468C9">
        <w:trPr>
          <w:trHeight w:hRule="exact" w:val="1693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Цели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317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Закрепить знания детей о съедобных и несъедобных грибах, ягодах, научить различать их по внешнему виду, рассказать об опасности их воздействия на организм. Дать сведения и непригодности испорченных пищевых продуктов к употреблению. Первая помощь при отравл.</w:t>
            </w:r>
          </w:p>
        </w:tc>
      </w:tr>
      <w:tr w:rsidR="005468C9" w:rsidTr="005468C9">
        <w:trPr>
          <w:trHeight w:hRule="exact" w:val="683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Оборудование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317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Иллюстрации съедобных и несъедобных грибов и ягод; картинки с изображением Ёжика и Бабы Яги</w:t>
            </w:r>
          </w:p>
        </w:tc>
      </w:tr>
      <w:tr w:rsidR="005468C9" w:rsidTr="005468C9">
        <w:trPr>
          <w:trHeight w:hRule="exact" w:val="703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Литература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8C9" w:rsidRPr="005468C9" w:rsidRDefault="005468C9" w:rsidP="005468C9">
            <w:pPr>
              <w:pStyle w:val="1"/>
              <w:framePr w:w="9619" w:wrap="notBeside" w:vAnchor="text" w:hAnchor="page" w:x="1121" w:y="3944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5468C9">
              <w:rPr>
                <w:rStyle w:val="135pt0"/>
                <w:sz w:val="28"/>
                <w:szCs w:val="28"/>
              </w:rPr>
              <w:t>«С любовью к природе» И. Д. Зверева, «Лесные тайны» В. В. Петров</w:t>
            </w:r>
          </w:p>
        </w:tc>
      </w:tr>
    </w:tbl>
    <w:p w:rsidR="005468C9" w:rsidRDefault="005468C9" w:rsidP="005468C9">
      <w:pPr>
        <w:spacing w:line="420" w:lineRule="exact"/>
      </w:pPr>
    </w:p>
    <w:p w:rsidR="005468C9" w:rsidRDefault="005468C9" w:rsidP="005468C9">
      <w:pPr>
        <w:rPr>
          <w:sz w:val="2"/>
          <w:szCs w:val="2"/>
        </w:rPr>
      </w:pPr>
    </w:p>
    <w:p w:rsidR="005468C9" w:rsidRDefault="005468C9">
      <w:pPr>
        <w:rPr>
          <w:sz w:val="2"/>
          <w:szCs w:val="2"/>
        </w:rPr>
      </w:pPr>
    </w:p>
    <w:sectPr w:rsidR="005468C9" w:rsidSect="00654499">
      <w:type w:val="continuous"/>
      <w:pgSz w:w="11909" w:h="16838"/>
      <w:pgMar w:top="861" w:right="1152" w:bottom="861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9A" w:rsidRDefault="00E44A9A" w:rsidP="00654499">
      <w:r>
        <w:separator/>
      </w:r>
    </w:p>
  </w:endnote>
  <w:endnote w:type="continuationSeparator" w:id="1">
    <w:p w:rsidR="00E44A9A" w:rsidRDefault="00E44A9A" w:rsidP="0065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9A" w:rsidRDefault="00E44A9A"/>
  </w:footnote>
  <w:footnote w:type="continuationSeparator" w:id="1">
    <w:p w:rsidR="00E44A9A" w:rsidRDefault="00E44A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54499"/>
    <w:rsid w:val="00061C33"/>
    <w:rsid w:val="000F24D1"/>
    <w:rsid w:val="001E41C6"/>
    <w:rsid w:val="00302C63"/>
    <w:rsid w:val="003E42D6"/>
    <w:rsid w:val="0045254F"/>
    <w:rsid w:val="005468C9"/>
    <w:rsid w:val="00654499"/>
    <w:rsid w:val="006C2F11"/>
    <w:rsid w:val="00722CF0"/>
    <w:rsid w:val="008A4515"/>
    <w:rsid w:val="0090372E"/>
    <w:rsid w:val="00AC4DA4"/>
    <w:rsid w:val="00AE1BF0"/>
    <w:rsid w:val="00CA1002"/>
    <w:rsid w:val="00E4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4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49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5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Основной текст + 14 pt;Курсив"/>
    <w:basedOn w:val="a4"/>
    <w:rsid w:val="00654499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4pt0">
    <w:name w:val="Основной текст + 14 pt"/>
    <w:basedOn w:val="a4"/>
    <w:rsid w:val="00654499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1">
    <w:name w:val="Основной текст1"/>
    <w:basedOn w:val="a"/>
    <w:link w:val="a4"/>
    <w:rsid w:val="0065449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5pt">
    <w:name w:val="Основной текст + 13;5 pt;Курсив"/>
    <w:basedOn w:val="a4"/>
    <w:rsid w:val="003E42D6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4"/>
    <w:rsid w:val="003E42D6"/>
    <w:rPr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2014-02-23T16:02:00Z</dcterms:created>
  <dcterms:modified xsi:type="dcterms:W3CDTF">2014-02-23T18:20:00Z</dcterms:modified>
</cp:coreProperties>
</file>