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Pr="00B72F0E" w:rsidRDefault="00B72F0E" w:rsidP="00B72F0E">
      <w:pPr>
        <w:pStyle w:val="a3"/>
        <w:tabs>
          <w:tab w:val="left" w:pos="142"/>
        </w:tabs>
        <w:spacing w:line="360" w:lineRule="auto"/>
        <w:ind w:firstLine="851"/>
        <w:jc w:val="center"/>
        <w:rPr>
          <w:iCs/>
          <w:sz w:val="36"/>
          <w:szCs w:val="36"/>
        </w:rPr>
      </w:pPr>
      <w:r w:rsidRPr="00B72F0E">
        <w:rPr>
          <w:iCs/>
          <w:sz w:val="36"/>
          <w:szCs w:val="36"/>
        </w:rPr>
        <w:t>Консультация «Как научить детей пересказывать»</w:t>
      </w: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bookmarkStart w:id="0" w:name="_GoBack"/>
      <w:bookmarkEnd w:id="0"/>
    </w:p>
    <w:p w:rsidR="00B72F0E" w:rsidRPr="00794BF9" w:rsidRDefault="00794BF9" w:rsidP="00B72F0E">
      <w:pPr>
        <w:pStyle w:val="a3"/>
        <w:tabs>
          <w:tab w:val="left" w:pos="142"/>
        </w:tabs>
        <w:spacing w:line="360" w:lineRule="auto"/>
        <w:ind w:firstLine="851"/>
        <w:jc w:val="center"/>
        <w:rPr>
          <w:iCs/>
          <w:sz w:val="28"/>
          <w:szCs w:val="28"/>
        </w:rPr>
      </w:pPr>
      <w:r w:rsidRPr="00794BF9">
        <w:rPr>
          <w:iCs/>
          <w:sz w:val="28"/>
          <w:szCs w:val="28"/>
        </w:rPr>
        <w:t>Воспитатель: Фомичёва О.А.</w:t>
      </w: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p>
    <w:p w:rsidR="00B72F0E" w:rsidRDefault="00B72F0E" w:rsidP="00B72F0E">
      <w:pPr>
        <w:pStyle w:val="a3"/>
        <w:tabs>
          <w:tab w:val="left" w:pos="142"/>
        </w:tabs>
        <w:spacing w:line="360" w:lineRule="auto"/>
        <w:ind w:firstLine="851"/>
        <w:jc w:val="center"/>
        <w:rPr>
          <w:iCs/>
          <w:sz w:val="28"/>
          <w:szCs w:val="28"/>
        </w:rPr>
      </w:pPr>
      <w:r>
        <w:rPr>
          <w:iCs/>
          <w:sz w:val="28"/>
          <w:szCs w:val="28"/>
        </w:rPr>
        <w:lastRenderedPageBreak/>
        <w:t>«Как научить детей пересказывать?</w:t>
      </w:r>
    </w:p>
    <w:p w:rsidR="00B72F0E" w:rsidRDefault="00B72F0E" w:rsidP="00B72F0E">
      <w:pPr>
        <w:pStyle w:val="a3"/>
        <w:tabs>
          <w:tab w:val="left" w:pos="142"/>
        </w:tabs>
        <w:spacing w:line="360" w:lineRule="auto"/>
        <w:ind w:firstLine="851"/>
        <w:jc w:val="center"/>
        <w:rPr>
          <w:iCs/>
          <w:sz w:val="28"/>
          <w:szCs w:val="28"/>
        </w:rPr>
      </w:pPr>
    </w:p>
    <w:p w:rsidR="00B72F0E" w:rsidRPr="0004336D" w:rsidRDefault="00B72F0E" w:rsidP="00B72F0E">
      <w:pPr>
        <w:pStyle w:val="a3"/>
        <w:tabs>
          <w:tab w:val="left" w:pos="142"/>
        </w:tabs>
        <w:spacing w:line="360" w:lineRule="auto"/>
        <w:ind w:firstLine="851"/>
        <w:jc w:val="both"/>
        <w:rPr>
          <w:iCs/>
          <w:sz w:val="28"/>
          <w:szCs w:val="28"/>
        </w:rPr>
      </w:pPr>
      <w:r w:rsidRPr="0004336D">
        <w:rPr>
          <w:iCs/>
          <w:sz w:val="28"/>
          <w:szCs w:val="28"/>
        </w:rPr>
        <w:t>Пересказ текста является важным умением, которое в первую очередь показывает насколько хорошо, ребенок может формулировать, анализировать понимать услышанное произведение, а также – насколько у него развита речь. Ребенка нужно учить пересказывать услышанное произведение, поначалу нужно отбирать легкие для восприятия и интересные для ребенка тексты – это будет залогом успеха. Тексты должны учить ребенка чему-то хорошему и полезному. Произведения нужно подбирать еще и такие, чтобы ребенок не только мог их пересказать, а и выразил свое мнение и понимание, что очень полезно для его развития в целом.  Персонажи, о которых ребенок будет рассказывать, должны иметь ярко выраженные характеры, а последовательность действий, о которых рассказывается в тексте, должна быть понятной детскому восприятию.</w:t>
      </w:r>
    </w:p>
    <w:p w:rsidR="00B72F0E" w:rsidRPr="0004336D" w:rsidRDefault="00B72F0E" w:rsidP="00B72F0E">
      <w:pPr>
        <w:pStyle w:val="a3"/>
        <w:tabs>
          <w:tab w:val="left" w:pos="142"/>
        </w:tabs>
        <w:spacing w:line="360" w:lineRule="auto"/>
        <w:ind w:firstLine="851"/>
        <w:jc w:val="both"/>
        <w:rPr>
          <w:iCs/>
          <w:sz w:val="28"/>
          <w:szCs w:val="28"/>
        </w:rPr>
      </w:pPr>
      <w:r>
        <w:rPr>
          <w:iCs/>
          <w:sz w:val="28"/>
          <w:szCs w:val="28"/>
        </w:rPr>
        <w:t>П</w:t>
      </w:r>
      <w:r w:rsidRPr="0004336D">
        <w:rPr>
          <w:iCs/>
          <w:sz w:val="28"/>
          <w:szCs w:val="28"/>
        </w:rPr>
        <w:t>ересказ текста является творческим процессом, но при всем этом его особенностью является то, что повествование должно передавать замысел сюжета, без его изменения, передавая при этом и стиль текста. Поэтому в пересказе ни в коем случае нельзя допускать различных слов, выражений и оборотов, которые не присущи данному жанру, в котором создан «оригинал» текста.  Прежде чем приступать к пересказу, нужно хорошо обдумать характер произведения и  сделать детальный анализ.</w:t>
      </w:r>
    </w:p>
    <w:p w:rsidR="00B72F0E" w:rsidRPr="00734EF3" w:rsidRDefault="00B72F0E" w:rsidP="00B72F0E">
      <w:pPr>
        <w:pStyle w:val="a3"/>
        <w:tabs>
          <w:tab w:val="left" w:pos="142"/>
        </w:tabs>
        <w:spacing w:line="360" w:lineRule="auto"/>
        <w:ind w:firstLine="851"/>
        <w:jc w:val="both"/>
        <w:rPr>
          <w:iCs/>
          <w:sz w:val="28"/>
          <w:szCs w:val="28"/>
        </w:rPr>
      </w:pPr>
      <w:r w:rsidRPr="00734EF3">
        <w:rPr>
          <w:bCs/>
          <w:iCs/>
          <w:sz w:val="28"/>
          <w:szCs w:val="28"/>
        </w:rPr>
        <w:t>Пересказ сказки</w:t>
      </w:r>
    </w:p>
    <w:p w:rsidR="00B72F0E" w:rsidRPr="00734EF3" w:rsidRDefault="00B72F0E" w:rsidP="00B72F0E">
      <w:pPr>
        <w:pStyle w:val="a3"/>
        <w:tabs>
          <w:tab w:val="left" w:pos="142"/>
        </w:tabs>
        <w:spacing w:line="360" w:lineRule="auto"/>
        <w:ind w:firstLine="851"/>
        <w:jc w:val="both"/>
        <w:rPr>
          <w:iCs/>
          <w:sz w:val="28"/>
          <w:szCs w:val="28"/>
        </w:rPr>
      </w:pPr>
      <w:r w:rsidRPr="00734EF3">
        <w:rPr>
          <w:iCs/>
          <w:sz w:val="28"/>
          <w:szCs w:val="28"/>
        </w:rPr>
        <w:t>Главным правилом для пересказа народной сказки является неторопливость в событиях. Использовать разговорный язык можно в бытовых сказках и сказках о животных. Преимуществом пересказа сказок является то, что такие произведения зачастую строятся на диалоге и прямой речи главных героев, и поэтому ребенок может очень хорошо раскрыть и передать смысл сказки и характеры ее героев. Ну а если речь идет о волшебной сказке, то не обойтись без таинственности, романтизма и, конечно же, некоей загадочности.</w:t>
      </w:r>
    </w:p>
    <w:p w:rsidR="00B72F0E" w:rsidRPr="00734EF3" w:rsidRDefault="00B72F0E" w:rsidP="00B72F0E">
      <w:pPr>
        <w:pStyle w:val="a3"/>
        <w:tabs>
          <w:tab w:val="left" w:pos="142"/>
        </w:tabs>
        <w:spacing w:line="360" w:lineRule="auto"/>
        <w:ind w:firstLine="851"/>
        <w:jc w:val="both"/>
        <w:rPr>
          <w:iCs/>
          <w:sz w:val="28"/>
          <w:szCs w:val="28"/>
        </w:rPr>
      </w:pPr>
      <w:r w:rsidRPr="00734EF3">
        <w:rPr>
          <w:iCs/>
          <w:sz w:val="28"/>
          <w:szCs w:val="28"/>
        </w:rPr>
        <w:lastRenderedPageBreak/>
        <w:t>Логичным завершением любой сказки является заключение, без него невозможно построить пересказ. Концовка должна быть такой, чтобы в непосредственной форме возвратить слушателя к обычной жизни повседневности из сказочного мира.</w:t>
      </w:r>
    </w:p>
    <w:p w:rsidR="00B72F0E" w:rsidRPr="00734EF3" w:rsidRDefault="00B72F0E" w:rsidP="00B72F0E">
      <w:pPr>
        <w:pStyle w:val="a3"/>
        <w:tabs>
          <w:tab w:val="left" w:pos="142"/>
        </w:tabs>
        <w:spacing w:line="360" w:lineRule="auto"/>
        <w:ind w:firstLine="851"/>
        <w:jc w:val="both"/>
        <w:rPr>
          <w:iCs/>
          <w:sz w:val="28"/>
          <w:szCs w:val="28"/>
        </w:rPr>
      </w:pPr>
      <w:r w:rsidRPr="00734EF3">
        <w:rPr>
          <w:bCs/>
          <w:iCs/>
          <w:sz w:val="28"/>
          <w:szCs w:val="28"/>
        </w:rPr>
        <w:t>Пересказ литературных произведений</w:t>
      </w:r>
    </w:p>
    <w:p w:rsidR="00B72F0E" w:rsidRPr="00734EF3" w:rsidRDefault="00B72F0E" w:rsidP="00B72F0E">
      <w:pPr>
        <w:pStyle w:val="a3"/>
        <w:tabs>
          <w:tab w:val="left" w:pos="142"/>
        </w:tabs>
        <w:spacing w:line="360" w:lineRule="auto"/>
        <w:ind w:firstLine="851"/>
        <w:jc w:val="both"/>
        <w:rPr>
          <w:iCs/>
          <w:sz w:val="28"/>
          <w:szCs w:val="28"/>
        </w:rPr>
      </w:pPr>
      <w:r w:rsidRPr="00734EF3">
        <w:rPr>
          <w:iCs/>
          <w:sz w:val="28"/>
          <w:szCs w:val="28"/>
        </w:rPr>
        <w:t xml:space="preserve">Огромное влияние на развитие речи дошкольников имеет пересказ различных литературных произведений, ведь таким образом ребенка можно научить </w:t>
      </w:r>
      <w:proofErr w:type="gramStart"/>
      <w:r w:rsidRPr="00734EF3">
        <w:rPr>
          <w:iCs/>
          <w:sz w:val="28"/>
          <w:szCs w:val="28"/>
        </w:rPr>
        <w:t>хорошо</w:t>
      </w:r>
      <w:proofErr w:type="gramEnd"/>
      <w:r w:rsidRPr="00734EF3">
        <w:rPr>
          <w:iCs/>
          <w:sz w:val="28"/>
          <w:szCs w:val="28"/>
        </w:rPr>
        <w:t xml:space="preserve"> владеть родным языком, запоминать  определенные слова и развивать собственную мысль и воображение. Ведь рассказы этой категории являются творческими, что дает возможность ребенку проявить тот опыт, который он уже имеет, и от него плавно перейти к смыслу самого текста. Такие рассказы очень положительно влияют на формирование и развитие связной речи малыша, и поэтому следует предлагать ребенку больше пересказывать различных историй, произведений, чтобы развивать его умение говорить.</w:t>
      </w:r>
    </w:p>
    <w:p w:rsidR="00B72F0E" w:rsidRPr="00734EF3" w:rsidRDefault="00B72F0E" w:rsidP="00B72F0E">
      <w:pPr>
        <w:pStyle w:val="a3"/>
        <w:tabs>
          <w:tab w:val="left" w:pos="142"/>
        </w:tabs>
        <w:spacing w:line="360" w:lineRule="auto"/>
        <w:ind w:firstLine="851"/>
        <w:jc w:val="both"/>
        <w:rPr>
          <w:iCs/>
          <w:sz w:val="28"/>
          <w:szCs w:val="28"/>
        </w:rPr>
      </w:pPr>
      <w:r w:rsidRPr="00734EF3">
        <w:rPr>
          <w:iCs/>
          <w:sz w:val="28"/>
          <w:szCs w:val="28"/>
        </w:rPr>
        <w:t xml:space="preserve">Особенностью восприятия детей дошкольного возраста является то, что они могут без проблем осваивать построение выражений и фраз, но у них еще </w:t>
      </w:r>
      <w:proofErr w:type="gramStart"/>
      <w:r w:rsidRPr="00734EF3">
        <w:rPr>
          <w:iCs/>
          <w:sz w:val="28"/>
          <w:szCs w:val="28"/>
        </w:rPr>
        <w:t>нет умения формировать</w:t>
      </w:r>
      <w:proofErr w:type="gramEnd"/>
      <w:r w:rsidRPr="00734EF3">
        <w:rPr>
          <w:iCs/>
          <w:sz w:val="28"/>
          <w:szCs w:val="28"/>
        </w:rPr>
        <w:t xml:space="preserve"> связь в словосочетаниях и частях рассказа. Именно по этой простой причине дети дошкольного возраста не могут установить нормальную связь и смысл между некоторыми фразами своего рассказа, и зачастую переходят от одной мысли к другой, не закончив при этом предыдущую часть рассказа и его содержание. Задача родителей – научить ребенка правильно излагать свои мысли и быть последовательным, поэтому написание ребенком пересказа является очень важным и полезным занятием. Те дети, с которыми родители занимаются пересказом различного жанра произведений, довольно хорошо умеют разговаривать, излагать свои мысли, выделяя из них главную, хорошо умеют отвечать на различные вопросы, запоминают образные слова и совершенствуют свое умение говорить на родном языке, или том на котором учатся пересказывать. Именно за счет такого развития эта категория детей – это творческие </w:t>
      </w:r>
      <w:r w:rsidRPr="00734EF3">
        <w:rPr>
          <w:iCs/>
          <w:sz w:val="28"/>
          <w:szCs w:val="28"/>
        </w:rPr>
        <w:lastRenderedPageBreak/>
        <w:t>личности, которые зачастую используют в своих рассказах опыт, полученный ими в жизни. Понимая все эти положительные качества рассказов, которые влияют не только на </w:t>
      </w:r>
      <w:hyperlink r:id="rId6" w:history="1">
        <w:r w:rsidRPr="00734EF3">
          <w:rPr>
            <w:iCs/>
            <w:sz w:val="28"/>
            <w:szCs w:val="28"/>
          </w:rPr>
          <w:t>развитие речи ребенка</w:t>
        </w:r>
      </w:hyperlink>
      <w:r w:rsidRPr="00734EF3">
        <w:rPr>
          <w:iCs/>
          <w:sz w:val="28"/>
          <w:szCs w:val="28"/>
        </w:rPr>
        <w:t>, а и на его всецелое развитие, родителям или воспитателям следует больше времени уделять такому творческому заданию как рассказ.</w:t>
      </w:r>
    </w:p>
    <w:p w:rsidR="00B72F0E" w:rsidRPr="00734EF3" w:rsidRDefault="00B72F0E" w:rsidP="00B72F0E">
      <w:pPr>
        <w:pStyle w:val="a3"/>
        <w:tabs>
          <w:tab w:val="left" w:pos="142"/>
        </w:tabs>
        <w:spacing w:line="360" w:lineRule="auto"/>
        <w:ind w:firstLine="851"/>
        <w:jc w:val="both"/>
        <w:rPr>
          <w:iCs/>
          <w:sz w:val="28"/>
          <w:szCs w:val="28"/>
        </w:rPr>
      </w:pPr>
      <w:r w:rsidRPr="00734EF3">
        <w:rPr>
          <w:bCs/>
          <w:iCs/>
          <w:sz w:val="28"/>
          <w:szCs w:val="28"/>
        </w:rPr>
        <w:t>Как правильно подобрать произведение для пересказа</w:t>
      </w:r>
    </w:p>
    <w:p w:rsidR="00B72F0E" w:rsidRPr="00734EF3" w:rsidRDefault="00B72F0E" w:rsidP="00B72F0E">
      <w:pPr>
        <w:pStyle w:val="a3"/>
        <w:tabs>
          <w:tab w:val="left" w:pos="142"/>
        </w:tabs>
        <w:spacing w:line="360" w:lineRule="auto"/>
        <w:ind w:firstLine="851"/>
        <w:jc w:val="both"/>
        <w:rPr>
          <w:iCs/>
          <w:sz w:val="28"/>
          <w:szCs w:val="28"/>
        </w:rPr>
      </w:pPr>
      <w:r w:rsidRPr="00734EF3">
        <w:rPr>
          <w:iCs/>
          <w:sz w:val="28"/>
          <w:szCs w:val="28"/>
        </w:rPr>
        <w:t>Подбор произведения, которое можно предложить ребенку для пересказа, является важным и ответственным заданием для родителей или воспитателей. Главными требованиями, которые выдвигаются к произведениям, являются его  смысловая направленность, лаконичность, понятливость, четкость, последовательность и интерес, который данный текст может вызвать у ребенка. Также нужно обязательно выбирать такие произведения, которые не имеют большого объема и доступны для понимания ребенком, – это могут быть коротенькие и несложные народные сказки. А уже со временем, когда ребенок хорошо освоит предлагаемые материалы для рассказа, можно будет постепенно усложнять ему задание и предлагать более сложный материал и увеличивать при этом его объем.</w:t>
      </w:r>
    </w:p>
    <w:p w:rsidR="00B72F0E" w:rsidRPr="00734EF3" w:rsidRDefault="00B72F0E" w:rsidP="00B72F0E">
      <w:pPr>
        <w:pStyle w:val="a3"/>
        <w:tabs>
          <w:tab w:val="left" w:pos="142"/>
        </w:tabs>
        <w:spacing w:line="360" w:lineRule="auto"/>
        <w:ind w:firstLine="851"/>
        <w:jc w:val="both"/>
        <w:rPr>
          <w:iCs/>
          <w:sz w:val="28"/>
          <w:szCs w:val="28"/>
        </w:rPr>
      </w:pPr>
      <w:r w:rsidRPr="00734EF3">
        <w:rPr>
          <w:iCs/>
          <w:sz w:val="28"/>
          <w:szCs w:val="28"/>
        </w:rPr>
        <w:t>Но подбор текста для пересказа - это еще не все. Чтобы ребенок хорошо понял произведение и смог нормально его пересказать, родители или воспитатели должны еще и внятно прочитать текст. А чтобы облегчить задание малышу,  после того как произведение прочитано следует обсудить с ребенком его смысл, главные мысли и содержание. В  такого рода беседе главными должны оставаться вопросы родителя или воспитателя, кроме этого беседа должна быть интересной ребенку, чтобы не ослабить интересу к самому пересказу. </w:t>
      </w:r>
    </w:p>
    <w:p w:rsidR="00B72F0E" w:rsidRPr="00734EF3" w:rsidRDefault="00B72F0E" w:rsidP="00B72F0E">
      <w:pPr>
        <w:pStyle w:val="a3"/>
        <w:tabs>
          <w:tab w:val="left" w:pos="142"/>
        </w:tabs>
        <w:spacing w:line="360" w:lineRule="auto"/>
        <w:ind w:firstLine="851"/>
        <w:jc w:val="both"/>
        <w:rPr>
          <w:spacing w:val="-2"/>
          <w:sz w:val="28"/>
          <w:szCs w:val="28"/>
        </w:rPr>
      </w:pPr>
      <w:r w:rsidRPr="00734EF3">
        <w:rPr>
          <w:iCs/>
          <w:sz w:val="28"/>
          <w:szCs w:val="28"/>
        </w:rPr>
        <w:t>Специалисты утверждают, что</w:t>
      </w:r>
      <w:r w:rsidRPr="0004336D">
        <w:rPr>
          <w:iCs/>
          <w:sz w:val="28"/>
          <w:szCs w:val="28"/>
        </w:rPr>
        <w:t xml:space="preserve"> рассказы в жизни дошкольников играют очень важную роль, так как дают возможность реализоваться ребенку через крепкое воздействие выбранного литературно-художественного материала на  его сущность и личность, которые в свою очередь усиливают речевое развитие малыша.</w:t>
      </w:r>
    </w:p>
    <w:p w:rsidR="00A26E34" w:rsidRPr="00A26E34" w:rsidRDefault="00A26E34" w:rsidP="00A26E34">
      <w:pPr>
        <w:widowControl w:val="0"/>
        <w:autoSpaceDE w:val="0"/>
        <w:autoSpaceDN w:val="0"/>
        <w:adjustRightInd w:val="0"/>
        <w:spacing w:after="0" w:line="360" w:lineRule="auto"/>
        <w:jc w:val="center"/>
        <w:rPr>
          <w:rFonts w:ascii="Times New Roman" w:eastAsia="Times New Roman" w:hAnsi="Times New Roman" w:cs="Times New Roman"/>
          <w:b/>
          <w:sz w:val="28"/>
          <w:szCs w:val="36"/>
          <w:lang w:eastAsia="ru-RU"/>
        </w:rPr>
      </w:pPr>
      <w:r w:rsidRPr="00A26E34">
        <w:rPr>
          <w:rFonts w:ascii="Times New Roman" w:eastAsia="Times New Roman" w:hAnsi="Times New Roman" w:cs="Times New Roman"/>
          <w:b/>
          <w:sz w:val="28"/>
          <w:szCs w:val="36"/>
          <w:lang w:eastAsia="ru-RU"/>
        </w:rPr>
        <w:lastRenderedPageBreak/>
        <w:t xml:space="preserve">Модель сказки – опора для пересказа и основа для сочинения </w:t>
      </w:r>
    </w:p>
    <w:p w:rsidR="00A26E34" w:rsidRPr="00A26E34" w:rsidRDefault="00A26E34" w:rsidP="00A26E34">
      <w:pPr>
        <w:widowControl w:val="0"/>
        <w:autoSpaceDE w:val="0"/>
        <w:autoSpaceDN w:val="0"/>
        <w:adjustRightInd w:val="0"/>
        <w:spacing w:after="0" w:line="360" w:lineRule="auto"/>
        <w:jc w:val="center"/>
        <w:rPr>
          <w:rFonts w:ascii="Times New Roman" w:eastAsia="Times New Roman" w:hAnsi="Times New Roman" w:cs="Times New Roman"/>
          <w:b/>
          <w:sz w:val="28"/>
          <w:szCs w:val="36"/>
          <w:lang w:eastAsia="ru-RU"/>
        </w:rPr>
      </w:pPr>
      <w:r w:rsidRPr="00A26E34">
        <w:rPr>
          <w:rFonts w:ascii="Times New Roman" w:eastAsia="Times New Roman" w:hAnsi="Times New Roman" w:cs="Times New Roman"/>
          <w:b/>
          <w:sz w:val="28"/>
          <w:szCs w:val="36"/>
          <w:lang w:eastAsia="ru-RU"/>
        </w:rPr>
        <w:t>новых сказок и в развитии речи</w:t>
      </w:r>
    </w:p>
    <w:p w:rsidR="00A26E34" w:rsidRPr="00A26E34" w:rsidRDefault="00A26E34" w:rsidP="00A26E34">
      <w:pPr>
        <w:widowControl w:val="0"/>
        <w:tabs>
          <w:tab w:val="left" w:pos="142"/>
        </w:tabs>
        <w:autoSpaceDE w:val="0"/>
        <w:autoSpaceDN w:val="0"/>
        <w:adjustRightInd w:val="0"/>
        <w:spacing w:after="0" w:line="360" w:lineRule="auto"/>
        <w:ind w:firstLine="851"/>
        <w:jc w:val="both"/>
        <w:rPr>
          <w:rFonts w:ascii="Times New Roman" w:eastAsia="Times New Roman" w:hAnsi="Times New Roman" w:cs="Times New Roman"/>
          <w:iCs/>
          <w:sz w:val="28"/>
          <w:szCs w:val="28"/>
          <w:lang w:eastAsia="ru-RU"/>
        </w:rPr>
      </w:pPr>
      <w:r w:rsidRPr="00A26E34">
        <w:rPr>
          <w:rFonts w:ascii="Times New Roman" w:eastAsia="Times New Roman" w:hAnsi="Times New Roman" w:cs="Times New Roman"/>
          <w:iCs/>
          <w:sz w:val="28"/>
          <w:szCs w:val="28"/>
          <w:lang w:eastAsia="ru-RU"/>
        </w:rPr>
        <w:t xml:space="preserve">Формирование связной монологической речи у дошкольников является важнейшей воспитателя, ибо в монологической речи детей могут наблюдаться пропуски смысловых звеньев, нарушением логической последовательности, длительными паузами, большим числом ошибок в построении предложений. </w:t>
      </w:r>
    </w:p>
    <w:p w:rsidR="00A26E34" w:rsidRPr="00A26E34" w:rsidRDefault="00A26E34" w:rsidP="00A26E34">
      <w:pPr>
        <w:widowControl w:val="0"/>
        <w:tabs>
          <w:tab w:val="left" w:pos="142"/>
        </w:tabs>
        <w:autoSpaceDE w:val="0"/>
        <w:autoSpaceDN w:val="0"/>
        <w:adjustRightInd w:val="0"/>
        <w:spacing w:after="0" w:line="360" w:lineRule="auto"/>
        <w:ind w:firstLine="851"/>
        <w:jc w:val="both"/>
        <w:rPr>
          <w:rFonts w:ascii="Times New Roman" w:eastAsia="Times New Roman" w:hAnsi="Times New Roman" w:cs="Times New Roman"/>
          <w:iCs/>
          <w:sz w:val="28"/>
          <w:szCs w:val="28"/>
          <w:lang w:eastAsia="ru-RU"/>
        </w:rPr>
      </w:pPr>
      <w:r w:rsidRPr="00A26E34">
        <w:rPr>
          <w:rFonts w:ascii="Times New Roman" w:eastAsia="Times New Roman" w:hAnsi="Times New Roman" w:cs="Times New Roman"/>
          <w:iCs/>
          <w:sz w:val="28"/>
          <w:szCs w:val="28"/>
          <w:lang w:eastAsia="ru-RU"/>
        </w:rPr>
        <w:t xml:space="preserve">Необходимо использовать способы, облегчающие процесс становления связной речи, прежде всего наглядность. Известно, что </w:t>
      </w:r>
      <w:r w:rsidRPr="00A26E34">
        <w:rPr>
          <w:rFonts w:ascii="Times New Roman" w:eastAsia="Times New Roman" w:hAnsi="Times New Roman" w:cs="Times New Roman"/>
          <w:w w:val="88"/>
          <w:sz w:val="28"/>
          <w:szCs w:val="28"/>
          <w:lang w:eastAsia="ru-RU"/>
        </w:rPr>
        <w:t xml:space="preserve">С. </w:t>
      </w:r>
      <w:r w:rsidRPr="00A26E34">
        <w:rPr>
          <w:rFonts w:ascii="Times New Roman" w:eastAsia="Times New Roman" w:hAnsi="Times New Roman" w:cs="Times New Roman"/>
          <w:iCs/>
          <w:sz w:val="28"/>
          <w:szCs w:val="28"/>
          <w:lang w:eastAsia="ru-RU"/>
        </w:rPr>
        <w:t xml:space="preserve">Рубинштейн, А. </w:t>
      </w:r>
      <w:proofErr w:type="spellStart"/>
      <w:r w:rsidRPr="00A26E34">
        <w:rPr>
          <w:rFonts w:ascii="Times New Roman" w:eastAsia="Times New Roman" w:hAnsi="Times New Roman" w:cs="Times New Roman"/>
          <w:iCs/>
          <w:sz w:val="28"/>
          <w:szCs w:val="28"/>
          <w:lang w:eastAsia="ru-RU"/>
        </w:rPr>
        <w:t>Луешина</w:t>
      </w:r>
      <w:proofErr w:type="spellEnd"/>
      <w:r w:rsidRPr="00A26E34">
        <w:rPr>
          <w:rFonts w:ascii="Times New Roman" w:eastAsia="Times New Roman" w:hAnsi="Times New Roman" w:cs="Times New Roman"/>
          <w:iCs/>
          <w:sz w:val="28"/>
          <w:szCs w:val="28"/>
          <w:lang w:eastAsia="ru-RU"/>
        </w:rPr>
        <w:t xml:space="preserve">, Л. Выготский считали: рассматривание картин, иллюстраций, схем способствует стремлению детей называть характерные признаки представленных на них объектов, рассказывать </w:t>
      </w:r>
      <w:r w:rsidRPr="00A26E34">
        <w:rPr>
          <w:rFonts w:ascii="Times New Roman" w:eastAsia="Times New Roman" w:hAnsi="Times New Roman" w:cs="Times New Roman"/>
          <w:sz w:val="28"/>
          <w:szCs w:val="28"/>
          <w:lang w:eastAsia="ru-RU"/>
        </w:rPr>
        <w:t xml:space="preserve">о </w:t>
      </w:r>
      <w:r w:rsidRPr="00A26E34">
        <w:rPr>
          <w:rFonts w:ascii="Times New Roman" w:eastAsia="Times New Roman" w:hAnsi="Times New Roman" w:cs="Times New Roman"/>
          <w:iCs/>
          <w:sz w:val="28"/>
          <w:szCs w:val="28"/>
          <w:lang w:eastAsia="ru-RU"/>
        </w:rPr>
        <w:t xml:space="preserve">них; при этом очень важно, чтобы все элементы на схеме были расположены в нужной для развёрнутого высказывания последовательности. </w:t>
      </w:r>
    </w:p>
    <w:p w:rsidR="00A26E34" w:rsidRPr="00A26E34" w:rsidRDefault="00A26E34" w:rsidP="00A26E34">
      <w:pPr>
        <w:widowControl w:val="0"/>
        <w:tabs>
          <w:tab w:val="left" w:pos="142"/>
        </w:tabs>
        <w:autoSpaceDE w:val="0"/>
        <w:autoSpaceDN w:val="0"/>
        <w:adjustRightInd w:val="0"/>
        <w:spacing w:after="0" w:line="360" w:lineRule="auto"/>
        <w:ind w:firstLine="851"/>
        <w:jc w:val="both"/>
        <w:rPr>
          <w:rFonts w:ascii="Times New Roman" w:eastAsia="Times New Roman" w:hAnsi="Times New Roman" w:cs="Times New Roman"/>
          <w:iCs/>
          <w:sz w:val="28"/>
          <w:szCs w:val="28"/>
          <w:lang w:eastAsia="ru-RU"/>
        </w:rPr>
      </w:pPr>
      <w:r w:rsidRPr="00A26E34">
        <w:rPr>
          <w:rFonts w:ascii="Times New Roman" w:eastAsia="Times New Roman" w:hAnsi="Times New Roman" w:cs="Times New Roman"/>
          <w:iCs/>
          <w:sz w:val="28"/>
          <w:szCs w:val="28"/>
          <w:lang w:eastAsia="ru-RU"/>
        </w:rPr>
        <w:t xml:space="preserve">Можно использовать схемы, которые предложила Т. Ткаченко «Использование схем в составлении описательных рассказов». </w:t>
      </w:r>
    </w:p>
    <w:p w:rsidR="00A26E34" w:rsidRPr="00A26E34" w:rsidRDefault="00A26E34" w:rsidP="00A26E34">
      <w:pPr>
        <w:widowControl w:val="0"/>
        <w:tabs>
          <w:tab w:val="left" w:pos="142"/>
        </w:tabs>
        <w:autoSpaceDE w:val="0"/>
        <w:autoSpaceDN w:val="0"/>
        <w:adjustRightInd w:val="0"/>
        <w:spacing w:after="0" w:line="360" w:lineRule="auto"/>
        <w:ind w:firstLine="851"/>
        <w:jc w:val="both"/>
        <w:rPr>
          <w:rFonts w:ascii="Times New Roman" w:eastAsia="Times New Roman" w:hAnsi="Times New Roman" w:cs="Times New Roman"/>
          <w:iCs/>
          <w:sz w:val="28"/>
          <w:szCs w:val="28"/>
          <w:lang w:eastAsia="ru-RU"/>
        </w:rPr>
      </w:pPr>
      <w:r w:rsidRPr="00A26E34">
        <w:rPr>
          <w:rFonts w:ascii="Times New Roman" w:eastAsia="Times New Roman" w:hAnsi="Times New Roman" w:cs="Times New Roman"/>
          <w:iCs/>
          <w:sz w:val="28"/>
          <w:szCs w:val="28"/>
          <w:lang w:eastAsia="ru-RU"/>
        </w:rPr>
        <w:t xml:space="preserve">Схемы помогают детям при пересказе, где совершенствуется структура речи, её выразительность, произношение, углубляется умение строить предложения и текст в целом. </w:t>
      </w:r>
    </w:p>
    <w:p w:rsidR="00A26E34" w:rsidRPr="00A26E34" w:rsidRDefault="00A26E34" w:rsidP="00A26E34">
      <w:pPr>
        <w:widowControl w:val="0"/>
        <w:tabs>
          <w:tab w:val="left" w:pos="142"/>
        </w:tabs>
        <w:autoSpaceDE w:val="0"/>
        <w:autoSpaceDN w:val="0"/>
        <w:adjustRightInd w:val="0"/>
        <w:spacing w:after="0" w:line="360" w:lineRule="auto"/>
        <w:ind w:firstLine="851"/>
        <w:jc w:val="both"/>
        <w:rPr>
          <w:rFonts w:ascii="Times New Roman" w:eastAsia="Times New Roman" w:hAnsi="Times New Roman" w:cs="Times New Roman"/>
          <w:iCs/>
          <w:sz w:val="28"/>
          <w:szCs w:val="28"/>
          <w:lang w:eastAsia="ru-RU"/>
        </w:rPr>
      </w:pPr>
      <w:r w:rsidRPr="00A26E34">
        <w:rPr>
          <w:rFonts w:ascii="Times New Roman" w:eastAsia="Times New Roman" w:hAnsi="Times New Roman" w:cs="Times New Roman"/>
          <w:iCs/>
          <w:sz w:val="28"/>
          <w:szCs w:val="28"/>
          <w:lang w:eastAsia="ru-RU"/>
        </w:rPr>
        <w:t xml:space="preserve">Но не к любому художественному произведению можно составить схему или панно. Необходимо, чтобы в тексте присутствовали повторяющиеся сюжетные моменты, чтобы события развивались в логической последовательности, чтобы обязательно был центральный герой, вступающий во взаимодействие с несколькими по очереди появляющимися персонажами. </w:t>
      </w:r>
    </w:p>
    <w:p w:rsidR="00A26E34" w:rsidRPr="00A26E34" w:rsidRDefault="00A26E34" w:rsidP="00A26E34">
      <w:pPr>
        <w:widowControl w:val="0"/>
        <w:tabs>
          <w:tab w:val="left" w:pos="142"/>
        </w:tabs>
        <w:autoSpaceDE w:val="0"/>
        <w:autoSpaceDN w:val="0"/>
        <w:adjustRightInd w:val="0"/>
        <w:spacing w:after="0" w:line="360" w:lineRule="auto"/>
        <w:ind w:firstLine="851"/>
        <w:jc w:val="both"/>
        <w:rPr>
          <w:rFonts w:ascii="Times New Roman" w:eastAsia="Times New Roman" w:hAnsi="Times New Roman" w:cs="Times New Roman"/>
          <w:iCs/>
          <w:sz w:val="28"/>
          <w:szCs w:val="28"/>
          <w:lang w:eastAsia="ru-RU"/>
        </w:rPr>
      </w:pPr>
      <w:r w:rsidRPr="00A26E34">
        <w:rPr>
          <w:rFonts w:ascii="Times New Roman" w:eastAsia="Times New Roman" w:hAnsi="Times New Roman" w:cs="Times New Roman"/>
          <w:iCs/>
          <w:sz w:val="28"/>
          <w:szCs w:val="28"/>
          <w:lang w:eastAsia="ru-RU"/>
        </w:rPr>
        <w:t>При пересказе сказки «Красная шапочка» в ряд выставляю схемы-</w:t>
      </w:r>
      <w:r w:rsidRPr="00A26E34">
        <w:rPr>
          <w:rFonts w:ascii="Times New Roman" w:eastAsia="Times New Roman" w:hAnsi="Times New Roman" w:cs="Times New Roman"/>
          <w:iCs/>
          <w:sz w:val="28"/>
          <w:szCs w:val="28"/>
          <w:lang w:eastAsia="ru-RU"/>
        </w:rPr>
        <w:softHyphen/>
        <w:t xml:space="preserve">картинки с изображением Красной шапочки, леса, волка, бабушки, лесорубов. Так перед детьми появляется наглядный план пересказа. </w:t>
      </w:r>
    </w:p>
    <w:p w:rsidR="00A26E34" w:rsidRPr="00A26E34" w:rsidRDefault="00A26E34" w:rsidP="00A26E34">
      <w:pPr>
        <w:widowControl w:val="0"/>
        <w:tabs>
          <w:tab w:val="left" w:pos="142"/>
        </w:tabs>
        <w:autoSpaceDE w:val="0"/>
        <w:autoSpaceDN w:val="0"/>
        <w:adjustRightInd w:val="0"/>
        <w:spacing w:after="0" w:line="360" w:lineRule="auto"/>
        <w:ind w:firstLine="851"/>
        <w:jc w:val="both"/>
        <w:rPr>
          <w:rFonts w:ascii="Times New Roman" w:eastAsia="Times New Roman" w:hAnsi="Times New Roman" w:cs="Times New Roman"/>
          <w:iCs/>
          <w:sz w:val="28"/>
          <w:szCs w:val="28"/>
          <w:lang w:eastAsia="ru-RU"/>
        </w:rPr>
      </w:pPr>
      <w:r w:rsidRPr="00A26E34">
        <w:rPr>
          <w:rFonts w:ascii="Times New Roman" w:eastAsia="Times New Roman" w:hAnsi="Times New Roman" w:cs="Times New Roman"/>
          <w:iCs/>
          <w:sz w:val="28"/>
          <w:szCs w:val="28"/>
          <w:lang w:eastAsia="ru-RU"/>
        </w:rPr>
        <w:t xml:space="preserve">Можно предложить детям различные варианты продолжения сказки. Вместо схемы, где изображён волк, поставить карточку-схему зайца или </w:t>
      </w:r>
      <w:r w:rsidRPr="00A26E34">
        <w:rPr>
          <w:rFonts w:ascii="Times New Roman" w:eastAsia="Times New Roman" w:hAnsi="Times New Roman" w:cs="Times New Roman"/>
          <w:iCs/>
          <w:sz w:val="28"/>
          <w:szCs w:val="28"/>
          <w:lang w:eastAsia="ru-RU"/>
        </w:rPr>
        <w:lastRenderedPageBreak/>
        <w:t xml:space="preserve">лисы и предложить детям придумать новую сказку, в которой рассказывалось бы </w:t>
      </w:r>
      <w:r w:rsidRPr="00A26E34">
        <w:rPr>
          <w:rFonts w:ascii="Times New Roman" w:eastAsia="Times New Roman" w:hAnsi="Times New Roman" w:cs="Times New Roman"/>
          <w:sz w:val="28"/>
          <w:szCs w:val="28"/>
          <w:lang w:eastAsia="ru-RU"/>
        </w:rPr>
        <w:t xml:space="preserve">о </w:t>
      </w:r>
      <w:r w:rsidRPr="00A26E34">
        <w:rPr>
          <w:rFonts w:ascii="Times New Roman" w:eastAsia="Times New Roman" w:hAnsi="Times New Roman" w:cs="Times New Roman"/>
          <w:iCs/>
          <w:sz w:val="28"/>
          <w:szCs w:val="28"/>
          <w:lang w:eastAsia="ru-RU"/>
        </w:rPr>
        <w:t xml:space="preserve">том, что произошло с Красной шапочкой, если бы она вместо волка встретила лису, зайца или кого-либо другого. Так мы будем развивать мыслительную деятельность ребёнка, его фантазию, творчество, речь. Можно предложить детям самим придумать окончание сказки и самим нарисовать к ним схемы. </w:t>
      </w:r>
    </w:p>
    <w:p w:rsidR="00A26E34" w:rsidRPr="00A26E34" w:rsidRDefault="00A26E34" w:rsidP="00A26E34">
      <w:pPr>
        <w:widowControl w:val="0"/>
        <w:tabs>
          <w:tab w:val="left" w:pos="142"/>
        </w:tabs>
        <w:autoSpaceDE w:val="0"/>
        <w:autoSpaceDN w:val="0"/>
        <w:adjustRightInd w:val="0"/>
        <w:spacing w:after="0" w:line="360" w:lineRule="auto"/>
        <w:ind w:firstLine="851"/>
        <w:jc w:val="both"/>
        <w:rPr>
          <w:rFonts w:ascii="Times New Roman" w:eastAsia="Times New Roman" w:hAnsi="Times New Roman" w:cs="Times New Roman"/>
          <w:iCs/>
          <w:sz w:val="28"/>
          <w:szCs w:val="28"/>
          <w:lang w:eastAsia="ru-RU"/>
        </w:rPr>
      </w:pPr>
      <w:r w:rsidRPr="00A26E34">
        <w:rPr>
          <w:rFonts w:ascii="Times New Roman" w:eastAsia="Times New Roman" w:hAnsi="Times New Roman" w:cs="Times New Roman"/>
          <w:iCs/>
          <w:sz w:val="28"/>
          <w:szCs w:val="28"/>
          <w:lang w:eastAsia="ru-RU"/>
        </w:rPr>
        <w:t xml:space="preserve">Схемы-рисунки можно использовать не только при обучении пересказу или составлении новых сказок, но и при автоматизации звуков в связных текстах, заучивании стихотворений. Текст, необходимый для автоматизации тех или иных звуков, запоминается легко, если его последовательность наглядно представляется ребёнку или схему текста он зарисовывает сам. Тогда основное внимание он может концентрировать на правильном произношении трудных для него звуков. Процесс заучивания стихотворений упрощается, если дети сами рисуют их схемы. </w:t>
      </w:r>
    </w:p>
    <w:p w:rsidR="00A26E34" w:rsidRPr="00A26E34" w:rsidRDefault="00A26E34" w:rsidP="00A26E34">
      <w:pPr>
        <w:widowControl w:val="0"/>
        <w:tabs>
          <w:tab w:val="left" w:pos="142"/>
          <w:tab w:val="left" w:pos="234"/>
          <w:tab w:val="left" w:pos="8932"/>
        </w:tabs>
        <w:autoSpaceDE w:val="0"/>
        <w:autoSpaceDN w:val="0"/>
        <w:adjustRightInd w:val="0"/>
        <w:spacing w:after="0" w:line="360" w:lineRule="auto"/>
        <w:ind w:firstLine="851"/>
        <w:jc w:val="both"/>
        <w:rPr>
          <w:rFonts w:ascii="Times New Roman" w:eastAsia="Times New Roman" w:hAnsi="Times New Roman" w:cs="Times New Roman"/>
          <w:iCs/>
          <w:sz w:val="28"/>
          <w:szCs w:val="28"/>
          <w:lang w:eastAsia="ru-RU"/>
        </w:rPr>
      </w:pPr>
      <w:r w:rsidRPr="00A26E34">
        <w:rPr>
          <w:rFonts w:ascii="Times New Roman" w:eastAsia="Times New Roman" w:hAnsi="Times New Roman" w:cs="Times New Roman"/>
          <w:iCs/>
          <w:sz w:val="28"/>
          <w:szCs w:val="28"/>
          <w:lang w:eastAsia="ru-RU"/>
        </w:rPr>
        <w:t xml:space="preserve">Рисунки-схемы направлены на развитие внимания, памяти, восприятия, мышления, воображения и, конечно, речи. В книге </w:t>
      </w:r>
      <w:proofErr w:type="spellStart"/>
      <w:r w:rsidRPr="00A26E34">
        <w:rPr>
          <w:rFonts w:ascii="Times New Roman" w:eastAsia="Times New Roman" w:hAnsi="Times New Roman" w:cs="Times New Roman"/>
          <w:iCs/>
          <w:sz w:val="28"/>
          <w:szCs w:val="28"/>
          <w:lang w:eastAsia="ru-RU"/>
        </w:rPr>
        <w:t>О.М.Дьяченко</w:t>
      </w:r>
      <w:proofErr w:type="spellEnd"/>
      <w:r w:rsidRPr="00A26E34">
        <w:rPr>
          <w:rFonts w:ascii="Times New Roman" w:eastAsia="Times New Roman" w:hAnsi="Times New Roman" w:cs="Times New Roman"/>
          <w:iCs/>
          <w:sz w:val="28"/>
          <w:szCs w:val="28"/>
          <w:lang w:eastAsia="ru-RU"/>
        </w:rPr>
        <w:t xml:space="preserve">, </w:t>
      </w:r>
      <w:proofErr w:type="spellStart"/>
      <w:r w:rsidRPr="00A26E34">
        <w:rPr>
          <w:rFonts w:ascii="Times New Roman" w:eastAsia="Times New Roman" w:hAnsi="Times New Roman" w:cs="Times New Roman"/>
          <w:iCs/>
          <w:sz w:val="28"/>
          <w:szCs w:val="28"/>
          <w:lang w:eastAsia="ru-RU"/>
        </w:rPr>
        <w:t>Е.Л.Огаевой</w:t>
      </w:r>
      <w:proofErr w:type="spellEnd"/>
      <w:r w:rsidRPr="00A26E34">
        <w:rPr>
          <w:rFonts w:ascii="Times New Roman" w:eastAsia="Times New Roman" w:hAnsi="Times New Roman" w:cs="Times New Roman"/>
          <w:iCs/>
          <w:sz w:val="28"/>
          <w:szCs w:val="28"/>
          <w:lang w:eastAsia="ru-RU"/>
        </w:rPr>
        <w:t xml:space="preserve"> «Чего на свете не бывает?» представлен ряд игр: «Запишем сказку», «Говорящие рисунки», Волшебный лес», которые помогают ребёнку овладеть всеми перечисленными качествами, но особая роль принадлежит при этом речи связной, последовательной, логической. </w:t>
      </w:r>
    </w:p>
    <w:p w:rsidR="00A26E34" w:rsidRPr="00A26E34" w:rsidRDefault="00A26E34" w:rsidP="00A26E34">
      <w:pPr>
        <w:widowControl w:val="0"/>
        <w:tabs>
          <w:tab w:val="left" w:pos="142"/>
        </w:tabs>
        <w:autoSpaceDE w:val="0"/>
        <w:autoSpaceDN w:val="0"/>
        <w:adjustRightInd w:val="0"/>
        <w:spacing w:after="0" w:line="360" w:lineRule="auto"/>
        <w:ind w:firstLine="851"/>
        <w:jc w:val="both"/>
        <w:rPr>
          <w:rFonts w:ascii="Times New Roman" w:eastAsia="Times New Roman" w:hAnsi="Times New Roman" w:cs="Times New Roman"/>
          <w:iCs/>
          <w:sz w:val="28"/>
          <w:szCs w:val="28"/>
          <w:lang w:eastAsia="ru-RU"/>
        </w:rPr>
      </w:pPr>
      <w:r w:rsidRPr="00A26E34">
        <w:rPr>
          <w:rFonts w:ascii="Times New Roman" w:eastAsia="Times New Roman" w:hAnsi="Times New Roman" w:cs="Times New Roman"/>
          <w:iCs/>
          <w:sz w:val="28"/>
          <w:szCs w:val="28"/>
          <w:lang w:eastAsia="ru-RU"/>
        </w:rPr>
        <w:t xml:space="preserve">В игре «Запишем сказку» детям предлагается послушать небольшую сказку. Чтобы ребёнку легче было пересказать, ему предлагается её записать </w:t>
      </w:r>
      <w:r w:rsidRPr="00A26E34">
        <w:rPr>
          <w:rFonts w:ascii="Times New Roman" w:eastAsia="Times New Roman" w:hAnsi="Times New Roman" w:cs="Times New Roman"/>
          <w:sz w:val="28"/>
          <w:szCs w:val="28"/>
          <w:lang w:eastAsia="ru-RU"/>
        </w:rPr>
        <w:t xml:space="preserve">с </w:t>
      </w:r>
      <w:r w:rsidRPr="00A26E34">
        <w:rPr>
          <w:rFonts w:ascii="Times New Roman" w:eastAsia="Times New Roman" w:hAnsi="Times New Roman" w:cs="Times New Roman"/>
          <w:iCs/>
          <w:sz w:val="28"/>
          <w:szCs w:val="28"/>
          <w:lang w:eastAsia="ru-RU"/>
        </w:rPr>
        <w:t xml:space="preserve">помощью картинок. Для этого берётся лист бумаги и карандаш. Вместе </w:t>
      </w:r>
      <w:r w:rsidRPr="00A26E34">
        <w:rPr>
          <w:rFonts w:ascii="Times New Roman" w:eastAsia="Times New Roman" w:hAnsi="Times New Roman" w:cs="Times New Roman"/>
          <w:sz w:val="28"/>
          <w:szCs w:val="28"/>
          <w:lang w:eastAsia="ru-RU"/>
        </w:rPr>
        <w:t xml:space="preserve">с </w:t>
      </w:r>
      <w:r w:rsidRPr="00A26E34">
        <w:rPr>
          <w:rFonts w:ascii="Times New Roman" w:eastAsia="Times New Roman" w:hAnsi="Times New Roman" w:cs="Times New Roman"/>
          <w:iCs/>
          <w:sz w:val="28"/>
          <w:szCs w:val="28"/>
          <w:lang w:eastAsia="ru-RU"/>
        </w:rPr>
        <w:t xml:space="preserve">ребёнком вспоминаем начало сказки, например о девочке, которая вышла из дома, и схематично её рисуем около домика - это начало сказки. Затем спросить, что было дальше и записать в виде схемы. Аналогично следует изобразить остальные эпизоды сказки или  рассказа. А теперь ребёнок, пользуясь записью, пусть попробует пересказать </w:t>
      </w:r>
      <w:proofErr w:type="gramStart"/>
      <w:r w:rsidRPr="00A26E34">
        <w:rPr>
          <w:rFonts w:ascii="Times New Roman" w:eastAsia="Times New Roman" w:hAnsi="Times New Roman" w:cs="Times New Roman"/>
          <w:iCs/>
          <w:sz w:val="28"/>
          <w:szCs w:val="28"/>
          <w:lang w:eastAsia="ru-RU"/>
        </w:rPr>
        <w:t>услышанное</w:t>
      </w:r>
      <w:proofErr w:type="gramEnd"/>
      <w:r w:rsidRPr="00A26E34">
        <w:rPr>
          <w:rFonts w:ascii="Times New Roman" w:eastAsia="Times New Roman" w:hAnsi="Times New Roman" w:cs="Times New Roman"/>
          <w:iCs/>
          <w:sz w:val="28"/>
          <w:szCs w:val="28"/>
          <w:lang w:eastAsia="ru-RU"/>
        </w:rPr>
        <w:t xml:space="preserve">. Предложите ребёнку самому придумать конец сказки и «записать» её в виде схемы. </w:t>
      </w:r>
    </w:p>
    <w:p w:rsidR="00A26E34" w:rsidRPr="00A26E34" w:rsidRDefault="00A26E34" w:rsidP="00A26E34">
      <w:pPr>
        <w:widowControl w:val="0"/>
        <w:tabs>
          <w:tab w:val="left" w:pos="142"/>
        </w:tabs>
        <w:autoSpaceDE w:val="0"/>
        <w:autoSpaceDN w:val="0"/>
        <w:adjustRightInd w:val="0"/>
        <w:spacing w:after="0" w:line="360" w:lineRule="auto"/>
        <w:ind w:firstLine="851"/>
        <w:jc w:val="both"/>
        <w:rPr>
          <w:rFonts w:ascii="Times New Roman" w:eastAsia="Times New Roman" w:hAnsi="Times New Roman" w:cs="Times New Roman"/>
          <w:iCs/>
          <w:sz w:val="28"/>
          <w:szCs w:val="28"/>
          <w:lang w:eastAsia="ru-RU"/>
        </w:rPr>
      </w:pPr>
      <w:r w:rsidRPr="00A26E34">
        <w:rPr>
          <w:rFonts w:ascii="Times New Roman" w:eastAsia="Times New Roman" w:hAnsi="Times New Roman" w:cs="Times New Roman"/>
          <w:iCs/>
          <w:sz w:val="28"/>
          <w:szCs w:val="28"/>
          <w:lang w:eastAsia="ru-RU"/>
        </w:rPr>
        <w:t xml:space="preserve">В игре «Волшебный лес» (игра на развитие воображения, фантазии, </w:t>
      </w:r>
      <w:r w:rsidRPr="00A26E34">
        <w:rPr>
          <w:rFonts w:ascii="Times New Roman" w:eastAsia="Times New Roman" w:hAnsi="Times New Roman" w:cs="Times New Roman"/>
          <w:iCs/>
          <w:sz w:val="28"/>
          <w:szCs w:val="28"/>
          <w:lang w:eastAsia="ru-RU"/>
        </w:rPr>
        <w:lastRenderedPageBreak/>
        <w:t xml:space="preserve">связной речи, мелкой моторики) детям даётся </w:t>
      </w:r>
      <w:proofErr w:type="spellStart"/>
      <w:r w:rsidRPr="00A26E34">
        <w:rPr>
          <w:rFonts w:ascii="Times New Roman" w:eastAsia="Times New Roman" w:hAnsi="Times New Roman" w:cs="Times New Roman"/>
          <w:iCs/>
          <w:sz w:val="28"/>
          <w:szCs w:val="28"/>
          <w:lang w:eastAsia="ru-RU"/>
        </w:rPr>
        <w:t>листрассказать</w:t>
      </w:r>
      <w:proofErr w:type="spellEnd"/>
      <w:r w:rsidRPr="00A26E34">
        <w:rPr>
          <w:rFonts w:ascii="Times New Roman" w:eastAsia="Times New Roman" w:hAnsi="Times New Roman" w:cs="Times New Roman"/>
          <w:iCs/>
          <w:sz w:val="28"/>
          <w:szCs w:val="28"/>
          <w:lang w:eastAsia="ru-RU"/>
        </w:rPr>
        <w:t xml:space="preserve"> про него историю-сказку. Пусть каждый додумает изображение леса так, чтобы получилась картинка леса. Незаконченные фигурки можно превратить во что угодно: деревья, бабочки и т. д. Затем дети рассказывают историю-</w:t>
      </w:r>
      <w:proofErr w:type="gramStart"/>
      <w:r w:rsidRPr="00A26E34">
        <w:rPr>
          <w:rFonts w:ascii="Times New Roman" w:eastAsia="Times New Roman" w:hAnsi="Times New Roman" w:cs="Times New Roman"/>
          <w:iCs/>
          <w:sz w:val="28"/>
          <w:szCs w:val="28"/>
          <w:lang w:eastAsia="ru-RU"/>
        </w:rPr>
        <w:t>сказку про</w:t>
      </w:r>
      <w:proofErr w:type="gramEnd"/>
      <w:r w:rsidRPr="00A26E34">
        <w:rPr>
          <w:rFonts w:ascii="Times New Roman" w:eastAsia="Times New Roman" w:hAnsi="Times New Roman" w:cs="Times New Roman"/>
          <w:iCs/>
          <w:sz w:val="28"/>
          <w:szCs w:val="28"/>
          <w:lang w:eastAsia="ru-RU"/>
        </w:rPr>
        <w:t xml:space="preserve"> свой лес. Можно предложить ребёнку изобразить «Волшебное море», «Волшебную поляну», «Волшебный парк» и т.д. </w:t>
      </w:r>
    </w:p>
    <w:p w:rsidR="00A26E34" w:rsidRPr="00A26E34" w:rsidRDefault="00A26E34" w:rsidP="00A26E34">
      <w:pPr>
        <w:widowControl w:val="0"/>
        <w:tabs>
          <w:tab w:val="left" w:pos="142"/>
        </w:tabs>
        <w:autoSpaceDE w:val="0"/>
        <w:autoSpaceDN w:val="0"/>
        <w:adjustRightInd w:val="0"/>
        <w:spacing w:after="0" w:line="360" w:lineRule="auto"/>
        <w:ind w:firstLine="851"/>
        <w:jc w:val="both"/>
        <w:rPr>
          <w:rFonts w:ascii="Times New Roman" w:eastAsia="Times New Roman" w:hAnsi="Times New Roman" w:cs="Times New Roman"/>
          <w:iCs/>
          <w:sz w:val="28"/>
          <w:szCs w:val="28"/>
          <w:lang w:eastAsia="ru-RU"/>
        </w:rPr>
      </w:pPr>
      <w:r w:rsidRPr="00A26E34">
        <w:rPr>
          <w:rFonts w:ascii="Times New Roman" w:eastAsia="Times New Roman" w:hAnsi="Times New Roman" w:cs="Times New Roman"/>
          <w:iCs/>
          <w:sz w:val="28"/>
          <w:szCs w:val="28"/>
          <w:lang w:eastAsia="ru-RU"/>
        </w:rPr>
        <w:t xml:space="preserve">В развитии связной речи большую помощь детям оказывают логопедические сказки-помощницы. Сказки оказывают большую роль в работе </w:t>
      </w:r>
      <w:r w:rsidRPr="00A26E34">
        <w:rPr>
          <w:rFonts w:ascii="Times New Roman" w:eastAsia="Times New Roman" w:hAnsi="Times New Roman" w:cs="Times New Roman"/>
          <w:sz w:val="28"/>
          <w:szCs w:val="28"/>
          <w:lang w:eastAsia="ru-RU"/>
        </w:rPr>
        <w:t xml:space="preserve">с </w:t>
      </w:r>
      <w:r w:rsidRPr="00A26E34">
        <w:rPr>
          <w:rFonts w:ascii="Times New Roman" w:eastAsia="Times New Roman" w:hAnsi="Times New Roman" w:cs="Times New Roman"/>
          <w:iCs/>
          <w:sz w:val="28"/>
          <w:szCs w:val="28"/>
          <w:lang w:eastAsia="ru-RU"/>
        </w:rPr>
        <w:t>детьми, испытывающими трудности в речевом развитии.</w:t>
      </w:r>
    </w:p>
    <w:p w:rsidR="00A26E34" w:rsidRPr="00A26E34" w:rsidRDefault="00A26E34" w:rsidP="00A26E34">
      <w:pPr>
        <w:widowControl w:val="0"/>
        <w:autoSpaceDE w:val="0"/>
        <w:autoSpaceDN w:val="0"/>
        <w:adjustRightInd w:val="0"/>
        <w:spacing w:after="0" w:line="360" w:lineRule="auto"/>
        <w:ind w:firstLine="851"/>
        <w:jc w:val="both"/>
        <w:rPr>
          <w:rFonts w:ascii="Times New Roman" w:eastAsia="Times New Roman" w:hAnsi="Times New Roman" w:cs="Times New Roman"/>
          <w:iCs/>
          <w:sz w:val="28"/>
          <w:szCs w:val="28"/>
          <w:lang w:eastAsia="ru-RU"/>
        </w:rPr>
      </w:pPr>
      <w:r w:rsidRPr="00A26E34">
        <w:rPr>
          <w:rFonts w:ascii="Times New Roman" w:eastAsia="Times New Roman" w:hAnsi="Times New Roman" w:cs="Times New Roman"/>
          <w:iCs/>
          <w:sz w:val="28"/>
          <w:szCs w:val="28"/>
          <w:lang w:eastAsia="ru-RU"/>
        </w:rPr>
        <w:t xml:space="preserve">Сказки-помощницы  облегчают решение таких задач, как формирование правильного звукопроизношения, совершенствование дикции, развитие фонематического восприятия и связной речи, обогащение словаря, предупреждение специфических ошибок при письме, развитие внимания, памяти, воображения и т. д. </w:t>
      </w:r>
    </w:p>
    <w:p w:rsidR="00A26E34" w:rsidRPr="00A26E34" w:rsidRDefault="00A26E34" w:rsidP="00A26E34">
      <w:pPr>
        <w:widowControl w:val="0"/>
        <w:tabs>
          <w:tab w:val="left" w:pos="142"/>
        </w:tabs>
        <w:autoSpaceDE w:val="0"/>
        <w:autoSpaceDN w:val="0"/>
        <w:adjustRightInd w:val="0"/>
        <w:spacing w:after="0" w:line="360" w:lineRule="auto"/>
        <w:ind w:firstLine="851"/>
        <w:jc w:val="both"/>
        <w:rPr>
          <w:rFonts w:ascii="Times New Roman" w:eastAsia="Times New Roman" w:hAnsi="Times New Roman" w:cs="Times New Roman"/>
          <w:bCs/>
          <w:iCs/>
          <w:sz w:val="28"/>
          <w:szCs w:val="28"/>
          <w:lang w:eastAsia="ru-RU"/>
        </w:rPr>
      </w:pPr>
      <w:r w:rsidRPr="00A26E34">
        <w:rPr>
          <w:rFonts w:ascii="Times New Roman" w:eastAsia="Times New Roman" w:hAnsi="Times New Roman" w:cs="Times New Roman"/>
          <w:bCs/>
          <w:iCs/>
          <w:sz w:val="28"/>
          <w:szCs w:val="28"/>
          <w:lang w:eastAsia="ru-RU"/>
        </w:rPr>
        <w:t xml:space="preserve">Литература </w:t>
      </w:r>
    </w:p>
    <w:p w:rsidR="00A26E34" w:rsidRPr="00A26E34" w:rsidRDefault="00A26E34" w:rsidP="00A26E34">
      <w:pPr>
        <w:widowControl w:val="0"/>
        <w:numPr>
          <w:ilvl w:val="0"/>
          <w:numId w:val="1"/>
        </w:numPr>
        <w:tabs>
          <w:tab w:val="left" w:pos="142"/>
        </w:tabs>
        <w:autoSpaceDE w:val="0"/>
        <w:autoSpaceDN w:val="0"/>
        <w:adjustRightInd w:val="0"/>
        <w:spacing w:after="0" w:line="360" w:lineRule="auto"/>
        <w:jc w:val="both"/>
        <w:rPr>
          <w:rFonts w:ascii="Times New Roman" w:eastAsia="Times New Roman" w:hAnsi="Times New Roman" w:cs="Times New Roman"/>
          <w:iCs/>
          <w:sz w:val="28"/>
          <w:szCs w:val="28"/>
          <w:lang w:eastAsia="ru-RU"/>
        </w:rPr>
      </w:pPr>
      <w:proofErr w:type="spellStart"/>
      <w:r w:rsidRPr="00A26E34">
        <w:rPr>
          <w:rFonts w:ascii="Times New Roman" w:eastAsia="Times New Roman" w:hAnsi="Times New Roman" w:cs="Times New Roman"/>
          <w:iCs/>
          <w:sz w:val="28"/>
          <w:szCs w:val="28"/>
          <w:lang w:eastAsia="ru-RU"/>
        </w:rPr>
        <w:t>Соломенникова</w:t>
      </w:r>
      <w:proofErr w:type="spellEnd"/>
      <w:r w:rsidRPr="00A26E34">
        <w:rPr>
          <w:rFonts w:ascii="Times New Roman" w:eastAsia="Times New Roman" w:hAnsi="Times New Roman" w:cs="Times New Roman"/>
          <w:iCs/>
          <w:sz w:val="28"/>
          <w:szCs w:val="28"/>
          <w:lang w:eastAsia="ru-RU"/>
        </w:rPr>
        <w:t xml:space="preserve"> Л. «Об использовании наглядности для формирования связной монологической речи». </w:t>
      </w:r>
      <w:r w:rsidRPr="00A26E34">
        <w:rPr>
          <w:rFonts w:ascii="Times New Roman" w:eastAsia="Times New Roman" w:hAnsi="Times New Roman" w:cs="Times New Roman"/>
          <w:sz w:val="28"/>
          <w:szCs w:val="28"/>
          <w:lang w:eastAsia="ru-RU"/>
        </w:rPr>
        <w:t xml:space="preserve">- </w:t>
      </w:r>
      <w:r w:rsidRPr="00A26E34">
        <w:rPr>
          <w:rFonts w:ascii="Times New Roman" w:eastAsia="Times New Roman" w:hAnsi="Times New Roman" w:cs="Times New Roman"/>
          <w:iCs/>
          <w:sz w:val="28"/>
          <w:szCs w:val="28"/>
          <w:lang w:eastAsia="ru-RU"/>
        </w:rPr>
        <w:t xml:space="preserve">Д/в, </w:t>
      </w:r>
      <w:smartTag w:uri="urn:schemas-microsoft-com:office:smarttags" w:element="metricconverter">
        <w:smartTagPr>
          <w:attr w:name="ProductID" w:val="1999 г"/>
        </w:smartTagPr>
        <w:r w:rsidRPr="00A26E34">
          <w:rPr>
            <w:rFonts w:ascii="Times New Roman" w:eastAsia="Times New Roman" w:hAnsi="Times New Roman" w:cs="Times New Roman"/>
            <w:sz w:val="28"/>
            <w:szCs w:val="28"/>
            <w:lang w:eastAsia="ru-RU"/>
          </w:rPr>
          <w:t xml:space="preserve">1999 </w:t>
        </w:r>
        <w:r w:rsidRPr="00A26E34">
          <w:rPr>
            <w:rFonts w:ascii="Times New Roman" w:eastAsia="Times New Roman" w:hAnsi="Times New Roman" w:cs="Times New Roman"/>
            <w:iCs/>
            <w:sz w:val="28"/>
            <w:szCs w:val="28"/>
            <w:lang w:eastAsia="ru-RU"/>
          </w:rPr>
          <w:t>г</w:t>
        </w:r>
      </w:smartTag>
      <w:r w:rsidRPr="00A26E34">
        <w:rPr>
          <w:rFonts w:ascii="Times New Roman" w:eastAsia="Times New Roman" w:hAnsi="Times New Roman" w:cs="Times New Roman"/>
          <w:iCs/>
          <w:sz w:val="28"/>
          <w:szCs w:val="28"/>
          <w:lang w:eastAsia="ru-RU"/>
        </w:rPr>
        <w:t xml:space="preserve">. </w:t>
      </w:r>
    </w:p>
    <w:p w:rsidR="00A26E34" w:rsidRPr="00A26E34" w:rsidRDefault="00A26E34" w:rsidP="00A26E34">
      <w:pPr>
        <w:widowControl w:val="0"/>
        <w:numPr>
          <w:ilvl w:val="0"/>
          <w:numId w:val="1"/>
        </w:numPr>
        <w:tabs>
          <w:tab w:val="left" w:pos="142"/>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26E34">
        <w:rPr>
          <w:rFonts w:ascii="Times New Roman" w:eastAsia="Times New Roman" w:hAnsi="Times New Roman" w:cs="Times New Roman"/>
          <w:sz w:val="28"/>
          <w:szCs w:val="28"/>
          <w:lang w:eastAsia="ru-RU"/>
        </w:rPr>
        <w:t>Ткаченко</w:t>
      </w:r>
      <w:proofErr w:type="gramStart"/>
      <w:r w:rsidRPr="00A26E34">
        <w:rPr>
          <w:rFonts w:ascii="Times New Roman" w:eastAsia="Times New Roman" w:hAnsi="Times New Roman" w:cs="Times New Roman"/>
          <w:sz w:val="28"/>
          <w:szCs w:val="28"/>
          <w:lang w:eastAsia="ru-RU"/>
        </w:rPr>
        <w:t xml:space="preserve"> Т</w:t>
      </w:r>
      <w:proofErr w:type="gramEnd"/>
      <w:r w:rsidRPr="00A26E34">
        <w:rPr>
          <w:rFonts w:ascii="Times New Roman" w:eastAsia="Times New Roman" w:hAnsi="Times New Roman" w:cs="Times New Roman"/>
          <w:sz w:val="28"/>
          <w:szCs w:val="28"/>
          <w:lang w:eastAsia="ru-RU"/>
        </w:rPr>
        <w:t xml:space="preserve"> «Использование схем в составлении описательных рассказов». - Д/в М10, </w:t>
      </w:r>
      <w:smartTag w:uri="urn:schemas-microsoft-com:office:smarttags" w:element="metricconverter">
        <w:smartTagPr>
          <w:attr w:name="ProductID" w:val="1990 г"/>
        </w:smartTagPr>
        <w:r w:rsidRPr="00A26E34">
          <w:rPr>
            <w:rFonts w:ascii="Times New Roman" w:eastAsia="Times New Roman" w:hAnsi="Times New Roman" w:cs="Times New Roman"/>
            <w:sz w:val="28"/>
            <w:szCs w:val="28"/>
            <w:lang w:eastAsia="ru-RU"/>
          </w:rPr>
          <w:t>1990 г</w:t>
        </w:r>
      </w:smartTag>
      <w:r w:rsidRPr="00A26E34">
        <w:rPr>
          <w:rFonts w:ascii="Times New Roman" w:eastAsia="Times New Roman" w:hAnsi="Times New Roman" w:cs="Times New Roman"/>
          <w:sz w:val="28"/>
          <w:szCs w:val="28"/>
          <w:lang w:eastAsia="ru-RU"/>
        </w:rPr>
        <w:t xml:space="preserve">. </w:t>
      </w:r>
    </w:p>
    <w:p w:rsidR="00A26E34" w:rsidRPr="00A26E34" w:rsidRDefault="00A26E34" w:rsidP="00A26E34">
      <w:pPr>
        <w:widowControl w:val="0"/>
        <w:numPr>
          <w:ilvl w:val="0"/>
          <w:numId w:val="1"/>
        </w:numPr>
        <w:tabs>
          <w:tab w:val="left" w:pos="142"/>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26E34">
        <w:rPr>
          <w:rFonts w:ascii="Times New Roman" w:eastAsia="Times New Roman" w:hAnsi="Times New Roman" w:cs="Times New Roman"/>
          <w:sz w:val="28"/>
          <w:szCs w:val="28"/>
          <w:lang w:eastAsia="ru-RU"/>
        </w:rPr>
        <w:t>Сергеева Т. «Логопедические сказки-помощницы». - Д/в М</w:t>
      </w:r>
      <w:proofErr w:type="gramStart"/>
      <w:r w:rsidRPr="00A26E34">
        <w:rPr>
          <w:rFonts w:ascii="Times New Roman" w:eastAsia="Times New Roman" w:hAnsi="Times New Roman" w:cs="Times New Roman"/>
          <w:sz w:val="28"/>
          <w:szCs w:val="28"/>
          <w:lang w:eastAsia="ru-RU"/>
        </w:rPr>
        <w:t>4</w:t>
      </w:r>
      <w:proofErr w:type="gramEnd"/>
      <w:r w:rsidRPr="00A26E34">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999 г"/>
        </w:smartTagPr>
        <w:r w:rsidRPr="00A26E34">
          <w:rPr>
            <w:rFonts w:ascii="Times New Roman" w:eastAsia="Times New Roman" w:hAnsi="Times New Roman" w:cs="Times New Roman"/>
            <w:sz w:val="28"/>
            <w:szCs w:val="28"/>
            <w:lang w:eastAsia="ru-RU"/>
          </w:rPr>
          <w:t>1999 г</w:t>
        </w:r>
      </w:smartTag>
      <w:r w:rsidRPr="00A26E34">
        <w:rPr>
          <w:rFonts w:ascii="Times New Roman" w:eastAsia="Times New Roman" w:hAnsi="Times New Roman" w:cs="Times New Roman"/>
          <w:sz w:val="28"/>
          <w:szCs w:val="28"/>
          <w:lang w:eastAsia="ru-RU"/>
        </w:rPr>
        <w:t>.</w:t>
      </w:r>
    </w:p>
    <w:p w:rsidR="00A26E34" w:rsidRPr="00A26E34" w:rsidRDefault="00A26E34" w:rsidP="00A26E34">
      <w:pPr>
        <w:shd w:val="clear" w:color="auto" w:fill="FFFFFF"/>
        <w:spacing w:after="0" w:line="360" w:lineRule="auto"/>
        <w:ind w:right="86" w:firstLine="567"/>
        <w:jc w:val="right"/>
        <w:rPr>
          <w:rFonts w:ascii="Times New Roman" w:eastAsia="Times New Roman" w:hAnsi="Times New Roman" w:cs="Times New Roman"/>
          <w:b/>
          <w:spacing w:val="-2"/>
          <w:sz w:val="28"/>
          <w:szCs w:val="28"/>
          <w:lang w:eastAsia="ru-RU"/>
        </w:rPr>
      </w:pPr>
    </w:p>
    <w:p w:rsidR="00A26E34" w:rsidRPr="00A26E34" w:rsidRDefault="00A26E34" w:rsidP="00A26E34">
      <w:pPr>
        <w:shd w:val="clear" w:color="auto" w:fill="FFFFFF"/>
        <w:spacing w:after="0" w:line="360" w:lineRule="auto"/>
        <w:ind w:right="86" w:firstLine="567"/>
        <w:jc w:val="right"/>
        <w:rPr>
          <w:rFonts w:ascii="Times New Roman" w:eastAsia="Times New Roman" w:hAnsi="Times New Roman" w:cs="Times New Roman"/>
          <w:b/>
          <w:spacing w:val="-2"/>
          <w:sz w:val="28"/>
          <w:szCs w:val="28"/>
          <w:lang w:eastAsia="ru-RU"/>
        </w:rPr>
      </w:pPr>
    </w:p>
    <w:p w:rsidR="00A26E34" w:rsidRPr="00A26E34" w:rsidRDefault="00A26E34" w:rsidP="00A26E34">
      <w:pPr>
        <w:shd w:val="clear" w:color="auto" w:fill="FFFFFF"/>
        <w:spacing w:after="0" w:line="360" w:lineRule="auto"/>
        <w:ind w:right="86" w:firstLine="567"/>
        <w:jc w:val="right"/>
        <w:rPr>
          <w:rFonts w:ascii="Times New Roman" w:eastAsia="Times New Roman" w:hAnsi="Times New Roman" w:cs="Times New Roman"/>
          <w:b/>
          <w:spacing w:val="-2"/>
          <w:sz w:val="28"/>
          <w:szCs w:val="28"/>
          <w:lang w:eastAsia="ru-RU"/>
        </w:rPr>
      </w:pPr>
    </w:p>
    <w:p w:rsidR="00611885" w:rsidRDefault="00611885"/>
    <w:p w:rsidR="00A419B7" w:rsidRDefault="00A419B7"/>
    <w:p w:rsidR="00A419B7" w:rsidRDefault="00A419B7"/>
    <w:p w:rsidR="00A419B7" w:rsidRDefault="00A419B7"/>
    <w:p w:rsidR="00A419B7" w:rsidRDefault="00A419B7"/>
    <w:p w:rsidR="00A419B7" w:rsidRDefault="00A419B7"/>
    <w:p w:rsidR="00A419B7" w:rsidRDefault="00A419B7"/>
    <w:p w:rsidR="00A419B7" w:rsidRDefault="00A419B7"/>
    <w:p w:rsidR="00A419B7" w:rsidRPr="00A419B7" w:rsidRDefault="00A419B7" w:rsidP="00A419B7">
      <w:pPr>
        <w:spacing w:after="0" w:line="360" w:lineRule="auto"/>
        <w:ind w:right="130" w:firstLine="567"/>
        <w:jc w:val="center"/>
        <w:textAlignment w:val="top"/>
        <w:rPr>
          <w:rFonts w:ascii="Times New Roman" w:eastAsia="Times New Roman" w:hAnsi="Times New Roman" w:cs="Times New Roman"/>
          <w:b/>
          <w:spacing w:val="-3"/>
          <w:sz w:val="28"/>
          <w:szCs w:val="28"/>
          <w:lang w:eastAsia="ru-RU"/>
        </w:rPr>
      </w:pPr>
      <w:r w:rsidRPr="00A419B7">
        <w:rPr>
          <w:rFonts w:ascii="Times New Roman" w:eastAsia="Times New Roman" w:hAnsi="Times New Roman" w:cs="Times New Roman"/>
          <w:b/>
          <w:spacing w:val="-3"/>
          <w:sz w:val="28"/>
          <w:szCs w:val="28"/>
          <w:lang w:eastAsia="ru-RU"/>
        </w:rPr>
        <w:t>Тексты для пересказа при исследовании связной речи</w:t>
      </w:r>
    </w:p>
    <w:p w:rsidR="00A419B7" w:rsidRPr="00A419B7" w:rsidRDefault="00A419B7" w:rsidP="00A419B7">
      <w:pPr>
        <w:shd w:val="clear" w:color="auto" w:fill="FFFFFF"/>
        <w:tabs>
          <w:tab w:val="left" w:pos="2664"/>
        </w:tabs>
        <w:spacing w:after="0" w:line="360" w:lineRule="auto"/>
        <w:ind w:firstLine="567"/>
        <w:jc w:val="both"/>
        <w:rPr>
          <w:rFonts w:ascii="Times New Roman" w:eastAsia="Times New Roman" w:hAnsi="Times New Roman" w:cs="Times New Roman"/>
          <w:sz w:val="28"/>
          <w:szCs w:val="28"/>
          <w:lang w:eastAsia="ru-RU"/>
        </w:rPr>
      </w:pPr>
      <w:r w:rsidRPr="00A419B7">
        <w:rPr>
          <w:rFonts w:ascii="Times New Roman" w:eastAsia="Times New Roman" w:hAnsi="Times New Roman" w:cs="Times New Roman"/>
          <w:sz w:val="28"/>
          <w:szCs w:val="28"/>
          <w:lang w:eastAsia="ru-RU"/>
        </w:rPr>
        <w:t>Л. Толстой</w:t>
      </w:r>
    </w:p>
    <w:p w:rsidR="00A419B7" w:rsidRPr="00A419B7" w:rsidRDefault="00A419B7" w:rsidP="00A419B7">
      <w:pPr>
        <w:shd w:val="clear" w:color="auto" w:fill="FFFFFF"/>
        <w:tabs>
          <w:tab w:val="left" w:pos="2664"/>
        </w:tabs>
        <w:spacing w:after="0" w:line="360" w:lineRule="auto"/>
        <w:ind w:firstLine="567"/>
        <w:jc w:val="center"/>
        <w:rPr>
          <w:rFonts w:ascii="Times New Roman" w:eastAsia="Times New Roman" w:hAnsi="Times New Roman" w:cs="Times New Roman"/>
          <w:sz w:val="28"/>
          <w:szCs w:val="28"/>
          <w:lang w:eastAsia="ru-RU"/>
        </w:rPr>
      </w:pPr>
      <w:r w:rsidRPr="00A419B7">
        <w:rPr>
          <w:rFonts w:ascii="Times New Roman" w:eastAsia="Times New Roman" w:hAnsi="Times New Roman" w:cs="Times New Roman"/>
          <w:sz w:val="28"/>
          <w:szCs w:val="28"/>
          <w:lang w:eastAsia="ru-RU"/>
        </w:rPr>
        <w:t>Умная галка</w:t>
      </w:r>
    </w:p>
    <w:p w:rsidR="00A419B7" w:rsidRPr="00A419B7" w:rsidRDefault="00A419B7" w:rsidP="00A419B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A419B7">
        <w:rPr>
          <w:rFonts w:ascii="Times New Roman" w:eastAsia="Times New Roman" w:hAnsi="Times New Roman" w:cs="Times New Roman"/>
          <w:spacing w:val="-3"/>
          <w:sz w:val="28"/>
          <w:szCs w:val="28"/>
          <w:lang w:eastAsia="ru-RU"/>
        </w:rPr>
        <w:t xml:space="preserve">Хотела галка пить. Увидела кувшин с водой. А вода в </w:t>
      </w:r>
      <w:r w:rsidRPr="00A419B7">
        <w:rPr>
          <w:rFonts w:ascii="Times New Roman" w:eastAsia="Times New Roman" w:hAnsi="Times New Roman" w:cs="Times New Roman"/>
          <w:sz w:val="28"/>
          <w:szCs w:val="28"/>
          <w:lang w:eastAsia="ru-RU"/>
        </w:rPr>
        <w:t>нем на самом дне. Галка скакала, скакала - все без толку. Никак не смогла галка достать воду. Стала галка кидать камешки в кувшин. Кидала, кидала, и накидала столько, что вода поднялась, и галка смогла напиться. Вот какая умная галка!</w:t>
      </w:r>
    </w:p>
    <w:p w:rsidR="00A419B7" w:rsidRPr="00A419B7" w:rsidRDefault="00A419B7" w:rsidP="00A419B7">
      <w:pPr>
        <w:shd w:val="clear" w:color="auto" w:fill="FFFFFF"/>
        <w:spacing w:after="0" w:line="360" w:lineRule="auto"/>
        <w:ind w:firstLine="567"/>
        <w:jc w:val="both"/>
        <w:rPr>
          <w:rFonts w:ascii="Times New Roman" w:eastAsia="Times New Roman" w:hAnsi="Times New Roman" w:cs="Times New Roman"/>
          <w:spacing w:val="-3"/>
          <w:sz w:val="28"/>
          <w:szCs w:val="28"/>
          <w:lang w:eastAsia="ru-RU"/>
        </w:rPr>
      </w:pPr>
    </w:p>
    <w:p w:rsidR="00A419B7" w:rsidRPr="00A419B7" w:rsidRDefault="00A419B7" w:rsidP="00A419B7">
      <w:pPr>
        <w:shd w:val="clear" w:color="auto" w:fill="FFFFFF"/>
        <w:spacing w:after="0" w:line="360" w:lineRule="auto"/>
        <w:ind w:firstLine="567"/>
        <w:jc w:val="both"/>
        <w:rPr>
          <w:rFonts w:ascii="Times New Roman" w:eastAsia="Times New Roman" w:hAnsi="Times New Roman" w:cs="Times New Roman"/>
          <w:spacing w:val="-3"/>
          <w:sz w:val="28"/>
          <w:szCs w:val="28"/>
          <w:lang w:eastAsia="ru-RU"/>
        </w:rPr>
      </w:pPr>
      <w:r w:rsidRPr="00A419B7">
        <w:rPr>
          <w:rFonts w:ascii="Times New Roman" w:eastAsia="Times New Roman" w:hAnsi="Times New Roman" w:cs="Times New Roman"/>
          <w:spacing w:val="-3"/>
          <w:sz w:val="28"/>
          <w:szCs w:val="28"/>
          <w:lang w:eastAsia="ru-RU"/>
        </w:rPr>
        <w:t xml:space="preserve">Н. Сладкова </w:t>
      </w:r>
    </w:p>
    <w:p w:rsidR="00A419B7" w:rsidRPr="00A419B7" w:rsidRDefault="00A419B7" w:rsidP="00A419B7">
      <w:pPr>
        <w:shd w:val="clear" w:color="auto" w:fill="FFFFFF"/>
        <w:spacing w:after="0" w:line="360" w:lineRule="auto"/>
        <w:ind w:firstLine="567"/>
        <w:jc w:val="center"/>
        <w:rPr>
          <w:rFonts w:ascii="Times New Roman" w:eastAsia="Times New Roman" w:hAnsi="Times New Roman" w:cs="Times New Roman"/>
          <w:spacing w:val="-3"/>
          <w:sz w:val="28"/>
          <w:szCs w:val="28"/>
          <w:lang w:eastAsia="ru-RU"/>
        </w:rPr>
      </w:pPr>
      <w:r w:rsidRPr="00A419B7">
        <w:rPr>
          <w:rFonts w:ascii="Times New Roman" w:eastAsia="Times New Roman" w:hAnsi="Times New Roman" w:cs="Times New Roman"/>
          <w:spacing w:val="-3"/>
          <w:sz w:val="28"/>
          <w:szCs w:val="28"/>
          <w:lang w:eastAsia="ru-RU"/>
        </w:rPr>
        <w:t>Как медведь сам себя напугал</w:t>
      </w:r>
    </w:p>
    <w:p w:rsidR="00A419B7" w:rsidRPr="00A419B7" w:rsidRDefault="00A419B7" w:rsidP="00A419B7">
      <w:pPr>
        <w:shd w:val="clear" w:color="auto" w:fill="FFFFFF"/>
        <w:spacing w:after="0" w:line="360" w:lineRule="auto"/>
        <w:ind w:firstLine="567"/>
        <w:jc w:val="both"/>
        <w:rPr>
          <w:rFonts w:ascii="Times New Roman" w:eastAsia="Times New Roman" w:hAnsi="Times New Roman" w:cs="Times New Roman"/>
          <w:spacing w:val="-3"/>
          <w:sz w:val="28"/>
          <w:szCs w:val="28"/>
          <w:lang w:eastAsia="ru-RU"/>
        </w:rPr>
      </w:pPr>
      <w:r w:rsidRPr="00A419B7">
        <w:rPr>
          <w:rFonts w:ascii="Times New Roman" w:eastAsia="Times New Roman" w:hAnsi="Times New Roman" w:cs="Times New Roman"/>
          <w:spacing w:val="-3"/>
          <w:sz w:val="28"/>
          <w:szCs w:val="28"/>
          <w:lang w:eastAsia="ru-RU"/>
        </w:rPr>
        <w:t>Вошел медведь в лес. Хрустнула под тяжелой лапой веточка. Испугалась белка на елке — выронила из лапок шишку. Упала шишка — угодила зайцу в лоб. Вскочил заяц и помчался в гущу леса. Наскочил на сороку, из-под кустов выпугнул. Та крик подняла на весь лес. Услышали лоси. Пошли лоси по лесу кусты ломать!</w:t>
      </w:r>
    </w:p>
    <w:p w:rsidR="00A419B7" w:rsidRDefault="00A419B7"/>
    <w:p w:rsidR="00A419B7" w:rsidRDefault="00A419B7"/>
    <w:p w:rsidR="00A419B7" w:rsidRDefault="00A419B7"/>
    <w:p w:rsidR="00A419B7" w:rsidRDefault="00A419B7"/>
    <w:sectPr w:rsidR="00A419B7" w:rsidSect="0036112D">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A0ACB"/>
    <w:multiLevelType w:val="singleLevel"/>
    <w:tmpl w:val="8A02FAC6"/>
    <w:lvl w:ilvl="0">
      <w:start w:val="1"/>
      <w:numFmt w:val="decimal"/>
      <w:lvlText w:val="%1."/>
      <w:legacy w:legacy="1" w:legacySpace="0" w:legacyIndent="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27"/>
    <w:rsid w:val="002E3027"/>
    <w:rsid w:val="00611885"/>
    <w:rsid w:val="00794BF9"/>
    <w:rsid w:val="00A26E34"/>
    <w:rsid w:val="00A419B7"/>
    <w:rsid w:val="00B7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72F0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72F0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lysh.ru/razvitie-rech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1700</Words>
  <Characters>9693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Fenix</dc:creator>
  <cp:lastModifiedBy>Fenix</cp:lastModifiedBy>
  <cp:revision>4</cp:revision>
  <dcterms:created xsi:type="dcterms:W3CDTF">2015-02-20T14:01:00Z</dcterms:created>
  <dcterms:modified xsi:type="dcterms:W3CDTF">2015-02-20T14:12:00Z</dcterms:modified>
</cp:coreProperties>
</file>