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2F" w:rsidRPr="00E2072F" w:rsidRDefault="00E2072F" w:rsidP="00E2072F">
      <w:pPr>
        <w:shd w:val="clear" w:color="auto" w:fill="FFFFFF"/>
        <w:spacing w:after="0" w:line="240" w:lineRule="auto"/>
        <w:jc w:val="center"/>
        <w:rPr>
          <w:rFonts w:ascii="Arial" w:eastAsia="Times New Roman" w:hAnsi="Arial" w:cs="Arial"/>
          <w:color w:val="6699CC"/>
          <w:sz w:val="27"/>
          <w:szCs w:val="27"/>
          <w:lang w:eastAsia="ru-RU"/>
        </w:rPr>
      </w:pPr>
      <w:r w:rsidRPr="00E2072F">
        <w:rPr>
          <w:rFonts w:ascii="Arial" w:eastAsia="Times New Roman" w:hAnsi="Arial" w:cs="Arial"/>
          <w:color w:val="6699CC"/>
          <w:sz w:val="27"/>
          <w:szCs w:val="27"/>
          <w:lang w:eastAsia="ru-RU"/>
        </w:rPr>
        <w:t>«Формирование познавательной активности дошкольников посредством нетрадиционных техник рисования»</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E2072F" w:rsidRPr="00E2072F" w:rsidTr="00E2072F">
        <w:trPr>
          <w:tblCellSpacing w:w="0" w:type="dxa"/>
        </w:trPr>
        <w:tc>
          <w:tcPr>
            <w:tcW w:w="0" w:type="auto"/>
            <w:shd w:val="clear" w:color="auto" w:fill="FFFFFF"/>
            <w:vAlign w:val="center"/>
            <w:hideMark/>
          </w:tcPr>
          <w:p w:rsidR="00E2072F" w:rsidRPr="00E2072F" w:rsidRDefault="00E2072F" w:rsidP="00E2072F">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color w:val="333333"/>
                <w:sz w:val="28"/>
                <w:szCs w:val="28"/>
                <w:lang w:eastAsia="ru-RU"/>
              </w:rPr>
              <w:t>Тема: «Формирование познавательной активности дошкольников</w:t>
            </w:r>
          </w:p>
          <w:p w:rsidR="00E2072F" w:rsidRPr="00E2072F" w:rsidRDefault="00E2072F" w:rsidP="00E2072F">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color w:val="333333"/>
                <w:sz w:val="28"/>
                <w:szCs w:val="28"/>
                <w:lang w:eastAsia="ru-RU"/>
              </w:rPr>
              <w:t>посредством нетрадиционных техник рисования»</w:t>
            </w:r>
          </w:p>
          <w:p w:rsidR="00E2072F" w:rsidRPr="00E2072F" w:rsidRDefault="00E2072F" w:rsidP="00E2072F">
            <w:pPr>
              <w:spacing w:before="100" w:beforeAutospacing="1" w:after="100" w:afterAutospacing="1" w:line="240" w:lineRule="auto"/>
              <w:ind w:firstLine="70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Изобразительная деятельность является одним из важнейших средств познания мира и развития эстетического восприятия, связанных с самостоятельной практической и творческой деятельностью ребенка.</w:t>
            </w:r>
          </w:p>
          <w:p w:rsidR="00E2072F" w:rsidRPr="00E2072F" w:rsidRDefault="00E2072F" w:rsidP="00E2072F">
            <w:pPr>
              <w:spacing w:after="0" w:line="240" w:lineRule="auto"/>
              <w:ind w:firstLine="70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Как известно, дети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развитию 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Нетрадиционные техники изображения требуют соблюдения последовательности производимых действий. Так, дети учатся планировать процесс рисования.</w:t>
            </w:r>
          </w:p>
          <w:p w:rsidR="00E2072F" w:rsidRPr="00E2072F" w:rsidRDefault="00E2072F" w:rsidP="00E2072F">
            <w:pPr>
              <w:spacing w:before="100" w:beforeAutospacing="1" w:after="100" w:afterAutospacing="1" w:line="240" w:lineRule="auto"/>
              <w:ind w:firstLine="70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Какие же </w:t>
            </w:r>
            <w:bookmarkStart w:id="0" w:name="YANDEX_37"/>
            <w:bookmarkEnd w:id="0"/>
            <w:r w:rsidRPr="00E2072F">
              <w:rPr>
                <w:rFonts w:ascii="Times New Roman" w:eastAsia="Times New Roman" w:hAnsi="Times New Roman" w:cs="Times New Roman"/>
                <w:bCs/>
                <w:color w:val="333333"/>
                <w:sz w:val="28"/>
                <w:szCs w:val="28"/>
                <w:lang w:eastAsia="ru-RU"/>
              </w:rPr>
              <w:t> нетрадиционные  способы </w:t>
            </w:r>
            <w:bookmarkStart w:id="1" w:name="YANDEX_38"/>
            <w:bookmarkEnd w:id="1"/>
            <w:r w:rsidRPr="00E2072F">
              <w:rPr>
                <w:rFonts w:ascii="Times New Roman" w:eastAsia="Times New Roman" w:hAnsi="Times New Roman" w:cs="Times New Roman"/>
                <w:bCs/>
                <w:color w:val="333333"/>
                <w:sz w:val="28"/>
                <w:szCs w:val="28"/>
                <w:lang w:eastAsia="ru-RU"/>
              </w:rPr>
              <w:t> рисования  можно использовать?</w:t>
            </w:r>
          </w:p>
          <w:p w:rsidR="00E2072F" w:rsidRPr="00E2072F" w:rsidRDefault="00E2072F" w:rsidP="00E2072F">
            <w:pPr>
              <w:spacing w:before="100" w:beforeAutospacing="1" w:after="100" w:afterAutospacing="1" w:line="240" w:lineRule="auto"/>
              <w:ind w:firstLine="70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Знакомить детей с нетрадиционными техниками рисования лучше с </w:t>
            </w:r>
            <w:r w:rsidRPr="00E2072F">
              <w:rPr>
                <w:rFonts w:ascii="Times New Roman" w:eastAsia="Times New Roman" w:hAnsi="Times New Roman" w:cs="Times New Roman"/>
                <w:bCs/>
                <w:color w:val="333333"/>
                <w:sz w:val="28"/>
                <w:szCs w:val="28"/>
                <w:u w:val="single"/>
                <w:lang w:eastAsia="ru-RU"/>
              </w:rPr>
              <w:t>рисования пальчиками</w:t>
            </w:r>
            <w:r w:rsidRPr="00E2072F">
              <w:rPr>
                <w:rFonts w:ascii="Times New Roman" w:eastAsia="Times New Roman" w:hAnsi="Times New Roman" w:cs="Times New Roman"/>
                <w:bCs/>
                <w:color w:val="333333"/>
                <w:sz w:val="28"/>
                <w:szCs w:val="28"/>
                <w:lang w:eastAsia="ru-RU"/>
              </w:rPr>
              <w:t xml:space="preserve"> – это самый простой способ получения изображения, </w:t>
            </w:r>
            <w:proofErr w:type="spellStart"/>
            <w:r w:rsidRPr="00E2072F">
              <w:rPr>
                <w:rFonts w:ascii="Times New Roman" w:eastAsia="Times New Roman" w:hAnsi="Times New Roman" w:cs="Times New Roman"/>
                <w:bCs/>
                <w:color w:val="333333"/>
                <w:sz w:val="28"/>
                <w:szCs w:val="28"/>
                <w:lang w:eastAsia="ru-RU"/>
              </w:rPr>
              <w:t>примакивание</w:t>
            </w:r>
            <w:proofErr w:type="spellEnd"/>
            <w:r w:rsidRPr="00E2072F">
              <w:rPr>
                <w:rFonts w:ascii="Times New Roman" w:eastAsia="Times New Roman" w:hAnsi="Times New Roman" w:cs="Times New Roman"/>
                <w:bCs/>
                <w:color w:val="333333"/>
                <w:sz w:val="28"/>
                <w:szCs w:val="28"/>
                <w:lang w:eastAsia="ru-RU"/>
              </w:rPr>
              <w:t xml:space="preserve"> пальцев руки к поверхности листа бумаги разными способами (кончиками-подушечками пальцев, боковой стороной фаланги) для получения разных отпечатков. В раннем возрасте многие малыши только учатся владеть художественными инструментами, и поэтому им легче контролировать движения собственного пальчика, чем карандаша или кисточки. Этот способ рисования обеспечивает ребенку свободу действий, позволяет органично почувствовать изобразительный материал, его свойства.</w:t>
            </w:r>
          </w:p>
          <w:p w:rsidR="00E2072F" w:rsidRPr="00E2072F" w:rsidRDefault="00E2072F" w:rsidP="00E2072F">
            <w:pPr>
              <w:spacing w:before="100" w:beforeAutospacing="1" w:after="100" w:afterAutospacing="1" w:line="240" w:lineRule="auto"/>
              <w:ind w:firstLine="70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Уже с первой младшей группы можно учить детей </w:t>
            </w:r>
            <w:r w:rsidRPr="00E2072F">
              <w:rPr>
                <w:rFonts w:ascii="Times New Roman" w:eastAsia="Times New Roman" w:hAnsi="Times New Roman" w:cs="Times New Roman"/>
                <w:bCs/>
                <w:color w:val="333333"/>
                <w:sz w:val="28"/>
                <w:szCs w:val="28"/>
                <w:u w:val="single"/>
                <w:lang w:eastAsia="ru-RU"/>
              </w:rPr>
              <w:t>рисовать ладошкой.</w:t>
            </w:r>
            <w:r w:rsidRPr="00E2072F">
              <w:rPr>
                <w:rFonts w:ascii="Times New Roman" w:eastAsia="Times New Roman" w:hAnsi="Times New Roman" w:cs="Times New Roman"/>
                <w:bCs/>
                <w:color w:val="333333"/>
                <w:sz w:val="28"/>
                <w:szCs w:val="28"/>
                <w:lang w:eastAsia="ru-RU"/>
              </w:rPr>
              <w:t> Детям очень нравится этот способ рисования. Обмакивая ладонь ребенка в краску, оставляет  отпечаток  на бумаге. Иногда  «раскрашивают» ладонь в разные цвета кисточкой. Для развития воображения в старшем дошкольном возрасте, детям предлагается отпечатать ладошку, затем внимательно рассмотреть рисунок и подумать, на что это похоже, как рисунок можно преобразовать, изменить, добавив недостающие детали. И  создать новый образ.  Дети рисуют с большим интересом, проявляя фантазию.</w:t>
            </w:r>
          </w:p>
          <w:p w:rsidR="00E2072F" w:rsidRPr="00E2072F" w:rsidRDefault="00E2072F" w:rsidP="00E2072F">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u w:val="single"/>
                <w:lang w:eastAsia="ru-RU"/>
              </w:rPr>
              <w:t>Фотокопия – рисование свечой</w:t>
            </w:r>
            <w:r w:rsidRPr="00E2072F">
              <w:rPr>
                <w:rFonts w:ascii="Times New Roman" w:eastAsia="Times New Roman" w:hAnsi="Times New Roman" w:cs="Times New Roman"/>
                <w:bCs/>
                <w:color w:val="333333"/>
                <w:sz w:val="28"/>
                <w:szCs w:val="28"/>
                <w:lang w:eastAsia="ru-RU"/>
              </w:rPr>
              <w:t xml:space="preserve">. Рисунок наносится при помощи </w:t>
            </w:r>
            <w:r w:rsidRPr="00E2072F">
              <w:rPr>
                <w:rFonts w:ascii="Times New Roman" w:eastAsia="Times New Roman" w:hAnsi="Times New Roman" w:cs="Times New Roman"/>
                <w:bCs/>
                <w:color w:val="333333"/>
                <w:sz w:val="28"/>
                <w:szCs w:val="28"/>
                <w:lang w:eastAsia="ru-RU"/>
              </w:rPr>
              <w:lastRenderedPageBreak/>
              <w:t>водоотталкивающего материала – свечки или сухого кусочка мыла, невидимые контуры не будут окрашиваться при нанесении поверх них акварельной краски, а будут проявляться, как это происходит при появлении фотопленки.</w:t>
            </w:r>
          </w:p>
          <w:p w:rsidR="00E2072F" w:rsidRPr="00E2072F" w:rsidRDefault="00E2072F" w:rsidP="00E2072F">
            <w:pPr>
              <w:spacing w:after="0" w:line="240" w:lineRule="auto"/>
              <w:ind w:firstLine="70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u w:val="single"/>
                <w:lang w:eastAsia="ru-RU"/>
              </w:rPr>
              <w:t>Монотипия</w:t>
            </w:r>
            <w:r w:rsidRPr="00E2072F">
              <w:rPr>
                <w:rFonts w:ascii="Times New Roman" w:eastAsia="Times New Roman" w:hAnsi="Times New Roman" w:cs="Times New Roman"/>
                <w:bCs/>
                <w:color w:val="333333"/>
                <w:sz w:val="28"/>
                <w:szCs w:val="28"/>
                <w:lang w:eastAsia="ru-RU"/>
              </w:rPr>
              <w:t>. С помощью рисования в технике «монотипия» - получаются идеально симметричные предметы или великолепные пейзажи. Лист бумаги складывается пополам, на одной половинке рисуются объекты будущего пейзажа и раскрашиваются красками, а после, ли</w:t>
            </w:r>
            <w:proofErr w:type="gramStart"/>
            <w:r w:rsidRPr="00E2072F">
              <w:rPr>
                <w:rFonts w:ascii="Times New Roman" w:eastAsia="Times New Roman" w:hAnsi="Times New Roman" w:cs="Times New Roman"/>
                <w:bCs/>
                <w:color w:val="333333"/>
                <w:sz w:val="28"/>
                <w:szCs w:val="28"/>
                <w:lang w:eastAsia="ru-RU"/>
              </w:rPr>
              <w:t>ст скл</w:t>
            </w:r>
            <w:proofErr w:type="gramEnd"/>
            <w:r w:rsidRPr="00E2072F">
              <w:rPr>
                <w:rFonts w:ascii="Times New Roman" w:eastAsia="Times New Roman" w:hAnsi="Times New Roman" w:cs="Times New Roman"/>
                <w:bCs/>
                <w:color w:val="333333"/>
                <w:sz w:val="28"/>
                <w:szCs w:val="28"/>
                <w:lang w:eastAsia="ru-RU"/>
              </w:rPr>
              <w:t>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w:t>
            </w:r>
          </w:p>
          <w:p w:rsidR="00E2072F" w:rsidRPr="00E2072F" w:rsidRDefault="00E2072F" w:rsidP="00E2072F">
            <w:pPr>
              <w:spacing w:before="100" w:beforeAutospacing="1" w:after="100" w:afterAutospacing="1" w:line="240" w:lineRule="auto"/>
              <w:ind w:firstLine="70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Хорошо развивают воображение игры с кляксами (</w:t>
            </w:r>
            <w:proofErr w:type="spellStart"/>
            <w:r w:rsidRPr="00E2072F">
              <w:rPr>
                <w:rFonts w:ascii="Times New Roman" w:eastAsia="Times New Roman" w:hAnsi="Times New Roman" w:cs="Times New Roman"/>
                <w:bCs/>
                <w:color w:val="333333"/>
                <w:sz w:val="28"/>
                <w:szCs w:val="28"/>
                <w:u w:val="single"/>
                <w:lang w:eastAsia="ru-RU"/>
              </w:rPr>
              <w:t>кляксография</w:t>
            </w:r>
            <w:proofErr w:type="spellEnd"/>
            <w:r w:rsidRPr="00E2072F">
              <w:rPr>
                <w:rFonts w:ascii="Times New Roman" w:eastAsia="Times New Roman" w:hAnsi="Times New Roman" w:cs="Times New Roman"/>
                <w:bCs/>
                <w:color w:val="333333"/>
                <w:sz w:val="28"/>
                <w:szCs w:val="28"/>
                <w:lang w:eastAsia="ru-RU"/>
              </w:rPr>
              <w:t>).  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Если сложить лист пополам, на одну сторону накапать несколько капель</w:t>
            </w:r>
            <w:hyperlink r:id="rId4" w:tgtFrame="_blank" w:history="1">
              <w:r w:rsidRPr="00E2072F">
                <w:rPr>
                  <w:rFonts w:ascii="Times New Roman" w:eastAsia="Times New Roman" w:hAnsi="Times New Roman" w:cs="Times New Roman"/>
                  <w:bCs/>
                  <w:sz w:val="28"/>
                  <w:szCs w:val="28"/>
                  <w:lang w:eastAsia="ru-RU"/>
                </w:rPr>
                <w:t> </w:t>
              </w:r>
              <w:r w:rsidRPr="00E2072F">
                <w:rPr>
                  <w:rFonts w:ascii="Times New Roman" w:eastAsia="Times New Roman" w:hAnsi="Times New Roman" w:cs="Times New Roman"/>
                  <w:bCs/>
                  <w:color w:val="0000FF"/>
                  <w:sz w:val="28"/>
                  <w:szCs w:val="28"/>
                  <w:u w:val="single"/>
                  <w:lang w:eastAsia="ru-RU"/>
                </w:rPr>
                <w:t>жидкой краски</w:t>
              </w:r>
            </w:hyperlink>
            <w:r w:rsidRPr="00E2072F">
              <w:rPr>
                <w:rFonts w:ascii="Times New Roman" w:eastAsia="Times New Roman" w:hAnsi="Times New Roman" w:cs="Times New Roman"/>
                <w:bCs/>
                <w:color w:val="333333"/>
                <w:sz w:val="28"/>
                <w:szCs w:val="28"/>
                <w:lang w:eastAsia="ru-RU"/>
              </w:rPr>
              <w:t> и плотно прижать другую сторону, то можно получить необычные причудливые узоры. А потом в полученных кляксах постараться рассмотреть деревья, цветы, водоросли</w:t>
            </w:r>
            <w:proofErr w:type="gramStart"/>
            <w:r w:rsidRPr="00E2072F">
              <w:rPr>
                <w:rFonts w:ascii="Times New Roman" w:eastAsia="Times New Roman" w:hAnsi="Times New Roman" w:cs="Times New Roman"/>
                <w:bCs/>
                <w:color w:val="333333"/>
                <w:sz w:val="28"/>
                <w:szCs w:val="28"/>
                <w:lang w:eastAsia="ru-RU"/>
              </w:rPr>
              <w:t>… Д</w:t>
            </w:r>
            <w:proofErr w:type="gramEnd"/>
            <w:r w:rsidRPr="00E2072F">
              <w:rPr>
                <w:rFonts w:ascii="Times New Roman" w:eastAsia="Times New Roman" w:hAnsi="Times New Roman" w:cs="Times New Roman"/>
                <w:bCs/>
                <w:color w:val="333333"/>
                <w:sz w:val="28"/>
                <w:szCs w:val="28"/>
                <w:lang w:eastAsia="ru-RU"/>
              </w:rPr>
              <w:t>ля начала можно попробовать работать с одной краской, потом с несколькими.</w:t>
            </w:r>
          </w:p>
          <w:p w:rsidR="00E2072F" w:rsidRPr="00E2072F" w:rsidRDefault="00E2072F" w:rsidP="00E2072F">
            <w:pPr>
              <w:spacing w:before="100" w:beforeAutospacing="1" w:after="100" w:afterAutospacing="1" w:line="240" w:lineRule="auto"/>
              <w:ind w:firstLine="70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u w:val="single"/>
                <w:lang w:eastAsia="ru-RU"/>
              </w:rPr>
              <w:t>Раздувание краски</w:t>
            </w:r>
            <w:r w:rsidRPr="00E2072F">
              <w:rPr>
                <w:rFonts w:ascii="Times New Roman" w:eastAsia="Times New Roman" w:hAnsi="Times New Roman" w:cs="Times New Roman"/>
                <w:bCs/>
                <w:color w:val="333333"/>
                <w:sz w:val="28"/>
                <w:szCs w:val="28"/>
                <w:lang w:eastAsia="ru-RU"/>
              </w:rPr>
              <w:t xml:space="preserve"> - эта техника чем-то похожа на </w:t>
            </w:r>
            <w:proofErr w:type="spellStart"/>
            <w:r w:rsidRPr="00E2072F">
              <w:rPr>
                <w:rFonts w:ascii="Times New Roman" w:eastAsia="Times New Roman" w:hAnsi="Times New Roman" w:cs="Times New Roman"/>
                <w:bCs/>
                <w:color w:val="333333"/>
                <w:sz w:val="28"/>
                <w:szCs w:val="28"/>
                <w:lang w:eastAsia="ru-RU"/>
              </w:rPr>
              <w:t>кляксографию</w:t>
            </w:r>
            <w:proofErr w:type="spellEnd"/>
            <w:r w:rsidRPr="00E2072F">
              <w:rPr>
                <w:rFonts w:ascii="Times New Roman" w:eastAsia="Times New Roman" w:hAnsi="Times New Roman" w:cs="Times New Roman"/>
                <w:bCs/>
                <w:color w:val="333333"/>
                <w:sz w:val="28"/>
                <w:szCs w:val="28"/>
                <w:lang w:eastAsia="ru-RU"/>
              </w:rPr>
              <w:t xml:space="preserve">. Так же как и при </w:t>
            </w:r>
            <w:proofErr w:type="spellStart"/>
            <w:r w:rsidRPr="00E2072F">
              <w:rPr>
                <w:rFonts w:ascii="Times New Roman" w:eastAsia="Times New Roman" w:hAnsi="Times New Roman" w:cs="Times New Roman"/>
                <w:bCs/>
                <w:color w:val="333333"/>
                <w:sz w:val="28"/>
                <w:szCs w:val="28"/>
                <w:lang w:eastAsia="ru-RU"/>
              </w:rPr>
              <w:t>кляксографии</w:t>
            </w:r>
            <w:proofErr w:type="spellEnd"/>
            <w:r w:rsidRPr="00E2072F">
              <w:rPr>
                <w:rFonts w:ascii="Times New Roman" w:eastAsia="Times New Roman" w:hAnsi="Times New Roman" w:cs="Times New Roman"/>
                <w:bCs/>
                <w:color w:val="333333"/>
                <w:sz w:val="28"/>
                <w:szCs w:val="28"/>
                <w:lang w:eastAsia="ru-RU"/>
              </w:rPr>
              <w:t xml:space="preserve"> на лист бумаги наносят несколько капель жидкой краски, но лист не складывают, а берут трубочку. Можно взять трубочку для коктейля, а можно от обычного детского сока. Нижний конец трубочки направляют в центр кляксы, а затем с усилием дуют в трубочку и раздувают кляксу от центра в разные стороны. Детям очень нравится, когда у кляксы разбегаются в разные стороны «ножки». На пятно можно воздействовать и управлять им, преобразуя в какой либо задуманный объект, отдельные детали которого дорисовываются обычной кистью или с помощью фломастеров. Усилия по раздуванию краски способствуют активной работе легких. А исследователи указывают на то, что использование нетрадиционных техник для рисования способствует ослаблению возбуждения у слишком эмоционально расторможенных детей. Так, М.И.Чистякова отмечает, что, игра в кляксы увлекает детей, а чем сильнее ребенок увлечен, тем больше он сосредоточивается. Если чрезмерно активный ребенок нуждается в обширном поле деятельности, а его внимание рассеянно и крайне неустойчиво, то в процессе игры в кляксы зона его активности сужается, уменьшается амплитуда движений. Размашистые и неточные движения руками постепенно становятся более сдержанными и точными. Ребенок уже способен сосредоточиться на малой зоне. У детей с трудностями поведения и характера сюжеты рисунков, выполненных с помощью клякс, становятся менее агрессивными по содержанию и более </w:t>
            </w:r>
            <w:r w:rsidRPr="00E2072F">
              <w:rPr>
                <w:rFonts w:ascii="Times New Roman" w:eastAsia="Times New Roman" w:hAnsi="Times New Roman" w:cs="Times New Roman"/>
                <w:bCs/>
                <w:color w:val="333333"/>
                <w:sz w:val="28"/>
                <w:szCs w:val="28"/>
                <w:lang w:eastAsia="ru-RU"/>
              </w:rPr>
              <w:lastRenderedPageBreak/>
              <w:t>сочными, яркими и чистыми по цвету.</w:t>
            </w:r>
          </w:p>
          <w:p w:rsidR="00E2072F" w:rsidRPr="00E2072F" w:rsidRDefault="00E2072F" w:rsidP="00E2072F">
            <w:pPr>
              <w:shd w:val="clear" w:color="auto" w:fill="FFFFFF"/>
              <w:spacing w:before="100" w:beforeAutospacing="1" w:after="100" w:afterAutospacing="1" w:line="240" w:lineRule="auto"/>
              <w:ind w:firstLine="698"/>
              <w:jc w:val="center"/>
              <w:rPr>
                <w:rFonts w:ascii="Times New Roman" w:eastAsia="Times New Roman" w:hAnsi="Times New Roman" w:cs="Times New Roman"/>
                <w:color w:val="333333"/>
                <w:sz w:val="28"/>
                <w:szCs w:val="28"/>
                <w:lang w:eastAsia="ru-RU"/>
              </w:rPr>
            </w:pPr>
            <w:proofErr w:type="spellStart"/>
            <w:r w:rsidRPr="00E2072F">
              <w:rPr>
                <w:rFonts w:ascii="Times New Roman" w:eastAsia="Times New Roman" w:hAnsi="Times New Roman" w:cs="Times New Roman"/>
                <w:bCs/>
                <w:color w:val="000000"/>
                <w:spacing w:val="-4"/>
                <w:sz w:val="28"/>
                <w:szCs w:val="28"/>
                <w:u w:val="single"/>
                <w:lang w:eastAsia="ru-RU"/>
              </w:rPr>
              <w:t>Граттаж</w:t>
            </w:r>
            <w:proofErr w:type="spellEnd"/>
            <w:r w:rsidRPr="00E2072F">
              <w:rPr>
                <w:rFonts w:ascii="Times New Roman" w:eastAsia="Times New Roman" w:hAnsi="Times New Roman" w:cs="Times New Roman"/>
                <w:bCs/>
                <w:color w:val="000000"/>
                <w:spacing w:val="-4"/>
                <w:sz w:val="28"/>
                <w:szCs w:val="28"/>
                <w:lang w:eastAsia="ru-RU"/>
              </w:rPr>
              <w:t xml:space="preserve"> – способ выполнения рисунка путем  процарапывания острым предметом. Плотный лист бумаги натирается свечой, по восковому слою наносится тушь,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заостренной палочкой рисунок процарапывается до слоя краски. Основу под </w:t>
            </w:r>
            <w:proofErr w:type="spellStart"/>
            <w:r w:rsidRPr="00E2072F">
              <w:rPr>
                <w:rFonts w:ascii="Times New Roman" w:eastAsia="Times New Roman" w:hAnsi="Times New Roman" w:cs="Times New Roman"/>
                <w:bCs/>
                <w:color w:val="000000"/>
                <w:spacing w:val="-4"/>
                <w:sz w:val="28"/>
                <w:szCs w:val="28"/>
                <w:lang w:eastAsia="ru-RU"/>
              </w:rPr>
              <w:t>граттаж</w:t>
            </w:r>
            <w:proofErr w:type="spellEnd"/>
            <w:r w:rsidRPr="00E2072F">
              <w:rPr>
                <w:rFonts w:ascii="Times New Roman" w:eastAsia="Times New Roman" w:hAnsi="Times New Roman" w:cs="Times New Roman"/>
                <w:bCs/>
                <w:color w:val="000000"/>
                <w:spacing w:val="-4"/>
                <w:sz w:val="28"/>
                <w:szCs w:val="28"/>
                <w:lang w:eastAsia="ru-RU"/>
              </w:rPr>
              <w:t xml:space="preserve"> выполняет взрослый, так как процесс трудоемкий, требует терпения и затраты времени. Но работа на необычной поверхности вызывает у детей интерес к такому нетрадиционному способу изображения.</w:t>
            </w:r>
            <w:r w:rsidRPr="00E2072F">
              <w:rPr>
                <w:rFonts w:ascii="Times New Roman" w:eastAsia="Times New Roman" w:hAnsi="Times New Roman" w:cs="Times New Roman"/>
                <w:bCs/>
                <w:color w:val="333333"/>
                <w:sz w:val="28"/>
                <w:szCs w:val="28"/>
                <w:lang w:eastAsia="ru-RU"/>
              </w:rPr>
              <w:t> </w:t>
            </w:r>
            <w:r w:rsidRPr="00E2072F">
              <w:rPr>
                <w:rFonts w:ascii="Times New Roman" w:eastAsia="Times New Roman" w:hAnsi="Times New Roman" w:cs="Times New Roman"/>
                <w:bCs/>
                <w:color w:val="000000"/>
                <w:spacing w:val="-1"/>
                <w:sz w:val="28"/>
                <w:szCs w:val="28"/>
                <w:lang w:eastAsia="ru-RU"/>
              </w:rPr>
              <w:t>Результат напоминает настоящую гравюру.</w:t>
            </w:r>
          </w:p>
          <w:p w:rsidR="00E2072F" w:rsidRPr="00E2072F" w:rsidRDefault="00E2072F" w:rsidP="00E2072F">
            <w:pPr>
              <w:shd w:val="clear" w:color="auto" w:fill="FFFFFF"/>
              <w:spacing w:before="100" w:beforeAutospacing="1" w:after="100" w:afterAutospacing="1" w:line="240" w:lineRule="auto"/>
              <w:ind w:firstLine="69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Со старшей группы используем </w:t>
            </w:r>
            <w:r w:rsidRPr="00E2072F">
              <w:rPr>
                <w:rFonts w:ascii="Times New Roman" w:eastAsia="Times New Roman" w:hAnsi="Times New Roman" w:cs="Times New Roman"/>
                <w:bCs/>
                <w:color w:val="333333"/>
                <w:sz w:val="28"/>
                <w:szCs w:val="28"/>
                <w:u w:val="single"/>
                <w:lang w:eastAsia="ru-RU"/>
              </w:rPr>
              <w:t>«</w:t>
            </w:r>
            <w:proofErr w:type="spellStart"/>
            <w:r w:rsidRPr="00E2072F">
              <w:rPr>
                <w:rFonts w:ascii="Times New Roman" w:eastAsia="Times New Roman" w:hAnsi="Times New Roman" w:cs="Times New Roman"/>
                <w:bCs/>
                <w:color w:val="333333"/>
                <w:sz w:val="28"/>
                <w:szCs w:val="28"/>
                <w:u w:val="single"/>
                <w:lang w:eastAsia="ru-RU"/>
              </w:rPr>
              <w:t>набрызг</w:t>
            </w:r>
            <w:proofErr w:type="spellEnd"/>
            <w:r w:rsidRPr="00E2072F">
              <w:rPr>
                <w:rFonts w:ascii="Times New Roman" w:eastAsia="Times New Roman" w:hAnsi="Times New Roman" w:cs="Times New Roman"/>
                <w:bCs/>
                <w:color w:val="333333"/>
                <w:sz w:val="28"/>
                <w:szCs w:val="28"/>
                <w:u w:val="single"/>
                <w:lang w:eastAsia="ru-RU"/>
              </w:rPr>
              <w:t>»</w:t>
            </w:r>
            <w:r w:rsidRPr="00E2072F">
              <w:rPr>
                <w:rFonts w:ascii="Times New Roman" w:eastAsia="Times New Roman" w:hAnsi="Times New Roman" w:cs="Times New Roman"/>
                <w:bCs/>
                <w:color w:val="333333"/>
                <w:sz w:val="28"/>
                <w:szCs w:val="28"/>
                <w:lang w:eastAsia="ru-RU"/>
              </w:rPr>
              <w:t>.  Его суть – в разбрызгивании капель с помощью специального приспособления, которое в детском саду заменит зубная щетка и стека. Зубной щеткой в левой руке набираем немного краски, а стекой будем проводить по поверхности щетки быстрыми движениями, по направлению к себе. Брызги полетят на бумагу.</w:t>
            </w:r>
          </w:p>
          <w:p w:rsidR="00E2072F" w:rsidRPr="00E2072F" w:rsidRDefault="00E2072F" w:rsidP="00E2072F">
            <w:pPr>
              <w:spacing w:before="100" w:beforeAutospacing="1" w:after="100" w:afterAutospacing="1" w:line="240" w:lineRule="auto"/>
              <w:jc w:val="center"/>
              <w:outlineLvl w:val="2"/>
              <w:rPr>
                <w:rFonts w:ascii="Times New Roman" w:eastAsia="Times New Roman" w:hAnsi="Times New Roman" w:cs="Times New Roman"/>
                <w:bCs/>
                <w:color w:val="333333"/>
                <w:sz w:val="28"/>
                <w:szCs w:val="28"/>
                <w:lang w:eastAsia="ru-RU"/>
              </w:rPr>
            </w:pPr>
            <w:r w:rsidRPr="00E2072F">
              <w:rPr>
                <w:rFonts w:ascii="Times New Roman" w:eastAsia="Times New Roman" w:hAnsi="Times New Roman" w:cs="Times New Roman"/>
                <w:bCs/>
                <w:color w:val="333333"/>
                <w:sz w:val="28"/>
                <w:szCs w:val="28"/>
                <w:u w:val="single"/>
                <w:lang w:eastAsia="ru-RU"/>
              </w:rPr>
              <w:t>Расчесывание краски</w:t>
            </w:r>
            <w:r w:rsidRPr="00E2072F">
              <w:rPr>
                <w:rFonts w:ascii="Times New Roman" w:eastAsia="Times New Roman" w:hAnsi="Times New Roman" w:cs="Times New Roman"/>
                <w:bCs/>
                <w:color w:val="333333"/>
                <w:sz w:val="28"/>
                <w:szCs w:val="28"/>
                <w:lang w:eastAsia="ru-RU"/>
              </w:rPr>
              <w:t> – это прием рисования, при котором специальным гребешком, стекой с зубчиками или обыкновенной вилкой проводят по мокрой краске и процарапывают на ней прямые и волнистые линии, длинные или короткие. Это придает объем рисунку и необычную структуру изображаемым объектам.</w:t>
            </w:r>
          </w:p>
          <w:p w:rsidR="00E2072F" w:rsidRPr="00E2072F" w:rsidRDefault="00E2072F" w:rsidP="00E2072F">
            <w:pPr>
              <w:spacing w:after="0" w:line="240" w:lineRule="auto"/>
              <w:jc w:val="center"/>
              <w:rPr>
                <w:rFonts w:ascii="Times New Roman" w:eastAsia="Times New Roman" w:hAnsi="Times New Roman" w:cs="Times New Roman"/>
                <w:bCs/>
                <w:color w:val="333333"/>
                <w:sz w:val="28"/>
                <w:szCs w:val="28"/>
                <w:lang w:eastAsia="ru-RU"/>
              </w:rPr>
            </w:pPr>
            <w:r w:rsidRPr="00E2072F">
              <w:rPr>
                <w:rFonts w:ascii="Times New Roman" w:eastAsia="Times New Roman" w:hAnsi="Times New Roman" w:cs="Times New Roman"/>
                <w:bCs/>
                <w:color w:val="333333"/>
                <w:sz w:val="28"/>
                <w:szCs w:val="28"/>
                <w:u w:val="single"/>
                <w:lang w:eastAsia="ru-RU"/>
              </w:rPr>
              <w:t>Рисование «сухой кистью»</w:t>
            </w:r>
            <w:r w:rsidRPr="00E2072F">
              <w:rPr>
                <w:rFonts w:ascii="Times New Roman" w:eastAsia="Times New Roman" w:hAnsi="Times New Roman" w:cs="Times New Roman"/>
                <w:bCs/>
                <w:color w:val="333333"/>
                <w:sz w:val="28"/>
                <w:szCs w:val="28"/>
                <w:lang w:eastAsia="ru-RU"/>
              </w:rPr>
              <w:t> - этот прием помогает передать пушистую фактуру изображения. Рисунок выполняется жесткой, щетинной кистью, гуашью. Перед нанесением краски на изображение кисточку осушить.</w:t>
            </w:r>
          </w:p>
          <w:p w:rsidR="00E2072F" w:rsidRPr="00E2072F" w:rsidRDefault="00E2072F" w:rsidP="00E2072F">
            <w:pPr>
              <w:spacing w:before="100" w:beforeAutospacing="1" w:after="100" w:afterAutospacing="1" w:line="240" w:lineRule="auto"/>
              <w:jc w:val="center"/>
              <w:outlineLvl w:val="2"/>
              <w:rPr>
                <w:rFonts w:ascii="Times New Roman" w:eastAsia="Times New Roman" w:hAnsi="Times New Roman" w:cs="Times New Roman"/>
                <w:bCs/>
                <w:color w:val="333333"/>
                <w:sz w:val="28"/>
                <w:szCs w:val="28"/>
                <w:lang w:eastAsia="ru-RU"/>
              </w:rPr>
            </w:pPr>
            <w:r w:rsidRPr="00E2072F">
              <w:rPr>
                <w:rFonts w:ascii="Times New Roman" w:eastAsia="Times New Roman" w:hAnsi="Times New Roman" w:cs="Times New Roman"/>
                <w:bCs/>
                <w:color w:val="333333"/>
                <w:sz w:val="28"/>
                <w:szCs w:val="28"/>
                <w:lang w:eastAsia="ru-RU"/>
              </w:rPr>
              <w:t>Очень интересно рисовать </w:t>
            </w:r>
            <w:r w:rsidRPr="00E2072F">
              <w:rPr>
                <w:rFonts w:ascii="Times New Roman" w:eastAsia="Times New Roman" w:hAnsi="Times New Roman" w:cs="Times New Roman"/>
                <w:bCs/>
                <w:color w:val="333333"/>
                <w:sz w:val="28"/>
                <w:szCs w:val="28"/>
                <w:u w:val="single"/>
                <w:lang w:eastAsia="ru-RU"/>
              </w:rPr>
              <w:t>отпечатками листьев</w:t>
            </w:r>
            <w:r w:rsidRPr="00E2072F">
              <w:rPr>
                <w:rFonts w:ascii="Times New Roman" w:eastAsia="Times New Roman" w:hAnsi="Times New Roman" w:cs="Times New Roman"/>
                <w:bCs/>
                <w:color w:val="333333"/>
                <w:sz w:val="28"/>
                <w:szCs w:val="28"/>
                <w:lang w:eastAsia="ru-RU"/>
              </w:rPr>
              <w:t>. Используются  листья с разных деревьев, отличающихся по форме, размеру и окраске. Листья покрывают гуашью, затем окрашенной стороной кладем на лист бумаги, прижимаем и снимаем, получается аккуратный цветной отпечаток растения. А  можно приложить листок к бумаге и раскрашивать лист полностью, тогда пространство под листочком будет не закрашенным. Еще вариант: приклеиваются листья деревьев к листу бумаги, все раскрашивается, потом сверху прикладывается другой лист бумаги, на нем получается отпечаток.</w:t>
            </w:r>
          </w:p>
          <w:p w:rsidR="00E2072F" w:rsidRPr="00E2072F" w:rsidRDefault="00E2072F" w:rsidP="00E2072F">
            <w:pPr>
              <w:spacing w:before="100" w:beforeAutospacing="1" w:after="100" w:afterAutospacing="1" w:line="240" w:lineRule="auto"/>
              <w:ind w:firstLine="70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Техника нетрадиционного рисования </w:t>
            </w:r>
            <w:r w:rsidRPr="00E2072F">
              <w:rPr>
                <w:rFonts w:ascii="Times New Roman" w:eastAsia="Times New Roman" w:hAnsi="Times New Roman" w:cs="Times New Roman"/>
                <w:bCs/>
                <w:color w:val="333333"/>
                <w:sz w:val="28"/>
                <w:szCs w:val="28"/>
                <w:u w:val="single"/>
                <w:lang w:eastAsia="ru-RU"/>
              </w:rPr>
              <w:t>«Оттиски»</w:t>
            </w:r>
            <w:r w:rsidRPr="00E2072F">
              <w:rPr>
                <w:rFonts w:ascii="Times New Roman" w:eastAsia="Times New Roman" w:hAnsi="Times New Roman" w:cs="Times New Roman"/>
                <w:bCs/>
                <w:color w:val="333333"/>
                <w:sz w:val="28"/>
                <w:szCs w:val="28"/>
                <w:lang w:eastAsia="ru-RU"/>
              </w:rPr>
              <w:t xml:space="preserve"> проста и доступна для детей от двух лет. Это печати–оттиски от разных по фактуре и размеру предметов. Оттиски могут оставлять на бумаге пенопласт, пробки, ластик, картофель, бутылки  и др. Такие предметы могут стать отличными помощниками в рисовании с детьми. Техника «Оттиски» хороша тем, что развивает у ребенка координацию движений, улучшает глазомер, учит правильно располагать объекты на листе. В процессе работы, дети узнают о </w:t>
            </w:r>
            <w:r w:rsidRPr="00E2072F">
              <w:rPr>
                <w:rFonts w:ascii="Times New Roman" w:eastAsia="Times New Roman" w:hAnsi="Times New Roman" w:cs="Times New Roman"/>
                <w:bCs/>
                <w:color w:val="333333"/>
                <w:sz w:val="28"/>
                <w:szCs w:val="28"/>
                <w:lang w:eastAsia="ru-RU"/>
              </w:rPr>
              <w:lastRenderedPageBreak/>
              <w:t xml:space="preserve">свойствах предметов, учатся смешивать цвета – идет развитие </w:t>
            </w:r>
            <w:proofErr w:type="spellStart"/>
            <w:r w:rsidRPr="00E2072F">
              <w:rPr>
                <w:rFonts w:ascii="Times New Roman" w:eastAsia="Times New Roman" w:hAnsi="Times New Roman" w:cs="Times New Roman"/>
                <w:bCs/>
                <w:color w:val="333333"/>
                <w:sz w:val="28"/>
                <w:szCs w:val="28"/>
                <w:lang w:eastAsia="ru-RU"/>
              </w:rPr>
              <w:t>цветовосприятия</w:t>
            </w:r>
            <w:proofErr w:type="spellEnd"/>
            <w:r w:rsidRPr="00E2072F">
              <w:rPr>
                <w:rFonts w:ascii="Times New Roman" w:eastAsia="Times New Roman" w:hAnsi="Times New Roman" w:cs="Times New Roman"/>
                <w:bCs/>
                <w:color w:val="333333"/>
                <w:sz w:val="28"/>
                <w:szCs w:val="28"/>
                <w:lang w:eastAsia="ru-RU"/>
              </w:rPr>
              <w:t>, цветоощущения.</w:t>
            </w:r>
          </w:p>
          <w:p w:rsidR="00E2072F" w:rsidRPr="00E2072F" w:rsidRDefault="00E2072F" w:rsidP="00E2072F">
            <w:pPr>
              <w:spacing w:before="100" w:beforeAutospacing="1" w:after="100" w:afterAutospacing="1" w:line="240" w:lineRule="auto"/>
              <w:ind w:firstLine="70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Работа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 и т. д.). 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быстроты движений (нужно выполнить очередное действие, пока краска не высохла), умения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и не достигнуть).</w:t>
            </w:r>
          </w:p>
          <w:p w:rsidR="00E2072F" w:rsidRPr="00E2072F" w:rsidRDefault="00E2072F" w:rsidP="00E2072F">
            <w:pPr>
              <w:spacing w:before="100" w:beforeAutospacing="1" w:after="100" w:afterAutospacing="1" w:line="240" w:lineRule="auto"/>
              <w:jc w:val="center"/>
              <w:outlineLvl w:val="3"/>
              <w:rPr>
                <w:rFonts w:ascii="Times New Roman" w:eastAsia="Times New Roman" w:hAnsi="Times New Roman" w:cs="Times New Roman"/>
                <w:bCs/>
                <w:color w:val="333333"/>
                <w:sz w:val="28"/>
                <w:szCs w:val="28"/>
                <w:lang w:eastAsia="ru-RU"/>
              </w:rPr>
            </w:pPr>
            <w:r w:rsidRPr="00E2072F">
              <w:rPr>
                <w:rFonts w:ascii="Times New Roman" w:eastAsia="Times New Roman" w:hAnsi="Times New Roman" w:cs="Times New Roman"/>
                <w:bCs/>
                <w:color w:val="333333"/>
                <w:sz w:val="28"/>
                <w:szCs w:val="28"/>
                <w:lang w:eastAsia="ru-RU"/>
              </w:rPr>
              <w:t>Рисование с использованием нетрадиционных техник изображения не утомляет дошкольников, у  них сохраняются высокая активность, работоспособность на протяжении всего времени, отведенного на выполнение задания.</w:t>
            </w:r>
          </w:p>
          <w:p w:rsidR="00E2072F" w:rsidRPr="00E2072F" w:rsidRDefault="00E2072F" w:rsidP="00E2072F">
            <w:pPr>
              <w:spacing w:before="100" w:beforeAutospacing="1" w:after="100" w:afterAutospacing="1" w:line="240" w:lineRule="auto"/>
              <w:jc w:val="center"/>
              <w:outlineLvl w:val="3"/>
              <w:rPr>
                <w:rFonts w:ascii="Times New Roman" w:eastAsia="Times New Roman" w:hAnsi="Times New Roman" w:cs="Times New Roman"/>
                <w:bCs/>
                <w:color w:val="333333"/>
                <w:sz w:val="28"/>
                <w:szCs w:val="28"/>
                <w:lang w:eastAsia="ru-RU"/>
              </w:rPr>
            </w:pPr>
            <w:r w:rsidRPr="00E2072F">
              <w:rPr>
                <w:rFonts w:ascii="Times New Roman" w:eastAsia="Times New Roman" w:hAnsi="Times New Roman" w:cs="Times New Roman"/>
                <w:bCs/>
                <w:color w:val="333333"/>
                <w:sz w:val="28"/>
                <w:szCs w:val="28"/>
                <w:lang w:eastAsia="ru-RU"/>
              </w:rPr>
              <w:t xml:space="preserve">Конечно, не все многообразие этих техник можно использовать в детском саду. И потому, что они трудны детям, и потому, что некоторые из них требуют специальной подготовки, последующего закрепления работ, что в условиях детского сада не представляется возможным. Однако, некоторое расширение художественных материалов, по сравнению с </w:t>
            </w:r>
            <w:proofErr w:type="gramStart"/>
            <w:r w:rsidRPr="00E2072F">
              <w:rPr>
                <w:rFonts w:ascii="Times New Roman" w:eastAsia="Times New Roman" w:hAnsi="Times New Roman" w:cs="Times New Roman"/>
                <w:bCs/>
                <w:color w:val="333333"/>
                <w:sz w:val="28"/>
                <w:szCs w:val="28"/>
                <w:lang w:eastAsia="ru-RU"/>
              </w:rPr>
              <w:t>существующим</w:t>
            </w:r>
            <w:proofErr w:type="gramEnd"/>
            <w:r w:rsidRPr="00E2072F">
              <w:rPr>
                <w:rFonts w:ascii="Times New Roman" w:eastAsia="Times New Roman" w:hAnsi="Times New Roman" w:cs="Times New Roman"/>
                <w:bCs/>
                <w:color w:val="333333"/>
                <w:sz w:val="28"/>
                <w:szCs w:val="28"/>
                <w:lang w:eastAsia="ru-RU"/>
              </w:rPr>
              <w:t>, необходимо.</w:t>
            </w:r>
          </w:p>
          <w:p w:rsidR="00E2072F" w:rsidRPr="00E2072F" w:rsidRDefault="00E2072F" w:rsidP="00E2072F">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Это обогатит рисунки детей, сделает рисование содержательным и увлекательным. Разнообразие материалов потребует большего внимания к процессу рисования: ребенок задумывается о выборе материала для изображения того или иного предмета или сюжета, о связи образного решения рисунка с материалом.</w:t>
            </w:r>
          </w:p>
          <w:p w:rsidR="00E2072F" w:rsidRPr="00E2072F" w:rsidRDefault="00E2072F" w:rsidP="00E2072F">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А роль воспитателя – приобщить всех своих воспитанников к рисованию – этому чудесному источнику творческой радости. И хотя, не каждый ребенок приходит в мир, чтобы стать художником, и этого не изменят самые лучшие психологические рекомендации и педагогические методики. Но то, что определенным потенциалом художественного развития обладает каждый вступающий в мир человек, и этот потенциал надо раскрыть – верно, независимо от того, в каком направлении будут развиваться эти способности, когда ребенок станет взрослым.</w:t>
            </w:r>
          </w:p>
          <w:p w:rsidR="00E2072F" w:rsidRPr="00E2072F" w:rsidRDefault="00E2072F" w:rsidP="00E2072F">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 xml:space="preserve">С каждым годом все больше и больше убеждаюсь в том, что детям интересно рисовать различными способами и техникой, занимательно, работают с </w:t>
            </w:r>
            <w:r w:rsidRPr="00E2072F">
              <w:rPr>
                <w:rFonts w:ascii="Times New Roman" w:eastAsia="Times New Roman" w:hAnsi="Times New Roman" w:cs="Times New Roman"/>
                <w:bCs/>
                <w:color w:val="333333"/>
                <w:sz w:val="28"/>
                <w:szCs w:val="28"/>
                <w:lang w:eastAsia="ru-RU"/>
              </w:rPr>
              <w:lastRenderedPageBreak/>
              <w:t xml:space="preserve">увлечением и огромным желанием. Все дети любят рисовать и мы, педагоги, должны поддерживать в них эту любовь. Не нужно стремиться навязать ребенку процесс рисования, а попытаться увлечь его этим видом деятельности. Один мудрец сказал: «Ребенок – это не сосуд, который надо заполнить, а огонь, который надо зажечь». И призвание педагога – помочь ребенку открывать мир, максимально раскрывая творческий потенциал, учить видеть волшебное в </w:t>
            </w:r>
            <w:proofErr w:type="gramStart"/>
            <w:r w:rsidRPr="00E2072F">
              <w:rPr>
                <w:rFonts w:ascii="Times New Roman" w:eastAsia="Times New Roman" w:hAnsi="Times New Roman" w:cs="Times New Roman"/>
                <w:bCs/>
                <w:color w:val="333333"/>
                <w:sz w:val="28"/>
                <w:szCs w:val="28"/>
                <w:lang w:eastAsia="ru-RU"/>
              </w:rPr>
              <w:t>самом</w:t>
            </w:r>
            <w:proofErr w:type="gramEnd"/>
            <w:r w:rsidRPr="00E2072F">
              <w:rPr>
                <w:rFonts w:ascii="Times New Roman" w:eastAsia="Times New Roman" w:hAnsi="Times New Roman" w:cs="Times New Roman"/>
                <w:bCs/>
                <w:color w:val="333333"/>
                <w:sz w:val="28"/>
                <w:szCs w:val="28"/>
                <w:lang w:eastAsia="ru-RU"/>
              </w:rPr>
              <w:t xml:space="preserve"> обыденном!</w:t>
            </w:r>
          </w:p>
          <w:p w:rsidR="00E2072F" w:rsidRPr="00E2072F" w:rsidRDefault="00E2072F" w:rsidP="00E2072F">
            <w:pPr>
              <w:spacing w:before="100" w:beforeAutospacing="1" w:after="100" w:afterAutospacing="1" w:line="240" w:lineRule="auto"/>
              <w:ind w:firstLine="708"/>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Удачи Вам в ваших начинаниях!</w:t>
            </w:r>
          </w:p>
          <w:p w:rsidR="00E2072F" w:rsidRPr="00E2072F" w:rsidRDefault="00E2072F" w:rsidP="00E2072F">
            <w:pPr>
              <w:spacing w:before="100" w:beforeAutospacing="1" w:after="100" w:afterAutospacing="1" w:line="240" w:lineRule="auto"/>
              <w:ind w:firstLine="708"/>
              <w:jc w:val="center"/>
              <w:rPr>
                <w:rFonts w:ascii="Times New Roman" w:eastAsia="Times New Roman" w:hAnsi="Times New Roman" w:cs="Times New Roman"/>
                <w:color w:val="333333"/>
                <w:sz w:val="28"/>
                <w:szCs w:val="28"/>
                <w:lang w:eastAsia="ru-RU"/>
              </w:rPr>
            </w:pPr>
          </w:p>
          <w:p w:rsidR="00E2072F" w:rsidRPr="00E2072F" w:rsidRDefault="00E2072F" w:rsidP="00E2072F">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Список литературы.</w:t>
            </w:r>
          </w:p>
          <w:p w:rsidR="00E2072F" w:rsidRPr="00E2072F" w:rsidRDefault="00E2072F" w:rsidP="00E2072F">
            <w:pPr>
              <w:spacing w:before="100" w:beforeAutospacing="1" w:after="100" w:afterAutospacing="1" w:line="240" w:lineRule="auto"/>
              <w:ind w:firstLine="567"/>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bCs/>
                <w:color w:val="333333"/>
                <w:sz w:val="28"/>
                <w:szCs w:val="28"/>
                <w:lang w:eastAsia="ru-RU"/>
              </w:rPr>
              <w:t>1.</w:t>
            </w:r>
            <w:r w:rsidRPr="00E2072F">
              <w:rPr>
                <w:rFonts w:ascii="Times New Roman" w:eastAsia="Times New Roman" w:hAnsi="Times New Roman" w:cs="Times New Roman"/>
                <w:color w:val="333333"/>
                <w:sz w:val="28"/>
                <w:szCs w:val="28"/>
                <w:lang w:eastAsia="ru-RU"/>
              </w:rPr>
              <w:t> </w:t>
            </w:r>
            <w:proofErr w:type="spellStart"/>
            <w:r w:rsidRPr="00E2072F">
              <w:rPr>
                <w:rFonts w:ascii="Times New Roman" w:eastAsia="Times New Roman" w:hAnsi="Times New Roman" w:cs="Times New Roman"/>
                <w:color w:val="333333"/>
                <w:sz w:val="28"/>
                <w:szCs w:val="28"/>
                <w:lang w:eastAsia="ru-RU"/>
              </w:rPr>
              <w:t>Вдовиченко</w:t>
            </w:r>
            <w:proofErr w:type="spellEnd"/>
            <w:r w:rsidRPr="00E2072F">
              <w:rPr>
                <w:rFonts w:ascii="Times New Roman" w:eastAsia="Times New Roman" w:hAnsi="Times New Roman" w:cs="Times New Roman"/>
                <w:color w:val="333333"/>
                <w:sz w:val="28"/>
                <w:szCs w:val="28"/>
                <w:lang w:eastAsia="ru-RU"/>
              </w:rPr>
              <w:t xml:space="preserve"> С.А. Дети светлой краской красят мир. – М.: Чистые пруды, 2009.</w:t>
            </w:r>
          </w:p>
          <w:p w:rsidR="00E2072F" w:rsidRPr="00E2072F" w:rsidRDefault="00E2072F" w:rsidP="00E2072F">
            <w:pPr>
              <w:spacing w:before="100" w:beforeAutospacing="1" w:after="100" w:afterAutospacing="1" w:line="240" w:lineRule="auto"/>
              <w:ind w:firstLine="567"/>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color w:val="333333"/>
                <w:sz w:val="28"/>
                <w:szCs w:val="28"/>
                <w:lang w:eastAsia="ru-RU"/>
              </w:rPr>
              <w:t>2. Давыдова Г. Н. Нетрадиционные техники рисования в детском саду. Часть 1, 2. – М.: Скрипторий, 2007.</w:t>
            </w:r>
          </w:p>
          <w:p w:rsidR="00E2072F" w:rsidRPr="00E2072F" w:rsidRDefault="00E2072F" w:rsidP="00E2072F">
            <w:pPr>
              <w:spacing w:before="100" w:beforeAutospacing="1" w:after="100" w:afterAutospacing="1" w:line="240" w:lineRule="auto"/>
              <w:ind w:firstLine="567"/>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color w:val="333333"/>
                <w:sz w:val="28"/>
                <w:szCs w:val="28"/>
                <w:lang w:eastAsia="ru-RU"/>
              </w:rPr>
              <w:t xml:space="preserve">3. Казакова Р.Г., </w:t>
            </w:r>
            <w:proofErr w:type="spellStart"/>
            <w:r w:rsidRPr="00E2072F">
              <w:rPr>
                <w:rFonts w:ascii="Times New Roman" w:eastAsia="Times New Roman" w:hAnsi="Times New Roman" w:cs="Times New Roman"/>
                <w:color w:val="333333"/>
                <w:sz w:val="28"/>
                <w:szCs w:val="28"/>
                <w:lang w:eastAsia="ru-RU"/>
              </w:rPr>
              <w:t>Сайганова</w:t>
            </w:r>
            <w:proofErr w:type="spellEnd"/>
            <w:r w:rsidRPr="00E2072F">
              <w:rPr>
                <w:rFonts w:ascii="Times New Roman" w:eastAsia="Times New Roman" w:hAnsi="Times New Roman" w:cs="Times New Roman"/>
                <w:color w:val="333333"/>
                <w:sz w:val="28"/>
                <w:szCs w:val="28"/>
                <w:lang w:eastAsia="ru-RU"/>
              </w:rPr>
              <w:t xml:space="preserve"> Т.И., Седова Е.М. и др. Рисование с детьми дошкольного возраста: нетрадиционные техники, планирование, конспекты занятий. – М.: Сфера, 2005.</w:t>
            </w:r>
          </w:p>
          <w:p w:rsidR="00E2072F" w:rsidRPr="00E2072F" w:rsidRDefault="00E2072F" w:rsidP="00E2072F">
            <w:pPr>
              <w:spacing w:before="100" w:beforeAutospacing="1" w:after="100" w:afterAutospacing="1" w:line="240" w:lineRule="auto"/>
              <w:ind w:firstLine="567"/>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color w:val="333333"/>
                <w:sz w:val="28"/>
                <w:szCs w:val="28"/>
                <w:lang w:eastAsia="ru-RU"/>
              </w:rPr>
              <w:t>4. Мелик-Пашаев А.А. Педагогика искусства и творческие способности. - М.: Знание, 2002.</w:t>
            </w:r>
          </w:p>
          <w:p w:rsidR="00E2072F" w:rsidRPr="00E2072F" w:rsidRDefault="00E2072F" w:rsidP="00E2072F">
            <w:pPr>
              <w:spacing w:before="100" w:beforeAutospacing="1" w:after="100" w:afterAutospacing="1" w:line="240" w:lineRule="auto"/>
              <w:ind w:firstLine="567"/>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color w:val="333333"/>
                <w:sz w:val="28"/>
                <w:szCs w:val="28"/>
                <w:lang w:eastAsia="ru-RU"/>
              </w:rPr>
              <w:t>5. Никитина А.В.Нетрадиционные техники рисования в детском саду. Пособие для воспитателей и заинтересованных родителей. – СПб</w:t>
            </w:r>
            <w:proofErr w:type="gramStart"/>
            <w:r w:rsidRPr="00E2072F">
              <w:rPr>
                <w:rFonts w:ascii="Times New Roman" w:eastAsia="Times New Roman" w:hAnsi="Times New Roman" w:cs="Times New Roman"/>
                <w:color w:val="333333"/>
                <w:sz w:val="28"/>
                <w:szCs w:val="28"/>
                <w:lang w:eastAsia="ru-RU"/>
              </w:rPr>
              <w:t xml:space="preserve">.: </w:t>
            </w:r>
            <w:proofErr w:type="gramEnd"/>
            <w:r w:rsidRPr="00E2072F">
              <w:rPr>
                <w:rFonts w:ascii="Times New Roman" w:eastAsia="Times New Roman" w:hAnsi="Times New Roman" w:cs="Times New Roman"/>
                <w:color w:val="333333"/>
                <w:sz w:val="28"/>
                <w:szCs w:val="28"/>
                <w:lang w:eastAsia="ru-RU"/>
              </w:rPr>
              <w:t>КАРО, 2008.</w:t>
            </w:r>
          </w:p>
          <w:p w:rsidR="00E2072F" w:rsidRPr="00E2072F" w:rsidRDefault="00E2072F" w:rsidP="00E2072F">
            <w:pPr>
              <w:spacing w:before="100" w:beforeAutospacing="1" w:after="100" w:afterAutospacing="1" w:line="240" w:lineRule="auto"/>
              <w:ind w:firstLine="567"/>
              <w:jc w:val="center"/>
              <w:rPr>
                <w:rFonts w:ascii="Times New Roman" w:eastAsia="Times New Roman" w:hAnsi="Times New Roman" w:cs="Times New Roman"/>
                <w:color w:val="333333"/>
                <w:sz w:val="28"/>
                <w:szCs w:val="28"/>
                <w:lang w:eastAsia="ru-RU"/>
              </w:rPr>
            </w:pPr>
            <w:r w:rsidRPr="00E2072F">
              <w:rPr>
                <w:rFonts w:ascii="Times New Roman" w:eastAsia="Times New Roman" w:hAnsi="Times New Roman" w:cs="Times New Roman"/>
                <w:color w:val="333333"/>
                <w:sz w:val="28"/>
                <w:szCs w:val="28"/>
                <w:lang w:eastAsia="ru-RU"/>
              </w:rPr>
              <w:t>6. Фатеева А.А. «Рисуем без кисточки». - Я.: Академия развития, 2004.</w:t>
            </w:r>
          </w:p>
          <w:p w:rsidR="00E2072F" w:rsidRPr="00E2072F" w:rsidRDefault="00E2072F" w:rsidP="00E2072F">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p>
        </w:tc>
      </w:tr>
    </w:tbl>
    <w:p w:rsidR="005B3EAF" w:rsidRPr="00E2072F" w:rsidRDefault="005B3EAF" w:rsidP="00E2072F">
      <w:pPr>
        <w:spacing w:line="240" w:lineRule="auto"/>
        <w:jc w:val="center"/>
        <w:rPr>
          <w:rFonts w:ascii="Times New Roman" w:hAnsi="Times New Roman" w:cs="Times New Roman"/>
          <w:sz w:val="28"/>
          <w:szCs w:val="28"/>
        </w:rPr>
      </w:pPr>
    </w:p>
    <w:sectPr w:rsidR="005B3EAF" w:rsidRPr="00E2072F" w:rsidSect="00E2072F">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72F"/>
    <w:rsid w:val="005B3EAF"/>
    <w:rsid w:val="00E20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AF"/>
  </w:style>
  <w:style w:type="paragraph" w:styleId="3">
    <w:name w:val="heading 3"/>
    <w:basedOn w:val="a"/>
    <w:link w:val="30"/>
    <w:uiPriority w:val="9"/>
    <w:qFormat/>
    <w:rsid w:val="00E207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07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07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072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2072F"/>
  </w:style>
  <w:style w:type="paragraph" w:styleId="a3">
    <w:name w:val="Normal (Web)"/>
    <w:basedOn w:val="a"/>
    <w:uiPriority w:val="99"/>
    <w:semiHidden/>
    <w:unhideWhenUsed/>
    <w:rsid w:val="00E20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2072F"/>
  </w:style>
  <w:style w:type="character" w:styleId="a4">
    <w:name w:val="Hyperlink"/>
    <w:basedOn w:val="a0"/>
    <w:uiPriority w:val="99"/>
    <w:semiHidden/>
    <w:unhideWhenUsed/>
    <w:rsid w:val="00E2072F"/>
    <w:rPr>
      <w:color w:val="0000FF"/>
      <w:u w:val="single"/>
    </w:rPr>
  </w:style>
  <w:style w:type="paragraph" w:styleId="a5">
    <w:name w:val="Body Text Indent"/>
    <w:basedOn w:val="a"/>
    <w:link w:val="a6"/>
    <w:uiPriority w:val="99"/>
    <w:semiHidden/>
    <w:unhideWhenUsed/>
    <w:rsid w:val="00E20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E2072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62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ds.moy.su/shop/guash-v-ehkonomichnoj-upakov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1696</Words>
  <Characters>9668</Characters>
  <Application>Microsoft Office Word</Application>
  <DocSecurity>0</DocSecurity>
  <Lines>80</Lines>
  <Paragraphs>22</Paragraphs>
  <ScaleCrop>false</ScaleCrop>
  <Company>DG Win&amp;Soft</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Vovan</dc:creator>
  <cp:lastModifiedBy>Vovan</cp:lastModifiedBy>
  <cp:revision>2</cp:revision>
  <dcterms:created xsi:type="dcterms:W3CDTF">2014-09-02T05:08:00Z</dcterms:created>
  <dcterms:modified xsi:type="dcterms:W3CDTF">2014-09-02T05:11:00Z</dcterms:modified>
</cp:coreProperties>
</file>