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7B" w:rsidRDefault="009A7F7B" w:rsidP="009A7F7B">
      <w:pPr>
        <w:spacing w:after="0"/>
        <w:rPr>
          <w:b/>
          <w:sz w:val="28"/>
          <w:szCs w:val="28"/>
        </w:rPr>
      </w:pPr>
      <w:r>
        <w:rPr>
          <w:b/>
          <w:sz w:val="28"/>
          <w:szCs w:val="28"/>
        </w:rPr>
        <w:t>Конспекты занятия по  изобразительной  деятельности в старшей группе</w:t>
      </w:r>
    </w:p>
    <w:p w:rsidR="009A7F7B" w:rsidRPr="009A7F7B" w:rsidRDefault="009A7F7B" w:rsidP="009A7F7B">
      <w:pPr>
        <w:spacing w:after="0"/>
        <w:jc w:val="center"/>
        <w:rPr>
          <w:b/>
          <w:sz w:val="28"/>
          <w:szCs w:val="28"/>
        </w:rPr>
      </w:pPr>
      <w:r>
        <w:rPr>
          <w:b/>
          <w:sz w:val="28"/>
          <w:szCs w:val="28"/>
        </w:rPr>
        <w:t>«Золотая хохлома»</w:t>
      </w:r>
    </w:p>
    <w:p w:rsidR="009A7F7B" w:rsidRPr="009A7F7B" w:rsidRDefault="009A7F7B" w:rsidP="009A7F7B">
      <w:pPr>
        <w:spacing w:after="0"/>
        <w:rPr>
          <w:sz w:val="24"/>
          <w:szCs w:val="24"/>
        </w:rPr>
      </w:pPr>
    </w:p>
    <w:p w:rsidR="009A7F7B" w:rsidRDefault="009A7F7B" w:rsidP="009A7F7B">
      <w:pPr>
        <w:spacing w:after="0"/>
        <w:rPr>
          <w:sz w:val="24"/>
          <w:szCs w:val="24"/>
        </w:rPr>
      </w:pPr>
      <w:r w:rsidRPr="009A7F7B">
        <w:rPr>
          <w:sz w:val="24"/>
          <w:szCs w:val="24"/>
        </w:rPr>
        <w:t>Составила</w:t>
      </w:r>
      <w:proofErr w:type="gramStart"/>
      <w:r w:rsidRPr="009A7F7B">
        <w:rPr>
          <w:sz w:val="24"/>
          <w:szCs w:val="24"/>
        </w:rPr>
        <w:t xml:space="preserve"> :</w:t>
      </w:r>
      <w:proofErr w:type="gramEnd"/>
      <w:r w:rsidRPr="009A7F7B">
        <w:rPr>
          <w:sz w:val="24"/>
          <w:szCs w:val="24"/>
        </w:rPr>
        <w:t xml:space="preserve"> воспитатель М</w:t>
      </w:r>
      <w:r>
        <w:rPr>
          <w:sz w:val="24"/>
          <w:szCs w:val="24"/>
        </w:rPr>
        <w:t>Б</w:t>
      </w:r>
      <w:r w:rsidRPr="009A7F7B">
        <w:rPr>
          <w:sz w:val="24"/>
          <w:szCs w:val="24"/>
        </w:rPr>
        <w:t xml:space="preserve">ДОУ </w:t>
      </w:r>
      <w:r>
        <w:rPr>
          <w:sz w:val="24"/>
          <w:szCs w:val="24"/>
        </w:rPr>
        <w:t xml:space="preserve"> д\с 77 комбинированного вида </w:t>
      </w:r>
    </w:p>
    <w:p w:rsidR="009A7F7B" w:rsidRPr="009A7F7B" w:rsidRDefault="009A7F7B" w:rsidP="009A7F7B">
      <w:pPr>
        <w:spacing w:after="0"/>
        <w:rPr>
          <w:sz w:val="24"/>
          <w:szCs w:val="24"/>
        </w:rPr>
      </w:pPr>
      <w:r>
        <w:rPr>
          <w:sz w:val="24"/>
          <w:szCs w:val="24"/>
        </w:rPr>
        <w:t xml:space="preserve">(Московская область, </w:t>
      </w:r>
      <w:proofErr w:type="spellStart"/>
      <w:r>
        <w:rPr>
          <w:sz w:val="24"/>
          <w:szCs w:val="24"/>
        </w:rPr>
        <w:t>г</w:t>
      </w:r>
      <w:proofErr w:type="gramStart"/>
      <w:r>
        <w:rPr>
          <w:sz w:val="24"/>
          <w:szCs w:val="24"/>
        </w:rPr>
        <w:t>.О</w:t>
      </w:r>
      <w:proofErr w:type="gramEnd"/>
      <w:r>
        <w:rPr>
          <w:sz w:val="24"/>
          <w:szCs w:val="24"/>
        </w:rPr>
        <w:t>динцово</w:t>
      </w:r>
      <w:proofErr w:type="spellEnd"/>
      <w:r>
        <w:rPr>
          <w:sz w:val="24"/>
          <w:szCs w:val="24"/>
        </w:rPr>
        <w:t>)</w:t>
      </w:r>
    </w:p>
    <w:p w:rsidR="009A7F7B" w:rsidRPr="009A7F7B" w:rsidRDefault="009A7F7B" w:rsidP="009A7F7B">
      <w:pPr>
        <w:spacing w:after="0"/>
        <w:rPr>
          <w:sz w:val="24"/>
          <w:szCs w:val="24"/>
        </w:rPr>
      </w:pPr>
      <w:proofErr w:type="spellStart"/>
      <w:r>
        <w:rPr>
          <w:sz w:val="24"/>
          <w:szCs w:val="24"/>
        </w:rPr>
        <w:t>Барышева</w:t>
      </w:r>
      <w:proofErr w:type="spellEnd"/>
      <w:r>
        <w:rPr>
          <w:sz w:val="24"/>
          <w:szCs w:val="24"/>
        </w:rPr>
        <w:t xml:space="preserve"> Светлана Михайловна.</w:t>
      </w:r>
    </w:p>
    <w:p w:rsidR="009A7F7B" w:rsidRPr="009A7F7B" w:rsidRDefault="009A7F7B" w:rsidP="009A7F7B">
      <w:pPr>
        <w:spacing w:after="0"/>
        <w:rPr>
          <w:sz w:val="24"/>
          <w:szCs w:val="24"/>
        </w:rPr>
      </w:pPr>
    </w:p>
    <w:p w:rsidR="009A7F7B" w:rsidRPr="009A7F7B" w:rsidRDefault="009A7F7B" w:rsidP="009A7F7B">
      <w:pPr>
        <w:spacing w:after="0"/>
        <w:rPr>
          <w:b/>
          <w:sz w:val="24"/>
          <w:szCs w:val="24"/>
        </w:rPr>
      </w:pPr>
      <w:r w:rsidRPr="009A7F7B">
        <w:rPr>
          <w:b/>
          <w:sz w:val="24"/>
          <w:szCs w:val="24"/>
        </w:rPr>
        <w:t>Программное содержание:</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    Познакомить с росписью на изделиях Хохломы;</w:t>
      </w:r>
    </w:p>
    <w:p w:rsidR="009A7F7B" w:rsidRPr="009A7F7B" w:rsidRDefault="009A7F7B" w:rsidP="009A7F7B">
      <w:pPr>
        <w:spacing w:after="0"/>
        <w:rPr>
          <w:sz w:val="24"/>
          <w:szCs w:val="24"/>
        </w:rPr>
      </w:pPr>
      <w:r w:rsidRPr="009A7F7B">
        <w:rPr>
          <w:sz w:val="24"/>
          <w:szCs w:val="24"/>
        </w:rPr>
        <w:t xml:space="preserve">    Учить выделять элементы узора Хохломы (листок, ягодка, травка) и видеть красоту;</w:t>
      </w:r>
    </w:p>
    <w:p w:rsidR="009A7F7B" w:rsidRPr="009A7F7B" w:rsidRDefault="009A7F7B" w:rsidP="009A7F7B">
      <w:pPr>
        <w:spacing w:after="0"/>
        <w:rPr>
          <w:sz w:val="24"/>
          <w:szCs w:val="24"/>
        </w:rPr>
      </w:pPr>
      <w:r w:rsidRPr="009A7F7B">
        <w:rPr>
          <w:sz w:val="24"/>
          <w:szCs w:val="24"/>
        </w:rPr>
        <w:t xml:space="preserve">    Развивать цветовое восприятие, чувство ритма, творческое воображение;</w:t>
      </w:r>
    </w:p>
    <w:p w:rsidR="009A7F7B" w:rsidRPr="009A7F7B" w:rsidRDefault="009A7F7B" w:rsidP="009A7F7B">
      <w:pPr>
        <w:spacing w:after="0"/>
        <w:rPr>
          <w:sz w:val="24"/>
          <w:szCs w:val="24"/>
        </w:rPr>
      </w:pPr>
      <w:r w:rsidRPr="009A7F7B">
        <w:rPr>
          <w:sz w:val="24"/>
          <w:szCs w:val="24"/>
        </w:rPr>
        <w:t xml:space="preserve">    Учить приемам рисования кистью декоративных элементов растительного узора хохломской росписи;</w:t>
      </w:r>
    </w:p>
    <w:p w:rsidR="009A7F7B" w:rsidRPr="009A7F7B" w:rsidRDefault="009A7F7B" w:rsidP="009A7F7B">
      <w:pPr>
        <w:spacing w:after="0"/>
        <w:rPr>
          <w:sz w:val="24"/>
          <w:szCs w:val="24"/>
        </w:rPr>
      </w:pPr>
      <w:r w:rsidRPr="009A7F7B">
        <w:rPr>
          <w:sz w:val="24"/>
          <w:szCs w:val="24"/>
        </w:rPr>
        <w:t xml:space="preserve">    Воспитывать любовь и уважение к труду народных мастеров</w:t>
      </w:r>
      <w:r>
        <w:rPr>
          <w:sz w:val="24"/>
          <w:szCs w:val="24"/>
        </w:rPr>
        <w:t>-</w:t>
      </w:r>
      <w:r w:rsidRPr="009A7F7B">
        <w:rPr>
          <w:sz w:val="24"/>
          <w:szCs w:val="24"/>
        </w:rPr>
        <w:t>умельцев;</w:t>
      </w:r>
    </w:p>
    <w:p w:rsidR="009A7F7B" w:rsidRPr="009A7F7B" w:rsidRDefault="009A7F7B" w:rsidP="009A7F7B">
      <w:pPr>
        <w:spacing w:after="0"/>
        <w:rPr>
          <w:sz w:val="24"/>
          <w:szCs w:val="24"/>
        </w:rPr>
      </w:pPr>
      <w:r w:rsidRPr="009A7F7B">
        <w:rPr>
          <w:sz w:val="24"/>
          <w:szCs w:val="24"/>
        </w:rPr>
        <w:t xml:space="preserve">    Формировать знания об особенностях росписи игрушек, посуды и других промыслов.</w:t>
      </w:r>
    </w:p>
    <w:p w:rsidR="009A7F7B" w:rsidRPr="009A7F7B" w:rsidRDefault="009A7F7B" w:rsidP="009A7F7B">
      <w:pPr>
        <w:spacing w:after="0"/>
        <w:rPr>
          <w:sz w:val="24"/>
          <w:szCs w:val="24"/>
        </w:rPr>
      </w:pPr>
    </w:p>
    <w:p w:rsidR="009A7F7B" w:rsidRPr="009A7F7B" w:rsidRDefault="009A7F7B" w:rsidP="009A7F7B">
      <w:pPr>
        <w:spacing w:after="0"/>
        <w:rPr>
          <w:sz w:val="24"/>
          <w:szCs w:val="24"/>
        </w:rPr>
      </w:pPr>
      <w:proofErr w:type="gramStart"/>
      <w:r w:rsidRPr="009A7F7B">
        <w:rPr>
          <w:sz w:val="24"/>
          <w:szCs w:val="24"/>
        </w:rPr>
        <w:t xml:space="preserve">Оборудование: изделия (репродукции изделий) Хохломы, Гжели, Дымки; листы </w:t>
      </w:r>
      <w:r>
        <w:rPr>
          <w:sz w:val="24"/>
          <w:szCs w:val="24"/>
        </w:rPr>
        <w:t xml:space="preserve">тонированной </w:t>
      </w:r>
      <w:r w:rsidRPr="009A7F7B">
        <w:rPr>
          <w:sz w:val="24"/>
          <w:szCs w:val="24"/>
        </w:rPr>
        <w:t>бумаги</w:t>
      </w:r>
      <w:r>
        <w:rPr>
          <w:sz w:val="24"/>
          <w:szCs w:val="24"/>
        </w:rPr>
        <w:t xml:space="preserve"> жёлтого и черного цветов</w:t>
      </w:r>
      <w:r w:rsidRPr="009A7F7B">
        <w:rPr>
          <w:sz w:val="24"/>
          <w:szCs w:val="24"/>
        </w:rPr>
        <w:t xml:space="preserve"> (силуэты посуды), акварель (гуашь) красного, желтого, черного, зеленого цветов, кисти, баночки.</w:t>
      </w:r>
      <w:proofErr w:type="gramEnd"/>
    </w:p>
    <w:p w:rsidR="009A7F7B" w:rsidRPr="009A7F7B" w:rsidRDefault="009A7F7B" w:rsidP="009A7F7B">
      <w:pPr>
        <w:spacing w:after="0"/>
        <w:rPr>
          <w:sz w:val="24"/>
          <w:szCs w:val="24"/>
        </w:rPr>
      </w:pPr>
    </w:p>
    <w:p w:rsidR="009A7F7B" w:rsidRPr="009A7F7B" w:rsidRDefault="009A7F7B" w:rsidP="009A7F7B">
      <w:pPr>
        <w:spacing w:after="0"/>
        <w:rPr>
          <w:b/>
          <w:sz w:val="24"/>
          <w:szCs w:val="24"/>
        </w:rPr>
      </w:pPr>
      <w:r w:rsidRPr="009A7F7B">
        <w:rPr>
          <w:b/>
          <w:sz w:val="24"/>
          <w:szCs w:val="24"/>
        </w:rPr>
        <w:t>Ход занятия:</w:t>
      </w:r>
    </w:p>
    <w:p w:rsidR="009A7F7B" w:rsidRPr="009A7F7B" w:rsidRDefault="009A7F7B" w:rsidP="00DC0E28">
      <w:pPr>
        <w:spacing w:after="0"/>
        <w:rPr>
          <w:sz w:val="24"/>
          <w:szCs w:val="24"/>
        </w:rPr>
      </w:pPr>
    </w:p>
    <w:p w:rsidR="009A7F7B" w:rsidRPr="009A7F7B" w:rsidRDefault="009A7F7B" w:rsidP="00DC0E28">
      <w:pPr>
        <w:spacing w:after="0"/>
        <w:rPr>
          <w:sz w:val="24"/>
          <w:szCs w:val="24"/>
        </w:rPr>
      </w:pPr>
      <w:r w:rsidRPr="009A7F7B">
        <w:rPr>
          <w:sz w:val="24"/>
          <w:szCs w:val="24"/>
        </w:rPr>
        <w:t>Сегодня день у нас особый,</w:t>
      </w:r>
    </w:p>
    <w:p w:rsidR="009A7F7B" w:rsidRPr="009A7F7B" w:rsidRDefault="009A7F7B" w:rsidP="00DC0E28">
      <w:pPr>
        <w:spacing w:after="0"/>
        <w:rPr>
          <w:sz w:val="24"/>
          <w:szCs w:val="24"/>
        </w:rPr>
      </w:pPr>
    </w:p>
    <w:p w:rsidR="009A7F7B" w:rsidRPr="009A7F7B" w:rsidRDefault="009A7F7B" w:rsidP="00DC0E28">
      <w:pPr>
        <w:spacing w:after="0"/>
        <w:rPr>
          <w:sz w:val="24"/>
          <w:szCs w:val="24"/>
        </w:rPr>
      </w:pPr>
      <w:r w:rsidRPr="009A7F7B">
        <w:rPr>
          <w:sz w:val="24"/>
          <w:szCs w:val="24"/>
        </w:rPr>
        <w:t>Я приглашаю вас друзья.</w:t>
      </w:r>
    </w:p>
    <w:p w:rsidR="009A7F7B" w:rsidRPr="009A7F7B" w:rsidRDefault="009A7F7B" w:rsidP="00DC0E28">
      <w:pPr>
        <w:spacing w:after="0"/>
        <w:rPr>
          <w:sz w:val="24"/>
          <w:szCs w:val="24"/>
        </w:rPr>
      </w:pPr>
    </w:p>
    <w:p w:rsidR="009A7F7B" w:rsidRPr="009A7F7B" w:rsidRDefault="009A7F7B" w:rsidP="00DC0E28">
      <w:pPr>
        <w:spacing w:after="0"/>
        <w:rPr>
          <w:sz w:val="24"/>
          <w:szCs w:val="24"/>
        </w:rPr>
      </w:pPr>
      <w:r w:rsidRPr="009A7F7B">
        <w:rPr>
          <w:sz w:val="24"/>
          <w:szCs w:val="24"/>
        </w:rPr>
        <w:t>А вы со мной идти готовы?</w:t>
      </w:r>
    </w:p>
    <w:p w:rsidR="009A7F7B" w:rsidRPr="009A7F7B" w:rsidRDefault="009A7F7B" w:rsidP="00DC0E28">
      <w:pPr>
        <w:spacing w:after="0"/>
        <w:rPr>
          <w:sz w:val="24"/>
          <w:szCs w:val="24"/>
        </w:rPr>
      </w:pPr>
    </w:p>
    <w:p w:rsidR="009A7F7B" w:rsidRPr="009A7F7B" w:rsidRDefault="009A7F7B" w:rsidP="00DC0E28">
      <w:pPr>
        <w:spacing w:after="0"/>
        <w:rPr>
          <w:sz w:val="24"/>
          <w:szCs w:val="24"/>
        </w:rPr>
      </w:pPr>
      <w:r w:rsidRPr="009A7F7B">
        <w:rPr>
          <w:sz w:val="24"/>
          <w:szCs w:val="24"/>
        </w:rPr>
        <w:t>В чудесный мир зову вас я.</w:t>
      </w:r>
    </w:p>
    <w:p w:rsidR="009A7F7B" w:rsidRPr="009A7F7B" w:rsidRDefault="009A7F7B" w:rsidP="00DC0E28">
      <w:pPr>
        <w:spacing w:after="0"/>
        <w:rPr>
          <w:sz w:val="24"/>
          <w:szCs w:val="24"/>
        </w:rPr>
      </w:pPr>
    </w:p>
    <w:p w:rsidR="009A7F7B" w:rsidRPr="009A7F7B" w:rsidRDefault="009A7F7B" w:rsidP="009A7F7B">
      <w:pPr>
        <w:spacing w:after="0"/>
        <w:rPr>
          <w:sz w:val="24"/>
          <w:szCs w:val="24"/>
        </w:rPr>
      </w:pPr>
      <w:r w:rsidRPr="009A7F7B">
        <w:rPr>
          <w:sz w:val="24"/>
          <w:szCs w:val="24"/>
        </w:rPr>
        <w:t>Посмотрите, ребята, на эти изделия. Какие из них вам знакомы? Как они называются? (дымковские и гжельские изделия)</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Разделите их по группам. Рассмотрите внимательно, найдите </w:t>
      </w:r>
      <w:proofErr w:type="gramStart"/>
      <w:r w:rsidRPr="009A7F7B">
        <w:rPr>
          <w:sz w:val="24"/>
          <w:szCs w:val="24"/>
        </w:rPr>
        <w:t>похожие</w:t>
      </w:r>
      <w:proofErr w:type="gramEnd"/>
      <w:r w:rsidRPr="009A7F7B">
        <w:rPr>
          <w:sz w:val="24"/>
          <w:szCs w:val="24"/>
        </w:rPr>
        <w:t xml:space="preserve">. Покажите, какие изделия можно объединить в отдельную группу. Рассмотрим незнакомые нам изделия (Хохломские). Что общего у них, что их объединяет? (эти изделия сделаны из дерева, одинаковые узоры: ягоды, листья, декоративные цветы, «травка», веточки). </w:t>
      </w:r>
      <w:proofErr w:type="gramStart"/>
      <w:r w:rsidRPr="009A7F7B">
        <w:rPr>
          <w:sz w:val="24"/>
          <w:szCs w:val="24"/>
        </w:rPr>
        <w:t>Что отличает от изделий других групп? (хохломские изделия сделаны из дерева, а остальные</w:t>
      </w:r>
      <w:r>
        <w:rPr>
          <w:sz w:val="24"/>
          <w:szCs w:val="24"/>
        </w:rPr>
        <w:t xml:space="preserve"> </w:t>
      </w:r>
      <w:r w:rsidRPr="009A7F7B">
        <w:rPr>
          <w:sz w:val="24"/>
          <w:szCs w:val="24"/>
        </w:rPr>
        <w:t>из глины и фарфора.</w:t>
      </w:r>
      <w:proofErr w:type="gramEnd"/>
      <w:r w:rsidRPr="009A7F7B">
        <w:rPr>
          <w:sz w:val="24"/>
          <w:szCs w:val="24"/>
        </w:rPr>
        <w:t xml:space="preserve"> </w:t>
      </w:r>
      <w:proofErr w:type="gramStart"/>
      <w:r w:rsidRPr="009A7F7B">
        <w:rPr>
          <w:sz w:val="24"/>
          <w:szCs w:val="24"/>
        </w:rPr>
        <w:t>Хохломские - на черном и желтом фонах узорами украшены, а дымковские и гжельские</w:t>
      </w:r>
      <w:r>
        <w:rPr>
          <w:sz w:val="24"/>
          <w:szCs w:val="24"/>
        </w:rPr>
        <w:t xml:space="preserve"> </w:t>
      </w:r>
      <w:r w:rsidRPr="009A7F7B">
        <w:rPr>
          <w:sz w:val="24"/>
          <w:szCs w:val="24"/>
        </w:rPr>
        <w:t>на белом фоне)</w:t>
      </w:r>
      <w:proofErr w:type="gramEnd"/>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Посмотрите, это будто необыкновенные деревянные миски да ложки, ковши да чаши, а золотые!</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Нарисованы на них травы, листья, цветы, листья, сказочные жар</w:t>
      </w:r>
      <w:r>
        <w:rPr>
          <w:sz w:val="24"/>
          <w:szCs w:val="24"/>
        </w:rPr>
        <w:t>-</w:t>
      </w:r>
      <w:r w:rsidRPr="009A7F7B">
        <w:rPr>
          <w:sz w:val="24"/>
          <w:szCs w:val="24"/>
        </w:rPr>
        <w:t>птицы, чудесные рыбы. Такую посуду и на царский стол поставить не зазорно. Как же появилось это диво дивное - «золотая хохлома»?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w:t>
      </w:r>
      <w:proofErr w:type="gramStart"/>
      <w:r w:rsidRPr="009A7F7B">
        <w:rPr>
          <w:sz w:val="24"/>
          <w:szCs w:val="24"/>
        </w:rPr>
        <w:t>но</w:t>
      </w:r>
      <w:proofErr w:type="gramEnd"/>
      <w:r w:rsidRPr="009A7F7B">
        <w:rPr>
          <w:sz w:val="24"/>
          <w:szCs w:val="24"/>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А сделать настоящую хохлому совсем не просто.</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Сначала мастер вырезает из дерева заготовку - будущую чашу. Потом сушит ее и покрывает тонким слоем глины. Похожа теперь чаша </w:t>
      </w:r>
      <w:proofErr w:type="gramStart"/>
      <w:r w:rsidRPr="009A7F7B">
        <w:rPr>
          <w:sz w:val="24"/>
          <w:szCs w:val="24"/>
        </w:rPr>
        <w:t>на</w:t>
      </w:r>
      <w:proofErr w:type="gramEnd"/>
      <w:r w:rsidRPr="009A7F7B">
        <w:rPr>
          <w:sz w:val="24"/>
          <w:szCs w:val="24"/>
        </w:rP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Кто скажет мне, из каких растительных элементов состоит хохломской узор? (ягоды, листья, завитки).</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lastRenderedPageBreak/>
        <w:t>- Какие цвета нам понадобятся для составления узора? (черный, красный, зеленый)</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 Сначала нужно нарисовать изогнутую веточку концом кисти. Затем на ветке изображают ягоды и листья (листья можно нарисовать концом кисти, </w:t>
      </w:r>
      <w:proofErr w:type="spellStart"/>
      <w:r w:rsidRPr="009A7F7B">
        <w:rPr>
          <w:sz w:val="24"/>
          <w:szCs w:val="24"/>
        </w:rPr>
        <w:t>примакиванием</w:t>
      </w:r>
      <w:proofErr w:type="spellEnd"/>
      <w:r w:rsidRPr="009A7F7B">
        <w:rPr>
          <w:sz w:val="24"/>
          <w:szCs w:val="24"/>
        </w:rPr>
        <w:t xml:space="preserve">, а ягоды - тоже концом кисти или приемом </w:t>
      </w:r>
      <w:proofErr w:type="gramStart"/>
      <w:r w:rsidRPr="009A7F7B">
        <w:rPr>
          <w:sz w:val="24"/>
          <w:szCs w:val="24"/>
        </w:rPr>
        <w:t>тычка</w:t>
      </w:r>
      <w:proofErr w:type="gramEnd"/>
      <w:r w:rsidRPr="009A7F7B">
        <w:rPr>
          <w:sz w:val="24"/>
          <w:szCs w:val="24"/>
        </w:rPr>
        <w:t>). Потом около ягод и листьев можно нарисовать травинки – линиями (дугообразными). И получится гирлянда.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Я вижу вы устали. Сейчас вы можете встать, и мы немножко отдохнем</w:t>
      </w:r>
    </w:p>
    <w:p w:rsidR="009A7F7B" w:rsidRPr="009A7F7B" w:rsidRDefault="009A7F7B" w:rsidP="009A7F7B">
      <w:pPr>
        <w:spacing w:after="0"/>
        <w:rPr>
          <w:sz w:val="24"/>
          <w:szCs w:val="24"/>
        </w:rPr>
      </w:pPr>
    </w:p>
    <w:p w:rsidR="009A7F7B" w:rsidRDefault="009A7F7B" w:rsidP="009A7F7B">
      <w:pPr>
        <w:spacing w:after="0"/>
        <w:rPr>
          <w:b/>
          <w:sz w:val="24"/>
          <w:szCs w:val="24"/>
          <w:lang w:val="en-US"/>
        </w:rPr>
      </w:pPr>
      <w:r w:rsidRPr="00DC0E28">
        <w:rPr>
          <w:b/>
          <w:sz w:val="24"/>
          <w:szCs w:val="24"/>
        </w:rPr>
        <w:t>Физкультминутка.</w:t>
      </w:r>
    </w:p>
    <w:p w:rsidR="00DC0E28" w:rsidRPr="00DC0E28" w:rsidRDefault="00DC0E28" w:rsidP="009A7F7B">
      <w:pPr>
        <w:spacing w:after="0"/>
        <w:rPr>
          <w:sz w:val="24"/>
          <w:szCs w:val="24"/>
          <w:lang w:val="en-US"/>
        </w:rPr>
      </w:pPr>
      <w:r>
        <w:rPr>
          <w:sz w:val="24"/>
          <w:szCs w:val="24"/>
          <w:lang w:val="en-US"/>
        </w:rPr>
        <w:t>(</w:t>
      </w:r>
      <w:proofErr w:type="gramStart"/>
      <w:r>
        <w:rPr>
          <w:sz w:val="24"/>
          <w:szCs w:val="24"/>
        </w:rPr>
        <w:t>следуя</w:t>
      </w:r>
      <w:proofErr w:type="gramEnd"/>
      <w:r>
        <w:rPr>
          <w:sz w:val="24"/>
          <w:szCs w:val="24"/>
        </w:rPr>
        <w:t xml:space="preserve"> словам выполняем движения</w:t>
      </w:r>
      <w:r>
        <w:rPr>
          <w:sz w:val="24"/>
          <w:szCs w:val="24"/>
          <w:lang w:val="en-US"/>
        </w:rPr>
        <w:t>)</w:t>
      </w:r>
    </w:p>
    <w:p w:rsidR="00DC0E28" w:rsidRPr="00DC0E28" w:rsidRDefault="00DC0E28" w:rsidP="009A7F7B">
      <w:pPr>
        <w:spacing w:after="0"/>
        <w:rPr>
          <w:b/>
          <w:sz w:val="24"/>
          <w:szCs w:val="24"/>
        </w:rPr>
      </w:pPr>
      <w:proofErr w:type="gramStart"/>
      <w:r>
        <w:t>Раз - подняться, потянуться,</w:t>
      </w:r>
      <w:r>
        <w:br/>
        <w:t>Два - нагнуть, разогнуться,</w:t>
      </w:r>
      <w:r>
        <w:br/>
        <w:t>Три - в ладоши, три хлопка,</w:t>
      </w:r>
      <w:r>
        <w:br/>
        <w:t>Головою три кивка.</w:t>
      </w:r>
      <w:proofErr w:type="gramEnd"/>
      <w:r>
        <w:br/>
        <w:t>На четыре - руки шире,</w:t>
      </w:r>
      <w:r>
        <w:br/>
        <w:t>Пять - руками помахать,</w:t>
      </w:r>
      <w:r>
        <w:br/>
        <w:t>Шесть - на место тихо сесть.</w:t>
      </w:r>
    </w:p>
    <w:p w:rsidR="009A7F7B" w:rsidRPr="00DC0E28" w:rsidRDefault="009A7F7B" w:rsidP="009A7F7B">
      <w:pPr>
        <w:spacing w:after="0"/>
        <w:rPr>
          <w:sz w:val="24"/>
          <w:szCs w:val="24"/>
        </w:rPr>
      </w:pP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Молодцы! Присаживайтесь!</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Ребята, посмотрите. У меня здесь есть посуда: миски, ложки, вазы. У этой посуды золотой</w:t>
      </w:r>
      <w:r w:rsidR="00DC0E28">
        <w:rPr>
          <w:sz w:val="24"/>
          <w:szCs w:val="24"/>
        </w:rPr>
        <w:t xml:space="preserve"> - желтый фон, черный фон.</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Сейчас вы станете мастерами – художниками Хохломы и украсите изделия узорами.</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Какое главное правило при составлении узора? (элементы узора должны располагаться ритмично, на одинаковом расстоянии, повторяя элементы равномерно).</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Работа детей.</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А теперь посмотрите на эти изделия и скажите, какое настроение вызывает хохломская посуда?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 Выберите и покажите самую красивую ложку. </w:t>
      </w:r>
      <w:proofErr w:type="gramStart"/>
      <w:r w:rsidRPr="009A7F7B">
        <w:rPr>
          <w:sz w:val="24"/>
          <w:szCs w:val="24"/>
        </w:rPr>
        <w:t>Расскажите о ней: какого она цвета, какими красками расписана она, какие ягоды на узоре, чем эта ложка лучше других.</w:t>
      </w:r>
      <w:proofErr w:type="gramEnd"/>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Теперь покажите самую красивую миску</w:t>
      </w:r>
      <w:r w:rsidR="00DC0E28">
        <w:rPr>
          <w:sz w:val="24"/>
          <w:szCs w:val="24"/>
        </w:rPr>
        <w:t>,</w:t>
      </w:r>
      <w:r w:rsidRPr="009A7F7B">
        <w:rPr>
          <w:sz w:val="24"/>
          <w:szCs w:val="24"/>
        </w:rPr>
        <w:t xml:space="preserve"> вазу</w:t>
      </w:r>
      <w:r w:rsidR="00DC0E28">
        <w:rPr>
          <w:sz w:val="24"/>
          <w:szCs w:val="24"/>
        </w:rPr>
        <w:t>?</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Ребята, посмотрите, теперь наша выставка пополнилась хохломскими изделиями.</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lastRenderedPageBreak/>
        <w:t>- А теперь послушайте стихотворение о Хохломе:</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Как волшебница Жар-птица,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Не выходит из ума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Чародейка-мастерица,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Золотая Хохлома.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И богата, и красива,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Рада гостю от души.</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Кубки, чаши и ковши.</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 xml:space="preserve">И чего здесь только </w:t>
      </w:r>
      <w:proofErr w:type="gramStart"/>
      <w:r w:rsidRPr="009A7F7B">
        <w:rPr>
          <w:sz w:val="24"/>
          <w:szCs w:val="24"/>
        </w:rPr>
        <w:t>нету</w:t>
      </w:r>
      <w:proofErr w:type="gramEnd"/>
      <w:r w:rsidRPr="009A7F7B">
        <w:rPr>
          <w:sz w:val="24"/>
          <w:szCs w:val="24"/>
        </w:rPr>
        <w:t>:</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Гроздья огненных рябин,</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Маки солнечного лета</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И ромашки луговин.</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Все вобрала, словно память:</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Зорь червонные лучи</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И узорчатый орнамент</w:t>
      </w:r>
    </w:p>
    <w:p w:rsidR="009A7F7B" w:rsidRPr="009A7F7B" w:rsidRDefault="009A7F7B" w:rsidP="009A7F7B">
      <w:pPr>
        <w:spacing w:after="0"/>
        <w:rPr>
          <w:sz w:val="24"/>
          <w:szCs w:val="24"/>
        </w:rPr>
      </w:pPr>
    </w:p>
    <w:p w:rsidR="009A7F7B" w:rsidRPr="009A7F7B" w:rsidRDefault="009A7F7B" w:rsidP="009A7F7B">
      <w:pPr>
        <w:spacing w:after="0"/>
        <w:rPr>
          <w:sz w:val="24"/>
          <w:szCs w:val="24"/>
        </w:rPr>
      </w:pPr>
      <w:proofErr w:type="spellStart"/>
      <w:r w:rsidRPr="009A7F7B">
        <w:rPr>
          <w:sz w:val="24"/>
          <w:szCs w:val="24"/>
        </w:rPr>
        <w:t>Древнесуздальской</w:t>
      </w:r>
      <w:proofErr w:type="spellEnd"/>
      <w:r w:rsidRPr="009A7F7B">
        <w:rPr>
          <w:sz w:val="24"/>
          <w:szCs w:val="24"/>
        </w:rPr>
        <w:t xml:space="preserve"> парчи.</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Листья рдеют, не редея,</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От дыхания зимы.</w:t>
      </w:r>
    </w:p>
    <w:p w:rsidR="009A7F7B" w:rsidRPr="009A7F7B" w:rsidRDefault="009A7F7B" w:rsidP="009A7F7B">
      <w:pPr>
        <w:spacing w:after="0"/>
        <w:rPr>
          <w:sz w:val="24"/>
          <w:szCs w:val="24"/>
        </w:rPr>
      </w:pPr>
    </w:p>
    <w:p w:rsidR="009A7F7B" w:rsidRPr="009A7F7B" w:rsidRDefault="009A7F7B" w:rsidP="009A7F7B">
      <w:pPr>
        <w:spacing w:after="0"/>
        <w:rPr>
          <w:sz w:val="24"/>
          <w:szCs w:val="24"/>
        </w:rPr>
      </w:pPr>
      <w:r w:rsidRPr="009A7F7B">
        <w:rPr>
          <w:sz w:val="24"/>
          <w:szCs w:val="24"/>
        </w:rPr>
        <w:t>Входит в царство Берендея,</w:t>
      </w:r>
    </w:p>
    <w:p w:rsidR="009A7F7B" w:rsidRPr="009A7F7B" w:rsidRDefault="009A7F7B" w:rsidP="009A7F7B">
      <w:pPr>
        <w:spacing w:after="0"/>
        <w:rPr>
          <w:sz w:val="24"/>
          <w:szCs w:val="24"/>
        </w:rPr>
      </w:pPr>
    </w:p>
    <w:p w:rsidR="00DE6735" w:rsidRDefault="009A7F7B" w:rsidP="009A7F7B">
      <w:pPr>
        <w:spacing w:after="0"/>
        <w:rPr>
          <w:sz w:val="24"/>
          <w:szCs w:val="24"/>
        </w:rPr>
      </w:pPr>
      <w:r w:rsidRPr="009A7F7B">
        <w:rPr>
          <w:sz w:val="24"/>
          <w:szCs w:val="24"/>
        </w:rPr>
        <w:t>В мир волшебной Хохломы.</w:t>
      </w:r>
    </w:p>
    <w:p w:rsidR="00DC0E28" w:rsidRDefault="00DC0E28" w:rsidP="009A7F7B">
      <w:pPr>
        <w:spacing w:after="0"/>
        <w:rPr>
          <w:sz w:val="24"/>
          <w:szCs w:val="24"/>
        </w:rPr>
      </w:pPr>
    </w:p>
    <w:p w:rsidR="00DC0E28" w:rsidRPr="009A7F7B" w:rsidRDefault="00DC0E28" w:rsidP="009A7F7B">
      <w:pPr>
        <w:spacing w:after="0"/>
        <w:rPr>
          <w:sz w:val="24"/>
          <w:szCs w:val="24"/>
        </w:rPr>
      </w:pPr>
      <w:bookmarkStart w:id="0" w:name="_GoBack"/>
      <w:bookmarkEnd w:id="0"/>
    </w:p>
    <w:sectPr w:rsidR="00DC0E28" w:rsidRPr="009A7F7B" w:rsidSect="009A7F7B">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AF"/>
    <w:rsid w:val="006072AF"/>
    <w:rsid w:val="009A7F7B"/>
    <w:rsid w:val="00DC0E28"/>
    <w:rsid w:val="00DE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0103-004E-4E01-9CAF-6DC8B5A4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YRASHKA</dc:creator>
  <cp:keywords/>
  <dc:description/>
  <cp:lastModifiedBy>SVETLANA</cp:lastModifiedBy>
  <cp:revision>4</cp:revision>
  <dcterms:created xsi:type="dcterms:W3CDTF">2013-02-25T07:31:00Z</dcterms:created>
  <dcterms:modified xsi:type="dcterms:W3CDTF">2013-02-27T16:51:00Z</dcterms:modified>
</cp:coreProperties>
</file>