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F2" w:rsidRPr="00261188" w:rsidRDefault="006E49F2" w:rsidP="006E49F2">
      <w:pPr>
        <w:pStyle w:val="a3"/>
        <w:shd w:val="clear" w:color="auto" w:fill="FFFFFF"/>
        <w:spacing w:before="0" w:beforeAutospacing="0" w:after="150" w:afterAutospacing="0" w:line="336" w:lineRule="atLeast"/>
        <w:jc w:val="center"/>
        <w:rPr>
          <w:rFonts w:ascii="Constantia" w:hAnsi="Constantia"/>
          <w:b/>
          <w:color w:val="222222"/>
          <w:sz w:val="32"/>
          <w:szCs w:val="32"/>
        </w:rPr>
      </w:pPr>
      <w:r w:rsidRPr="00261188">
        <w:rPr>
          <w:rFonts w:ascii="Constantia" w:hAnsi="Constantia"/>
          <w:b/>
          <w:color w:val="222222"/>
          <w:sz w:val="32"/>
          <w:szCs w:val="32"/>
        </w:rPr>
        <w:t>Конспект</w:t>
      </w:r>
    </w:p>
    <w:p w:rsidR="006E49F2" w:rsidRPr="00261188" w:rsidRDefault="006E49F2" w:rsidP="006E49F2">
      <w:pPr>
        <w:pStyle w:val="a3"/>
        <w:shd w:val="clear" w:color="auto" w:fill="FFFFFF"/>
        <w:spacing w:before="0" w:beforeAutospacing="0" w:after="150" w:afterAutospacing="0" w:line="336" w:lineRule="atLeast"/>
        <w:jc w:val="center"/>
        <w:rPr>
          <w:color w:val="222222"/>
          <w:sz w:val="28"/>
          <w:szCs w:val="28"/>
        </w:rPr>
      </w:pPr>
      <w:r w:rsidRPr="00261188">
        <w:rPr>
          <w:color w:val="222222"/>
          <w:sz w:val="28"/>
          <w:szCs w:val="28"/>
        </w:rPr>
        <w:t>непосредственно – образовательной деятельности</w:t>
      </w:r>
    </w:p>
    <w:p w:rsidR="006E49F2" w:rsidRPr="00261188" w:rsidRDefault="006E49F2" w:rsidP="006E49F2">
      <w:pPr>
        <w:pStyle w:val="a3"/>
        <w:shd w:val="clear" w:color="auto" w:fill="FFFFFF"/>
        <w:spacing w:before="0" w:beforeAutospacing="0" w:after="150" w:afterAutospacing="0" w:line="336" w:lineRule="atLeast"/>
        <w:jc w:val="center"/>
        <w:rPr>
          <w:color w:val="222222"/>
          <w:sz w:val="28"/>
          <w:szCs w:val="28"/>
        </w:rPr>
      </w:pPr>
      <w:r w:rsidRPr="00261188">
        <w:rPr>
          <w:color w:val="222222"/>
          <w:sz w:val="28"/>
          <w:szCs w:val="28"/>
        </w:rPr>
        <w:t>по образовательно</w:t>
      </w:r>
      <w:r>
        <w:rPr>
          <w:color w:val="222222"/>
          <w:sz w:val="28"/>
          <w:szCs w:val="28"/>
        </w:rPr>
        <w:t>й</w:t>
      </w:r>
      <w:r w:rsidRPr="00261188">
        <w:rPr>
          <w:color w:val="222222"/>
          <w:sz w:val="28"/>
          <w:szCs w:val="28"/>
        </w:rPr>
        <w:t xml:space="preserve"> области «Художественное творчество»</w:t>
      </w:r>
    </w:p>
    <w:p w:rsidR="006E49F2" w:rsidRPr="00261188" w:rsidRDefault="006E49F2" w:rsidP="006E49F2">
      <w:pPr>
        <w:pStyle w:val="a3"/>
        <w:shd w:val="clear" w:color="auto" w:fill="FFFFFF"/>
        <w:spacing w:before="0" w:beforeAutospacing="0" w:after="150" w:afterAutospacing="0" w:line="336" w:lineRule="atLeast"/>
        <w:jc w:val="center"/>
        <w:rPr>
          <w:color w:val="222222"/>
          <w:sz w:val="28"/>
          <w:szCs w:val="28"/>
        </w:rPr>
      </w:pPr>
      <w:r>
        <w:rPr>
          <w:color w:val="222222"/>
          <w:sz w:val="28"/>
          <w:szCs w:val="28"/>
        </w:rPr>
        <w:t xml:space="preserve">в </w:t>
      </w:r>
      <w:r w:rsidRPr="00261188">
        <w:rPr>
          <w:color w:val="222222"/>
          <w:sz w:val="28"/>
          <w:szCs w:val="28"/>
        </w:rPr>
        <w:t>подготовительной к школе группе</w:t>
      </w:r>
    </w:p>
    <w:p w:rsidR="006E49F2" w:rsidRDefault="006E49F2" w:rsidP="006E49F2">
      <w:pPr>
        <w:pStyle w:val="a3"/>
        <w:shd w:val="clear" w:color="auto" w:fill="FFFFFF"/>
        <w:spacing w:before="0" w:beforeAutospacing="0" w:after="150" w:afterAutospacing="0" w:line="336" w:lineRule="atLeast"/>
        <w:jc w:val="center"/>
        <w:rPr>
          <w:b/>
          <w:color w:val="222222"/>
          <w:sz w:val="28"/>
          <w:szCs w:val="28"/>
        </w:rPr>
      </w:pPr>
      <w:r w:rsidRPr="00261188">
        <w:rPr>
          <w:color w:val="222222"/>
          <w:sz w:val="28"/>
          <w:szCs w:val="28"/>
        </w:rPr>
        <w:t xml:space="preserve">на тему: </w:t>
      </w:r>
      <w:r w:rsidRPr="00261188">
        <w:rPr>
          <w:b/>
          <w:color w:val="222222"/>
          <w:sz w:val="28"/>
          <w:szCs w:val="28"/>
        </w:rPr>
        <w:t>«Дымковская барыня с младенцами</w:t>
      </w:r>
      <w:r>
        <w:rPr>
          <w:b/>
          <w:color w:val="222222"/>
          <w:sz w:val="28"/>
          <w:szCs w:val="28"/>
        </w:rPr>
        <w:t xml:space="preserve"> (кормилица)</w:t>
      </w:r>
      <w:r w:rsidRPr="00261188">
        <w:rPr>
          <w:b/>
          <w:color w:val="222222"/>
          <w:sz w:val="28"/>
          <w:szCs w:val="28"/>
        </w:rPr>
        <w:t>»</w:t>
      </w:r>
    </w:p>
    <w:p w:rsidR="006E49F2" w:rsidRDefault="006E49F2" w:rsidP="006E49F2">
      <w:pPr>
        <w:pStyle w:val="a3"/>
        <w:shd w:val="clear" w:color="auto" w:fill="FFFFFF"/>
        <w:spacing w:before="0" w:beforeAutospacing="0" w:after="150" w:afterAutospacing="0" w:line="336" w:lineRule="atLeast"/>
        <w:rPr>
          <w:b/>
          <w:color w:val="222222"/>
          <w:sz w:val="28"/>
          <w:szCs w:val="28"/>
        </w:rPr>
      </w:pPr>
    </w:p>
    <w:p w:rsidR="006E49F2" w:rsidRPr="00EF4467" w:rsidRDefault="006E49F2" w:rsidP="006E49F2">
      <w:pPr>
        <w:spacing w:line="240" w:lineRule="atLeast"/>
        <w:rPr>
          <w:rFonts w:ascii="Times New Roman" w:hAnsi="Times New Roman" w:cs="Times New Roman"/>
          <w:b/>
          <w:color w:val="222222"/>
          <w:sz w:val="24"/>
          <w:szCs w:val="24"/>
        </w:rPr>
      </w:pPr>
      <w:r w:rsidRPr="00EF4467">
        <w:rPr>
          <w:rFonts w:ascii="Times New Roman" w:hAnsi="Times New Roman" w:cs="Times New Roman"/>
          <w:b/>
          <w:color w:val="222222"/>
          <w:sz w:val="24"/>
          <w:szCs w:val="24"/>
        </w:rPr>
        <w:t>Программное содержание:</w:t>
      </w:r>
    </w:p>
    <w:p w:rsidR="006E49F2" w:rsidRPr="00EF4467" w:rsidRDefault="006E49F2" w:rsidP="006E49F2">
      <w:pPr>
        <w:spacing w:line="240" w:lineRule="atLeast"/>
        <w:rPr>
          <w:rFonts w:ascii="Times New Roman" w:hAnsi="Times New Roman" w:cs="Times New Roman"/>
          <w:b/>
          <w:i/>
          <w:sz w:val="24"/>
          <w:szCs w:val="24"/>
        </w:rPr>
      </w:pPr>
      <w:r w:rsidRPr="00EF4467">
        <w:rPr>
          <w:rFonts w:ascii="Times New Roman" w:hAnsi="Times New Roman" w:cs="Times New Roman"/>
          <w:b/>
          <w:i/>
          <w:color w:val="222222"/>
          <w:sz w:val="24"/>
          <w:szCs w:val="24"/>
        </w:rPr>
        <w:t>Образовательная область «Художественное творчество»</w:t>
      </w:r>
    </w:p>
    <w:p w:rsidR="006E49F2" w:rsidRPr="00B3241F" w:rsidRDefault="006E49F2" w:rsidP="006E49F2">
      <w:pPr>
        <w:shd w:val="clear" w:color="auto" w:fill="FDFBF1"/>
        <w:spacing w:before="100" w:beforeAutospacing="1" w:after="100" w:afterAutospacing="1" w:line="26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Pr="00710426">
        <w:rPr>
          <w:rFonts w:ascii="Times New Roman" w:eastAsia="Times New Roman" w:hAnsi="Times New Roman" w:cs="Times New Roman"/>
          <w:color w:val="000000"/>
          <w:sz w:val="24"/>
          <w:szCs w:val="24"/>
          <w:lang w:eastAsia="ru-RU"/>
        </w:rPr>
        <w:t xml:space="preserve">чить детей самостоятельно придумывать узор по мотивам дымковской росписи, располагая его </w:t>
      </w:r>
      <w:r>
        <w:rPr>
          <w:rFonts w:ascii="Times New Roman" w:eastAsia="Times New Roman" w:hAnsi="Times New Roman" w:cs="Times New Roman"/>
          <w:color w:val="000000"/>
          <w:sz w:val="24"/>
          <w:szCs w:val="24"/>
          <w:lang w:eastAsia="ru-RU"/>
        </w:rPr>
        <w:t>на силуэтах дымковских барынь с младенцами</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учить рисовать прямые вертикальные линии  с равными промежутками, используя восковые мелки; </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складывать полоски цветной бумаги гармошкой, рисовать на них небольшие круги, вырезывать и наклеивать на форму в стиле дымковской росписи;</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развивать умение ритмично располагать элементы, прорисовывать некоторые из них фломастерами</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оживлять </w:t>
      </w:r>
      <w:proofErr w:type="spellStart"/>
      <w:r>
        <w:rPr>
          <w:rFonts w:ascii="Times New Roman" w:hAnsi="Times New Roman" w:cs="Times New Roman"/>
          <w:sz w:val="24"/>
          <w:szCs w:val="24"/>
        </w:rPr>
        <w:t>золотинками</w:t>
      </w:r>
      <w:proofErr w:type="spellEnd"/>
      <w:r>
        <w:rPr>
          <w:rFonts w:ascii="Times New Roman" w:hAnsi="Times New Roman" w:cs="Times New Roman"/>
          <w:sz w:val="24"/>
          <w:szCs w:val="24"/>
        </w:rPr>
        <w:t xml:space="preserve"> кокошники; </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развивать творческие способности.</w:t>
      </w:r>
    </w:p>
    <w:p w:rsidR="006E49F2" w:rsidRPr="00EF4467" w:rsidRDefault="006E49F2" w:rsidP="006E49F2">
      <w:pPr>
        <w:spacing w:line="240" w:lineRule="atLeast"/>
        <w:rPr>
          <w:rFonts w:ascii="Times New Roman" w:hAnsi="Times New Roman" w:cs="Times New Roman"/>
          <w:b/>
          <w:i/>
          <w:sz w:val="24"/>
          <w:szCs w:val="24"/>
        </w:rPr>
      </w:pPr>
      <w:r w:rsidRPr="00EF4467">
        <w:rPr>
          <w:rFonts w:ascii="Times New Roman" w:hAnsi="Times New Roman" w:cs="Times New Roman"/>
          <w:b/>
          <w:i/>
          <w:sz w:val="24"/>
          <w:szCs w:val="24"/>
        </w:rPr>
        <w:t>Интеграция с образовательной областью «Познание»</w:t>
      </w:r>
    </w:p>
    <w:p w:rsidR="006E49F2" w:rsidRDefault="006E49F2" w:rsidP="006E49F2">
      <w:pPr>
        <w:spacing w:line="240" w:lineRule="atLeast"/>
        <w:rPr>
          <w:rFonts w:ascii="Times New Roman" w:hAnsi="Times New Roman" w:cs="Times New Roman"/>
          <w:sz w:val="24"/>
          <w:szCs w:val="24"/>
          <w:lang w:val="en-US"/>
        </w:rPr>
      </w:pPr>
      <w:r w:rsidRPr="00EF4467">
        <w:rPr>
          <w:rFonts w:ascii="Times New Roman" w:hAnsi="Times New Roman" w:cs="Times New Roman"/>
          <w:sz w:val="24"/>
          <w:szCs w:val="24"/>
        </w:rPr>
        <w:t>- воспитывать интерес к народным промыслам</w:t>
      </w:r>
      <w:r>
        <w:rPr>
          <w:rFonts w:ascii="Times New Roman" w:hAnsi="Times New Roman" w:cs="Times New Roman"/>
          <w:sz w:val="24"/>
          <w:szCs w:val="24"/>
        </w:rPr>
        <w:t>;</w:t>
      </w:r>
    </w:p>
    <w:p w:rsidR="006E49F2" w:rsidRPr="001628BD"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расширять</w:t>
      </w:r>
      <w:proofErr w:type="gramEnd"/>
      <w:r>
        <w:rPr>
          <w:rFonts w:ascii="Times New Roman" w:hAnsi="Times New Roman" w:cs="Times New Roman"/>
          <w:sz w:val="24"/>
          <w:szCs w:val="24"/>
        </w:rPr>
        <w:t xml:space="preserve"> знания о дымковской игрушке.</w:t>
      </w:r>
    </w:p>
    <w:p w:rsidR="006E49F2" w:rsidRDefault="006E49F2" w:rsidP="006E49F2">
      <w:pPr>
        <w:spacing w:line="240" w:lineRule="atLeast"/>
        <w:rPr>
          <w:rFonts w:ascii="Times New Roman" w:hAnsi="Times New Roman" w:cs="Times New Roman"/>
          <w:b/>
          <w:i/>
          <w:sz w:val="24"/>
          <w:szCs w:val="24"/>
        </w:rPr>
      </w:pPr>
      <w:r w:rsidRPr="00EF4467">
        <w:rPr>
          <w:rFonts w:ascii="Times New Roman" w:hAnsi="Times New Roman" w:cs="Times New Roman"/>
          <w:b/>
          <w:i/>
          <w:sz w:val="24"/>
          <w:szCs w:val="24"/>
        </w:rPr>
        <w:t>Интеграция с образовательной областью «</w:t>
      </w:r>
      <w:r>
        <w:rPr>
          <w:rFonts w:ascii="Times New Roman" w:hAnsi="Times New Roman" w:cs="Times New Roman"/>
          <w:b/>
          <w:i/>
          <w:sz w:val="24"/>
          <w:szCs w:val="24"/>
        </w:rPr>
        <w:t>Коммуникация</w:t>
      </w:r>
      <w:r w:rsidRPr="00EF4467">
        <w:rPr>
          <w:rFonts w:ascii="Times New Roman" w:hAnsi="Times New Roman" w:cs="Times New Roman"/>
          <w:b/>
          <w:i/>
          <w:sz w:val="24"/>
          <w:szCs w:val="24"/>
        </w:rPr>
        <w:t>»</w:t>
      </w:r>
    </w:p>
    <w:p w:rsidR="006E49F2" w:rsidRDefault="006E49F2" w:rsidP="006E49F2">
      <w:pPr>
        <w:spacing w:line="240" w:lineRule="atLeast"/>
        <w:rPr>
          <w:rFonts w:ascii="Times New Roman" w:hAnsi="Times New Roman" w:cs="Times New Roman"/>
          <w:sz w:val="24"/>
          <w:szCs w:val="24"/>
        </w:rPr>
      </w:pPr>
      <w:r w:rsidRPr="00A11BF7">
        <w:rPr>
          <w:rFonts w:ascii="Times New Roman" w:hAnsi="Times New Roman" w:cs="Times New Roman"/>
          <w:sz w:val="24"/>
          <w:szCs w:val="24"/>
        </w:rPr>
        <w:t xml:space="preserve">- учить </w:t>
      </w:r>
      <w:proofErr w:type="gramStart"/>
      <w:r w:rsidRPr="00A11BF7">
        <w:rPr>
          <w:rFonts w:ascii="Times New Roman" w:hAnsi="Times New Roman" w:cs="Times New Roman"/>
          <w:sz w:val="24"/>
          <w:szCs w:val="24"/>
        </w:rPr>
        <w:t>внимательно</w:t>
      </w:r>
      <w:proofErr w:type="gramEnd"/>
      <w:r w:rsidRPr="00A11BF7">
        <w:rPr>
          <w:rFonts w:ascii="Times New Roman" w:hAnsi="Times New Roman" w:cs="Times New Roman"/>
          <w:sz w:val="24"/>
          <w:szCs w:val="24"/>
        </w:rPr>
        <w:t xml:space="preserve"> слушать</w:t>
      </w:r>
      <w:r>
        <w:rPr>
          <w:rFonts w:ascii="Times New Roman" w:hAnsi="Times New Roman" w:cs="Times New Roman"/>
          <w:sz w:val="24"/>
          <w:szCs w:val="24"/>
        </w:rPr>
        <w:t xml:space="preserve"> педагога и своих друзей;</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отвечать на вопросы полными предложениями, не перебивая других;</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самостоятельно подбирать определения к словам;</w:t>
      </w:r>
    </w:p>
    <w:p w:rsidR="006E49F2" w:rsidRPr="004C50AE"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развивать мышление, память, речевую активность.</w:t>
      </w:r>
    </w:p>
    <w:p w:rsidR="006E49F2" w:rsidRDefault="006E49F2" w:rsidP="006E49F2">
      <w:pPr>
        <w:spacing w:line="240" w:lineRule="atLeast"/>
        <w:rPr>
          <w:rFonts w:ascii="Times New Roman" w:hAnsi="Times New Roman" w:cs="Times New Roman"/>
          <w:b/>
          <w:sz w:val="24"/>
          <w:szCs w:val="24"/>
        </w:rPr>
      </w:pPr>
      <w:r w:rsidRPr="00DC0DFF">
        <w:rPr>
          <w:rFonts w:ascii="Times New Roman" w:hAnsi="Times New Roman" w:cs="Times New Roman"/>
          <w:b/>
          <w:sz w:val="24"/>
          <w:szCs w:val="24"/>
        </w:rPr>
        <w:t>Методические приёмы:</w:t>
      </w:r>
    </w:p>
    <w:p w:rsidR="006E49F2" w:rsidRPr="001628BD" w:rsidRDefault="006E49F2" w:rsidP="006E49F2">
      <w:pPr>
        <w:spacing w:line="240" w:lineRule="atLeast"/>
        <w:rPr>
          <w:rFonts w:ascii="Times New Roman" w:hAnsi="Times New Roman" w:cs="Times New Roman"/>
          <w:sz w:val="24"/>
          <w:szCs w:val="24"/>
        </w:rPr>
      </w:pPr>
      <w:proofErr w:type="gramStart"/>
      <w:r w:rsidRPr="001628BD">
        <w:rPr>
          <w:rFonts w:ascii="Times New Roman" w:hAnsi="Times New Roman" w:cs="Times New Roman"/>
          <w:sz w:val="24"/>
          <w:szCs w:val="24"/>
        </w:rPr>
        <w:t xml:space="preserve">Беседа, </w:t>
      </w:r>
      <w:r>
        <w:rPr>
          <w:rFonts w:ascii="Times New Roman" w:hAnsi="Times New Roman" w:cs="Times New Roman"/>
          <w:sz w:val="24"/>
          <w:szCs w:val="24"/>
        </w:rPr>
        <w:t>яркая наглядность, звуковое оформление, вопросы к детям, использование образцов, ИКТ, пальчиковой гимнастики, приёма перевоплощения,  художественное слово, поощрение, сюрпризный момент, рефлексия, оформление выставки.</w:t>
      </w:r>
      <w:proofErr w:type="gramEnd"/>
    </w:p>
    <w:p w:rsidR="006E49F2" w:rsidRDefault="006E49F2" w:rsidP="006E49F2">
      <w:pPr>
        <w:spacing w:line="240" w:lineRule="atLeast"/>
        <w:rPr>
          <w:rFonts w:ascii="Times New Roman" w:hAnsi="Times New Roman" w:cs="Times New Roman"/>
          <w:sz w:val="24"/>
          <w:szCs w:val="24"/>
        </w:rPr>
      </w:pPr>
      <w:r w:rsidRPr="00C05913">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5803B0">
        <w:rPr>
          <w:rFonts w:ascii="Times New Roman" w:hAnsi="Times New Roman" w:cs="Times New Roman"/>
          <w:sz w:val="24"/>
          <w:szCs w:val="24"/>
        </w:rPr>
        <w:t>мольберт</w:t>
      </w:r>
      <w:r>
        <w:rPr>
          <w:rFonts w:ascii="Times New Roman" w:hAnsi="Times New Roman" w:cs="Times New Roman"/>
          <w:b/>
          <w:sz w:val="24"/>
          <w:szCs w:val="24"/>
        </w:rPr>
        <w:t xml:space="preserve">, </w:t>
      </w:r>
      <w:r w:rsidRPr="00C05913">
        <w:rPr>
          <w:rFonts w:ascii="Times New Roman" w:hAnsi="Times New Roman" w:cs="Times New Roman"/>
          <w:sz w:val="24"/>
          <w:szCs w:val="24"/>
        </w:rPr>
        <w:t xml:space="preserve">дымковская народная игрушка-барышня с младенцами, </w:t>
      </w:r>
      <w:r>
        <w:rPr>
          <w:rFonts w:ascii="Times New Roman" w:hAnsi="Times New Roman" w:cs="Times New Roman"/>
          <w:sz w:val="24"/>
          <w:szCs w:val="24"/>
        </w:rPr>
        <w:t xml:space="preserve">иллюстрации, карточки с элементами дымковской росписи, бумажные силуэты, образцы, восковые мелки, фломастеры, полоски цветной бумаги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красной, зелёной, синей, оранжевой, жёлтой), ножницы, кусочки фольги, клеёнки, матерчатые салфетки, клей.</w:t>
      </w:r>
    </w:p>
    <w:p w:rsidR="006E49F2" w:rsidRPr="004C50AE" w:rsidRDefault="006E49F2" w:rsidP="006E49F2">
      <w:pPr>
        <w:spacing w:line="240" w:lineRule="atLeast"/>
        <w:rPr>
          <w:rFonts w:ascii="Times New Roman" w:hAnsi="Times New Roman" w:cs="Times New Roman"/>
          <w:sz w:val="24"/>
          <w:szCs w:val="24"/>
        </w:rPr>
      </w:pPr>
      <w:r>
        <w:rPr>
          <w:rFonts w:ascii="Times New Roman" w:hAnsi="Times New Roman" w:cs="Times New Roman"/>
          <w:b/>
          <w:sz w:val="24"/>
          <w:szCs w:val="24"/>
        </w:rPr>
        <w:lastRenderedPageBreak/>
        <w:t xml:space="preserve">Индивидуальная работа: </w:t>
      </w:r>
      <w:r w:rsidRPr="004C50AE">
        <w:rPr>
          <w:rFonts w:ascii="Times New Roman" w:hAnsi="Times New Roman" w:cs="Times New Roman"/>
          <w:sz w:val="24"/>
          <w:szCs w:val="24"/>
        </w:rPr>
        <w:t>помочь</w:t>
      </w:r>
      <w:r>
        <w:rPr>
          <w:rFonts w:ascii="Times New Roman" w:hAnsi="Times New Roman" w:cs="Times New Roman"/>
          <w:sz w:val="24"/>
          <w:szCs w:val="24"/>
        </w:rPr>
        <w:t xml:space="preserve"> Алёше Алексееву, Кристине Сергеевой и Егору Григорьеву правильно сложить цветную бумагу гармошкой, добиваться аккуратного приклеивания элементов на силуэт.</w:t>
      </w:r>
    </w:p>
    <w:p w:rsidR="006E49F2" w:rsidRDefault="006E49F2" w:rsidP="006E49F2">
      <w:pPr>
        <w:spacing w:line="240" w:lineRule="atLeast"/>
        <w:rPr>
          <w:rFonts w:ascii="Times New Roman" w:hAnsi="Times New Roman" w:cs="Times New Roman"/>
          <w:b/>
          <w:sz w:val="24"/>
          <w:szCs w:val="24"/>
        </w:rPr>
      </w:pPr>
      <w:r w:rsidRPr="0036609C">
        <w:rPr>
          <w:rFonts w:ascii="Times New Roman" w:hAnsi="Times New Roman" w:cs="Times New Roman"/>
          <w:b/>
          <w:sz w:val="24"/>
          <w:szCs w:val="24"/>
        </w:rPr>
        <w:t>Ход</w:t>
      </w:r>
      <w:r>
        <w:rPr>
          <w:rFonts w:ascii="Times New Roman" w:hAnsi="Times New Roman" w:cs="Times New Roman"/>
          <w:b/>
          <w:sz w:val="24"/>
          <w:szCs w:val="24"/>
        </w:rPr>
        <w:t xml:space="preserve"> непосредственно – образовательной деятельности</w:t>
      </w:r>
      <w:r w:rsidRPr="0036609C">
        <w:rPr>
          <w:rFonts w:ascii="Times New Roman" w:hAnsi="Times New Roman" w:cs="Times New Roman"/>
          <w:b/>
          <w:sz w:val="24"/>
          <w:szCs w:val="24"/>
        </w:rPr>
        <w:t>:</w:t>
      </w:r>
    </w:p>
    <w:p w:rsidR="006E49F2" w:rsidRDefault="006E49F2" w:rsidP="006E49F2">
      <w:pPr>
        <w:spacing w:line="240" w:lineRule="atLeast"/>
        <w:rPr>
          <w:rFonts w:ascii="Times New Roman" w:hAnsi="Times New Roman" w:cs="Times New Roman"/>
          <w:sz w:val="24"/>
          <w:szCs w:val="24"/>
        </w:rPr>
      </w:pPr>
      <w:r w:rsidRPr="00110345">
        <w:rPr>
          <w:rFonts w:ascii="Times New Roman" w:hAnsi="Times New Roman" w:cs="Times New Roman"/>
          <w:sz w:val="24"/>
          <w:szCs w:val="24"/>
        </w:rPr>
        <w:t xml:space="preserve">Под русскую народную мелодию педагог </w:t>
      </w:r>
      <w:r>
        <w:rPr>
          <w:rFonts w:ascii="Times New Roman" w:hAnsi="Times New Roman" w:cs="Times New Roman"/>
          <w:sz w:val="24"/>
          <w:szCs w:val="24"/>
        </w:rPr>
        <w:t>над</w:t>
      </w:r>
      <w:r w:rsidRPr="00110345">
        <w:rPr>
          <w:rFonts w:ascii="Times New Roman" w:hAnsi="Times New Roman" w:cs="Times New Roman"/>
          <w:sz w:val="24"/>
          <w:szCs w:val="24"/>
        </w:rPr>
        <w:t>евает яркий кокошник, пышную длинную юбку, накидку, подзывает всех детей к себе и,</w:t>
      </w:r>
      <w:r>
        <w:rPr>
          <w:rFonts w:ascii="Times New Roman" w:hAnsi="Times New Roman" w:cs="Times New Roman"/>
          <w:sz w:val="24"/>
          <w:szCs w:val="24"/>
        </w:rPr>
        <w:t xml:space="preserve"> </w:t>
      </w:r>
      <w:r w:rsidRPr="00110345">
        <w:rPr>
          <w:rFonts w:ascii="Times New Roman" w:hAnsi="Times New Roman" w:cs="Times New Roman"/>
          <w:sz w:val="24"/>
          <w:szCs w:val="24"/>
        </w:rPr>
        <w:t>пританцовывая, просит догадаться</w:t>
      </w:r>
      <w:r>
        <w:rPr>
          <w:rFonts w:ascii="Times New Roman" w:hAnsi="Times New Roman" w:cs="Times New Roman"/>
          <w:sz w:val="24"/>
          <w:szCs w:val="24"/>
        </w:rPr>
        <w:t>,</w:t>
      </w:r>
      <w:r w:rsidRPr="00110345">
        <w:rPr>
          <w:rFonts w:ascii="Times New Roman" w:hAnsi="Times New Roman" w:cs="Times New Roman"/>
          <w:sz w:val="24"/>
          <w:szCs w:val="24"/>
        </w:rPr>
        <w:t xml:space="preserve"> какую народную игрушку она сейчас напоминает</w:t>
      </w:r>
      <w:r>
        <w:rPr>
          <w:rFonts w:ascii="Times New Roman" w:hAnsi="Times New Roman" w:cs="Times New Roman"/>
          <w:sz w:val="24"/>
          <w:szCs w:val="24"/>
        </w:rPr>
        <w:t>.</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Если не прозвучал правильный ответ, воспитатель подсказывает (музыка стихает)</w:t>
      </w:r>
    </w:p>
    <w:p w:rsidR="006E49F2"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Воспитатель:</w:t>
      </w:r>
      <w:r>
        <w:rPr>
          <w:rFonts w:ascii="Times New Roman" w:hAnsi="Times New Roman" w:cs="Times New Roman"/>
          <w:sz w:val="24"/>
          <w:szCs w:val="24"/>
        </w:rPr>
        <w:t xml:space="preserve"> Да, я напоминаю дымковскую барыню, только на моей одежде нет дымковских узоров. А какие элементы составляют эти узоры?</w:t>
      </w:r>
    </w:p>
    <w:p w:rsidR="006E49F2"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Дети:</w:t>
      </w:r>
      <w:r>
        <w:rPr>
          <w:rFonts w:ascii="Times New Roman" w:hAnsi="Times New Roman" w:cs="Times New Roman"/>
          <w:sz w:val="24"/>
          <w:szCs w:val="24"/>
        </w:rPr>
        <w:t xml:space="preserve"> Круги, колечки, линии, овалы, точки, клеточки</w:t>
      </w:r>
    </w:p>
    <w:p w:rsidR="006E49F2"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Молодцы! А какие цвета используют мастера, украшая свои игрушки?</w:t>
      </w:r>
    </w:p>
    <w:p w:rsidR="006E49F2" w:rsidRPr="006D3694"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Дети</w:t>
      </w:r>
      <w:r>
        <w:rPr>
          <w:rFonts w:ascii="Times New Roman" w:hAnsi="Times New Roman" w:cs="Times New Roman"/>
          <w:b/>
          <w:sz w:val="24"/>
          <w:szCs w:val="24"/>
        </w:rPr>
        <w:t xml:space="preserve">: </w:t>
      </w:r>
      <w:r w:rsidRPr="006D3694">
        <w:rPr>
          <w:rFonts w:ascii="Times New Roman" w:hAnsi="Times New Roman" w:cs="Times New Roman"/>
          <w:sz w:val="24"/>
          <w:szCs w:val="24"/>
        </w:rPr>
        <w:t>оранжевые, синие, красные, зелёные, жёлтые</w:t>
      </w:r>
    </w:p>
    <w:p w:rsidR="006E49F2"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Воспитатель:</w:t>
      </w:r>
      <w:r>
        <w:rPr>
          <w:rFonts w:ascii="Times New Roman" w:hAnsi="Times New Roman" w:cs="Times New Roman"/>
          <w:sz w:val="24"/>
          <w:szCs w:val="24"/>
        </w:rPr>
        <w:t xml:space="preserve"> Да, все цвета яркие, праздничные, весёлые! В старые времена барыни всегда одевали яркие, пышные юбки, модничали.</w:t>
      </w:r>
    </w:p>
    <w:p w:rsidR="006E49F2" w:rsidRPr="00527A59" w:rsidRDefault="006E49F2" w:rsidP="006E49F2">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(Воспитатель просит детей подойти к учебной  доске, на которой с помощью магнитов прикреплены иллюстрации с изображениями разных дымковских барынь.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Можно использовать слайд – шоу на компьютере)</w:t>
      </w:r>
      <w:proofErr w:type="gramEnd"/>
    </w:p>
    <w:p w:rsidR="006E49F2" w:rsidRDefault="006E49F2" w:rsidP="006E49F2">
      <w:pPr>
        <w:spacing w:line="240" w:lineRule="atLeast"/>
        <w:rPr>
          <w:rFonts w:ascii="Times New Roman" w:hAnsi="Times New Roman" w:cs="Times New Roman"/>
          <w:sz w:val="24"/>
          <w:szCs w:val="24"/>
        </w:rPr>
      </w:pPr>
      <w:r w:rsidRPr="006D3694">
        <w:rPr>
          <w:rFonts w:ascii="Times New Roman" w:hAnsi="Times New Roman" w:cs="Times New Roman"/>
          <w:b/>
          <w:sz w:val="24"/>
          <w:szCs w:val="24"/>
        </w:rPr>
        <w:t>Воспитатель:</w:t>
      </w:r>
      <w:r>
        <w:rPr>
          <w:rFonts w:ascii="Times New Roman" w:hAnsi="Times New Roman" w:cs="Times New Roman"/>
          <w:sz w:val="24"/>
          <w:szCs w:val="24"/>
        </w:rPr>
        <w:t xml:space="preserve"> Да, одни из самых интересных работ дымковских мастеров – это барышни. Здесь мы не видим только барыни с младенцами, да и не барыня она вовсе, она няня – кормилица! У настоящих барынь были дети. Они любили их, но не всегда могли сами кормить младенцев, и тогда это делали няни-кормилицы. Мастера игрушечники не забыли про нянь, эти образы такие же </w:t>
      </w:r>
      <w:proofErr w:type="gramStart"/>
      <w:r>
        <w:rPr>
          <w:rFonts w:ascii="Times New Roman" w:hAnsi="Times New Roman" w:cs="Times New Roman"/>
          <w:sz w:val="24"/>
          <w:szCs w:val="24"/>
        </w:rPr>
        <w:t>яркие</w:t>
      </w:r>
      <w:proofErr w:type="gramEnd"/>
      <w:r>
        <w:rPr>
          <w:rFonts w:ascii="Times New Roman" w:hAnsi="Times New Roman" w:cs="Times New Roman"/>
          <w:sz w:val="24"/>
          <w:szCs w:val="24"/>
        </w:rPr>
        <w:t xml:space="preserve"> как и все остальные.</w:t>
      </w: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У меня есть чудо-сундучок, в котором прячется наша гостья. Давайте произнесём волшебные слова: Крышка поднимись, игрушка покажись! (дети произносят)</w:t>
      </w:r>
    </w:p>
    <w:p w:rsidR="006E49F2" w:rsidRDefault="006E49F2" w:rsidP="006E49F2">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 xml:space="preserve">(Воспитатель достаёт игрушку, ставит её на невысокий столик  и предлагает  детям сесть  на колени на мягкие </w:t>
      </w:r>
      <w:proofErr w:type="spellStart"/>
      <w:r>
        <w:rPr>
          <w:rFonts w:ascii="Times New Roman" w:hAnsi="Times New Roman" w:cs="Times New Roman"/>
          <w:sz w:val="24"/>
          <w:szCs w:val="24"/>
        </w:rPr>
        <w:t>паралоновые</w:t>
      </w:r>
      <w:proofErr w:type="spellEnd"/>
      <w:r>
        <w:rPr>
          <w:rFonts w:ascii="Times New Roman" w:hAnsi="Times New Roman" w:cs="Times New Roman"/>
          <w:sz w:val="24"/>
          <w:szCs w:val="24"/>
        </w:rPr>
        <w:t xml:space="preserve"> подушечки, так чтобы всем было видно.</w:t>
      </w:r>
      <w:proofErr w:type="gramEnd"/>
    </w:p>
    <w:p w:rsidR="006E49F2" w:rsidRDefault="006E49F2" w:rsidP="006E49F2">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итает стихотворение</w:t>
      </w:r>
    </w:p>
    <w:p w:rsidR="006E49F2" w:rsidRDefault="006E49F2" w:rsidP="006E49F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В кокошнике няня</w:t>
      </w:r>
    </w:p>
    <w:p w:rsidR="006E49F2" w:rsidRDefault="006E49F2" w:rsidP="006E49F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На руках Ваня </w:t>
      </w:r>
    </w:p>
    <w:p w:rsidR="006E49F2" w:rsidRDefault="006E49F2" w:rsidP="006E49F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И хорош, и пригож</w:t>
      </w:r>
    </w:p>
    <w:p w:rsidR="006E49F2" w:rsidRDefault="006E49F2" w:rsidP="006E49F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Не забудь няню, когда подрастёшь!</w:t>
      </w:r>
    </w:p>
    <w:p w:rsidR="006E49F2" w:rsidRDefault="006E49F2" w:rsidP="006E49F2">
      <w:pPr>
        <w:spacing w:after="0" w:line="240" w:lineRule="atLeast"/>
        <w:rPr>
          <w:rFonts w:ascii="Times New Roman" w:hAnsi="Times New Roman" w:cs="Times New Roman"/>
          <w:sz w:val="24"/>
          <w:szCs w:val="24"/>
        </w:rPr>
      </w:pPr>
    </w:p>
    <w:p w:rsidR="006E49F2" w:rsidRPr="008D1A43" w:rsidRDefault="006E49F2" w:rsidP="006E49F2">
      <w:pPr>
        <w:pStyle w:val="a3"/>
        <w:shd w:val="clear" w:color="auto" w:fill="FFFFFF"/>
        <w:spacing w:before="0" w:beforeAutospacing="0" w:after="0" w:afterAutospacing="0" w:line="0" w:lineRule="atLeast"/>
        <w:rPr>
          <w:color w:val="000000"/>
        </w:rPr>
      </w:pPr>
      <w:r>
        <w:t xml:space="preserve">Ребята, внимательно рассмотрите эту игрушку. Люди верят, что имея дома такой сувенир - </w:t>
      </w:r>
      <w:r>
        <w:rPr>
          <w:color w:val="000000"/>
        </w:rPr>
        <w:t>ж</w:t>
      </w:r>
      <w:r w:rsidRPr="008D1A43">
        <w:rPr>
          <w:color w:val="000000"/>
        </w:rPr>
        <w:t>енскую фигурку с детьми, можно уберечь мать с детьми от несчастья и болезней.</w:t>
      </w:r>
    </w:p>
    <w:p w:rsidR="006E49F2" w:rsidRDefault="006E49F2" w:rsidP="006E49F2">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Няню с младенцами изображали в белоснежной кофте, широкой юбке, в переднике с оборками, в кокошнике. Она отличалась особой аккуратностью. Ребята, назовите, какими элементами дымковского узора </w:t>
      </w:r>
      <w:proofErr w:type="spellStart"/>
      <w:r>
        <w:rPr>
          <w:rFonts w:ascii="Times New Roman" w:hAnsi="Times New Roman" w:cs="Times New Roman"/>
          <w:sz w:val="24"/>
          <w:szCs w:val="24"/>
        </w:rPr>
        <w:t>росписана</w:t>
      </w:r>
      <w:proofErr w:type="spellEnd"/>
      <w:r>
        <w:rPr>
          <w:rFonts w:ascii="Times New Roman" w:hAnsi="Times New Roman" w:cs="Times New Roman"/>
          <w:sz w:val="24"/>
          <w:szCs w:val="24"/>
        </w:rPr>
        <w:t xml:space="preserve"> юбка кормилицы? Использовал ли мастер золотую краску? А для чего, по вашему мнению, ему это нужно?</w:t>
      </w:r>
    </w:p>
    <w:p w:rsidR="006E49F2" w:rsidRDefault="006E49F2" w:rsidP="006E49F2">
      <w:pPr>
        <w:spacing w:after="0" w:line="0" w:lineRule="atLeast"/>
        <w:rPr>
          <w:rFonts w:ascii="Times New Roman" w:hAnsi="Times New Roman" w:cs="Times New Roman"/>
          <w:sz w:val="24"/>
          <w:szCs w:val="24"/>
        </w:rPr>
      </w:pPr>
    </w:p>
    <w:p w:rsidR="006E49F2" w:rsidRDefault="006E49F2" w:rsidP="006E49F2">
      <w:pPr>
        <w:spacing w:after="0" w:line="0" w:lineRule="atLeast"/>
        <w:rPr>
          <w:rFonts w:ascii="Times New Roman" w:hAnsi="Times New Roman" w:cs="Times New Roman"/>
          <w:sz w:val="24"/>
          <w:szCs w:val="24"/>
        </w:rPr>
      </w:pPr>
      <w:r>
        <w:rPr>
          <w:rFonts w:ascii="Times New Roman" w:hAnsi="Times New Roman" w:cs="Times New Roman"/>
          <w:sz w:val="24"/>
          <w:szCs w:val="24"/>
        </w:rPr>
        <w:t>Ответы детей</w:t>
      </w:r>
    </w:p>
    <w:p w:rsidR="006E49F2" w:rsidRDefault="006E49F2" w:rsidP="006E49F2">
      <w:pPr>
        <w:pStyle w:val="a3"/>
        <w:shd w:val="clear" w:color="auto" w:fill="FFFFFF"/>
        <w:spacing w:before="0" w:beforeAutospacing="0" w:after="0" w:afterAutospacing="0" w:line="0" w:lineRule="atLeast"/>
        <w:rPr>
          <w:iCs/>
          <w:color w:val="000000"/>
          <w:sz w:val="27"/>
          <w:szCs w:val="27"/>
          <w:shd w:val="clear" w:color="auto" w:fill="FFFFFF"/>
        </w:rPr>
      </w:pPr>
    </w:p>
    <w:p w:rsidR="006E49F2" w:rsidRDefault="006E49F2" w:rsidP="006E49F2">
      <w:pPr>
        <w:pStyle w:val="a3"/>
        <w:shd w:val="clear" w:color="auto" w:fill="FFFFFF"/>
        <w:spacing w:before="0" w:beforeAutospacing="0" w:after="0" w:afterAutospacing="0" w:line="0" w:lineRule="atLeast"/>
        <w:rPr>
          <w:iCs/>
          <w:color w:val="000000"/>
          <w:sz w:val="27"/>
          <w:szCs w:val="27"/>
          <w:shd w:val="clear" w:color="auto" w:fill="FFFFFF"/>
        </w:rPr>
      </w:pPr>
      <w:r w:rsidRPr="006452E7">
        <w:rPr>
          <w:b/>
          <w:iCs/>
          <w:color w:val="000000"/>
          <w:sz w:val="27"/>
          <w:szCs w:val="27"/>
          <w:shd w:val="clear" w:color="auto" w:fill="FFFFFF"/>
        </w:rPr>
        <w:t>Воспитатель:</w:t>
      </w:r>
      <w:r>
        <w:rPr>
          <w:iCs/>
          <w:color w:val="000000"/>
          <w:sz w:val="27"/>
          <w:szCs w:val="27"/>
          <w:shd w:val="clear" w:color="auto" w:fill="FFFFFF"/>
        </w:rPr>
        <w:t xml:space="preserve"> </w:t>
      </w:r>
      <w:r w:rsidRPr="00C84E46">
        <w:rPr>
          <w:iCs/>
          <w:color w:val="000000"/>
          <w:sz w:val="27"/>
          <w:szCs w:val="27"/>
          <w:shd w:val="clear" w:color="auto" w:fill="FFFFFF"/>
        </w:rPr>
        <w:t>Кружочки, клеточки, полоски –</w:t>
      </w:r>
      <w:r w:rsidRPr="00C84E46">
        <w:rPr>
          <w:color w:val="000000"/>
          <w:sz w:val="27"/>
          <w:szCs w:val="27"/>
        </w:rPr>
        <w:br/>
      </w:r>
      <w:r w:rsidRPr="00C84E46">
        <w:rPr>
          <w:color w:val="000000"/>
          <w:sz w:val="27"/>
          <w:szCs w:val="27"/>
        </w:rPr>
        <w:br/>
      </w:r>
      <w:r>
        <w:rPr>
          <w:iCs/>
          <w:color w:val="000000"/>
          <w:sz w:val="27"/>
          <w:szCs w:val="27"/>
          <w:shd w:val="clear" w:color="auto" w:fill="FFFFFF"/>
        </w:rPr>
        <w:t xml:space="preserve">                         Простой,</w:t>
      </w:r>
      <w:r w:rsidRPr="00C84E46">
        <w:rPr>
          <w:iCs/>
          <w:color w:val="000000"/>
          <w:sz w:val="27"/>
          <w:szCs w:val="27"/>
          <w:shd w:val="clear" w:color="auto" w:fill="FFFFFF"/>
        </w:rPr>
        <w:t xml:space="preserve"> </w:t>
      </w:r>
      <w:r>
        <w:rPr>
          <w:iCs/>
          <w:color w:val="000000"/>
          <w:sz w:val="27"/>
          <w:szCs w:val="27"/>
          <w:shd w:val="clear" w:color="auto" w:fill="FFFFFF"/>
        </w:rPr>
        <w:t>к</w:t>
      </w:r>
      <w:r w:rsidRPr="00C84E46">
        <w:rPr>
          <w:iCs/>
          <w:color w:val="000000"/>
          <w:sz w:val="27"/>
          <w:szCs w:val="27"/>
          <w:shd w:val="clear" w:color="auto" w:fill="FFFFFF"/>
        </w:rPr>
        <w:t>азалось бы, узор,</w:t>
      </w:r>
      <w:r w:rsidRPr="00C84E46">
        <w:rPr>
          <w:color w:val="000000"/>
          <w:sz w:val="27"/>
          <w:szCs w:val="27"/>
        </w:rPr>
        <w:br/>
      </w:r>
      <w:r w:rsidRPr="00C84E46">
        <w:rPr>
          <w:color w:val="000000"/>
          <w:sz w:val="27"/>
          <w:szCs w:val="27"/>
        </w:rPr>
        <w:br/>
      </w:r>
      <w:r>
        <w:rPr>
          <w:iCs/>
          <w:color w:val="000000"/>
          <w:sz w:val="27"/>
          <w:szCs w:val="27"/>
          <w:shd w:val="clear" w:color="auto" w:fill="FFFFFF"/>
        </w:rPr>
        <w:t xml:space="preserve">                         </w:t>
      </w:r>
      <w:r w:rsidRPr="00C84E46">
        <w:rPr>
          <w:iCs/>
          <w:color w:val="000000"/>
          <w:sz w:val="27"/>
          <w:szCs w:val="27"/>
          <w:shd w:val="clear" w:color="auto" w:fill="FFFFFF"/>
        </w:rPr>
        <w:t xml:space="preserve">Но отвести не в силах взор.  </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sidRPr="008A7707">
        <w:rPr>
          <w:iCs/>
          <w:color w:val="000000"/>
          <w:shd w:val="clear" w:color="auto" w:fill="FFFFFF"/>
        </w:rPr>
        <w:t>Когда няня отдыхала, то по русской традиции обязательно пила чай. А для этого нужны самовары и чайнички. Давайте встанем в круг и весёлой игрой пальчиков покажем</w:t>
      </w:r>
      <w:r>
        <w:rPr>
          <w:iCs/>
          <w:color w:val="000000"/>
          <w:shd w:val="clear" w:color="auto" w:fill="FFFFFF"/>
        </w:rPr>
        <w:t>,</w:t>
      </w:r>
      <w:r w:rsidRPr="008A7707">
        <w:rPr>
          <w:iCs/>
          <w:color w:val="000000"/>
          <w:shd w:val="clear" w:color="auto" w:fill="FFFFFF"/>
        </w:rPr>
        <w:t xml:space="preserve"> как кипит </w:t>
      </w:r>
      <w:r>
        <w:rPr>
          <w:iCs/>
          <w:color w:val="000000"/>
          <w:shd w:val="clear" w:color="auto" w:fill="FFFFFF"/>
        </w:rPr>
        <w:t xml:space="preserve">вода в </w:t>
      </w:r>
      <w:r w:rsidRPr="008A7707">
        <w:rPr>
          <w:iCs/>
          <w:color w:val="000000"/>
          <w:shd w:val="clear" w:color="auto" w:fill="FFFFFF"/>
        </w:rPr>
        <w:t>чайнике.</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Проводится пальчиковая игра </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Чайничек - крышечка,</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Крышечка - шишечка,</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Шишечка – дырочка,</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Дырочка – пар идёт!</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Пар идёт – дырочка,</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Дырочка – шишечка,</w:t>
      </w: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Шишечка – крышечка,</w:t>
      </w:r>
    </w:p>
    <w:p w:rsidR="006E49F2" w:rsidRPr="008A7707"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                          Крышечка – Ч </w:t>
      </w:r>
      <w:proofErr w:type="gramStart"/>
      <w:r>
        <w:rPr>
          <w:iCs/>
          <w:color w:val="000000"/>
          <w:shd w:val="clear" w:color="auto" w:fill="FFFFFF"/>
        </w:rPr>
        <w:t>А Й</w:t>
      </w:r>
      <w:proofErr w:type="gramEnd"/>
      <w:r>
        <w:rPr>
          <w:iCs/>
          <w:color w:val="000000"/>
          <w:shd w:val="clear" w:color="auto" w:fill="FFFFFF"/>
        </w:rPr>
        <w:t xml:space="preserve"> Н И Ч Е К!</w:t>
      </w:r>
      <w:r w:rsidRPr="008A7707">
        <w:rPr>
          <w:iCs/>
          <w:color w:val="000000"/>
          <w:shd w:val="clear" w:color="auto" w:fill="FFFFFF"/>
        </w:rPr>
        <w:t xml:space="preserve"> </w:t>
      </w:r>
    </w:p>
    <w:p w:rsidR="006E49F2" w:rsidRPr="008A7707" w:rsidRDefault="006E49F2" w:rsidP="006E49F2">
      <w:pPr>
        <w:pStyle w:val="a3"/>
        <w:shd w:val="clear" w:color="auto" w:fill="FFFFFF"/>
        <w:spacing w:before="0" w:beforeAutospacing="0" w:after="0" w:afterAutospacing="0" w:line="0" w:lineRule="atLeast"/>
        <w:rPr>
          <w:iCs/>
          <w:color w:val="000000"/>
          <w:shd w:val="clear" w:color="auto" w:fill="FFFFFF"/>
        </w:rPr>
      </w:pPr>
    </w:p>
    <w:p w:rsidR="006E49F2" w:rsidRDefault="006E49F2" w:rsidP="006E49F2">
      <w:pPr>
        <w:pStyle w:val="a3"/>
        <w:shd w:val="clear" w:color="auto" w:fill="FFFFFF"/>
        <w:spacing w:before="0" w:beforeAutospacing="0" w:after="0" w:afterAutospacing="0" w:line="0" w:lineRule="atLeast"/>
        <w:rPr>
          <w:iCs/>
          <w:color w:val="000000"/>
          <w:shd w:val="clear" w:color="auto" w:fill="FFFFFF"/>
        </w:rPr>
      </w:pPr>
      <w:r>
        <w:rPr>
          <w:iCs/>
          <w:color w:val="000000"/>
          <w:shd w:val="clear" w:color="auto" w:fill="FFFFFF"/>
        </w:rPr>
        <w:t xml:space="preserve">Молодцы! </w:t>
      </w:r>
      <w:r w:rsidRPr="00C84E46">
        <w:rPr>
          <w:iCs/>
          <w:color w:val="000000"/>
          <w:shd w:val="clear" w:color="auto" w:fill="FFFFFF"/>
        </w:rPr>
        <w:t xml:space="preserve">Ребята, </w:t>
      </w:r>
      <w:r>
        <w:rPr>
          <w:iCs/>
          <w:color w:val="000000"/>
          <w:shd w:val="clear" w:color="auto" w:fill="FFFFFF"/>
        </w:rPr>
        <w:t>у няни много хлопот и забот. У</w:t>
      </w:r>
      <w:r w:rsidRPr="00C84E46">
        <w:rPr>
          <w:iCs/>
          <w:color w:val="000000"/>
          <w:shd w:val="clear" w:color="auto" w:fill="FFFFFF"/>
        </w:rPr>
        <w:t xml:space="preserve">хаживая за детьми, красивая юбка кормилицы может </w:t>
      </w:r>
      <w:r>
        <w:rPr>
          <w:iCs/>
          <w:color w:val="000000"/>
          <w:shd w:val="clear" w:color="auto" w:fill="FFFFFF"/>
        </w:rPr>
        <w:t>потерять свой вид. Давайте подарим ей много новых, разных, нарядных юбок, и сразу увидим, как она в них будет выглядеть. Предлагаю всем пройти в творческую мастерскую (дети рассаживаются за столы).</w:t>
      </w:r>
    </w:p>
    <w:p w:rsidR="006E49F2" w:rsidRPr="00C84E46" w:rsidRDefault="006E49F2" w:rsidP="006E49F2">
      <w:pPr>
        <w:pStyle w:val="a3"/>
        <w:shd w:val="clear" w:color="auto" w:fill="FFFFFF"/>
        <w:spacing w:before="0" w:beforeAutospacing="0" w:after="0" w:afterAutospacing="0" w:line="0" w:lineRule="atLeast"/>
        <w:rPr>
          <w:iCs/>
          <w:color w:val="000000"/>
          <w:shd w:val="clear" w:color="auto" w:fill="FFFFFF"/>
        </w:rPr>
      </w:pPr>
    </w:p>
    <w:p w:rsidR="006E49F2" w:rsidRDefault="006E49F2" w:rsidP="006E49F2">
      <w:pPr>
        <w:spacing w:line="240" w:lineRule="atLeast"/>
        <w:rPr>
          <w:rFonts w:ascii="Times New Roman" w:hAnsi="Times New Roman" w:cs="Times New Roman"/>
          <w:sz w:val="24"/>
          <w:szCs w:val="24"/>
        </w:rPr>
      </w:pPr>
      <w:r>
        <w:rPr>
          <w:rFonts w:ascii="Times New Roman" w:hAnsi="Times New Roman" w:cs="Times New Roman"/>
          <w:b/>
          <w:sz w:val="24"/>
          <w:szCs w:val="24"/>
        </w:rPr>
        <w:t xml:space="preserve">Воспитатель: </w:t>
      </w:r>
      <w:r w:rsidRPr="00635EB0">
        <w:rPr>
          <w:rFonts w:ascii="Times New Roman" w:hAnsi="Times New Roman" w:cs="Times New Roman"/>
          <w:sz w:val="24"/>
          <w:szCs w:val="24"/>
        </w:rPr>
        <w:t>Ребята,</w:t>
      </w:r>
      <w:r>
        <w:rPr>
          <w:rFonts w:ascii="Times New Roman" w:hAnsi="Times New Roman" w:cs="Times New Roman"/>
          <w:b/>
          <w:sz w:val="24"/>
          <w:szCs w:val="24"/>
        </w:rPr>
        <w:t xml:space="preserve"> </w:t>
      </w:r>
      <w:r w:rsidRPr="004665BA">
        <w:rPr>
          <w:rFonts w:ascii="Times New Roman" w:hAnsi="Times New Roman" w:cs="Times New Roman"/>
          <w:sz w:val="24"/>
          <w:szCs w:val="24"/>
        </w:rPr>
        <w:t>сейчас вы похожи на дымковских мастеров</w:t>
      </w:r>
      <w:r>
        <w:rPr>
          <w:rFonts w:ascii="Times New Roman" w:hAnsi="Times New Roman" w:cs="Times New Roman"/>
          <w:sz w:val="24"/>
          <w:szCs w:val="24"/>
        </w:rPr>
        <w:t>. О</w:t>
      </w:r>
      <w:r w:rsidRPr="00C27C92">
        <w:rPr>
          <w:rFonts w:ascii="Times New Roman" w:hAnsi="Times New Roman" w:cs="Times New Roman"/>
          <w:sz w:val="24"/>
          <w:szCs w:val="24"/>
        </w:rPr>
        <w:t>братите</w:t>
      </w:r>
      <w:r>
        <w:rPr>
          <w:rFonts w:ascii="Times New Roman" w:hAnsi="Times New Roman" w:cs="Times New Roman"/>
          <w:sz w:val="24"/>
          <w:szCs w:val="24"/>
        </w:rPr>
        <w:t xml:space="preserve"> внимание на мольберт. Перед вами кормилица в новой юбке. Из каких элементов состоит узор?</w:t>
      </w:r>
    </w:p>
    <w:p w:rsidR="006E49F2" w:rsidRPr="00635EB0" w:rsidRDefault="006E49F2" w:rsidP="006E49F2">
      <w:pPr>
        <w:spacing w:line="240" w:lineRule="atLeast"/>
        <w:rPr>
          <w:rFonts w:ascii="Times New Roman" w:hAnsi="Times New Roman" w:cs="Times New Roman"/>
          <w:sz w:val="24"/>
          <w:szCs w:val="24"/>
        </w:rPr>
      </w:pPr>
      <w:r w:rsidRPr="00635EB0">
        <w:rPr>
          <w:rFonts w:ascii="Times New Roman" w:hAnsi="Times New Roman" w:cs="Times New Roman"/>
          <w:b/>
          <w:sz w:val="24"/>
          <w:szCs w:val="24"/>
        </w:rPr>
        <w:t>Дети:</w:t>
      </w:r>
      <w:r>
        <w:rPr>
          <w:rFonts w:ascii="Times New Roman" w:hAnsi="Times New Roman" w:cs="Times New Roman"/>
          <w:b/>
          <w:sz w:val="24"/>
          <w:szCs w:val="24"/>
        </w:rPr>
        <w:t xml:space="preserve"> </w:t>
      </w:r>
      <w:r w:rsidRPr="00635EB0">
        <w:rPr>
          <w:rFonts w:ascii="Times New Roman" w:hAnsi="Times New Roman" w:cs="Times New Roman"/>
          <w:sz w:val="24"/>
          <w:szCs w:val="24"/>
        </w:rPr>
        <w:t>круги, овалы, точки, волнистые линии</w:t>
      </w:r>
      <w:r>
        <w:rPr>
          <w:rFonts w:ascii="Times New Roman" w:hAnsi="Times New Roman" w:cs="Times New Roman"/>
          <w:sz w:val="24"/>
          <w:szCs w:val="24"/>
        </w:rPr>
        <w:t>.</w:t>
      </w:r>
    </w:p>
    <w:p w:rsidR="006E49F2" w:rsidRDefault="006E49F2" w:rsidP="006E49F2">
      <w:pPr>
        <w:spacing w:line="240" w:lineRule="atLeast"/>
        <w:rPr>
          <w:rFonts w:ascii="Times New Roman" w:hAnsi="Times New Roman" w:cs="Times New Roman"/>
          <w:sz w:val="24"/>
          <w:szCs w:val="24"/>
        </w:rPr>
      </w:pPr>
      <w:r w:rsidRPr="009E4F90">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Дымковские узоры на силуэте можно рисовать красками, фломастерами, а можно использовать аппликацию. Например, круги и овалы вы можете вырезать из цветной бумаги,  для начала сложив её гармошкой. Вы уже умеете складывать бумагу гармошкой. Сами нарисуете нужные для вас формы и вырежете их ножницами по контуру.  Сразу приклеивать не нужно, только разложить на форме. Остальные элементы можно нарисовать фломастерами, вертикальные линии восковыми мелками. Составляя узор, помните, что элементы должны чередоваться, вокруг могут украшаться точками. Маленькими кусочками фольги можно украсить кокошник. Все работы должны быть разными, придумайте свой узор!</w:t>
      </w:r>
    </w:p>
    <w:p w:rsidR="006E49F2" w:rsidRPr="004C50AE" w:rsidRDefault="006E49F2" w:rsidP="006E49F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Дети выполняют работу, а педагог оказывает индивидуальную словесную помощь тем, кто затрудняется. По окончании,  дети составляют хоровод из силуэтов нянь – кормилец, в центре которого работа мастера – дымковская игрушка. </w:t>
      </w:r>
      <w:r w:rsidRPr="005D26BB">
        <w:rPr>
          <w:rFonts w:ascii="Times New Roman" w:eastAsia="Times New Roman" w:hAnsi="Times New Roman" w:cs="Times New Roman"/>
          <w:color w:val="000000"/>
          <w:sz w:val="24"/>
          <w:szCs w:val="24"/>
          <w:lang w:eastAsia="ru-RU"/>
        </w:rPr>
        <w:t>Ребята выбирают, наиболее понравившиеся, аккуратные работы, и объясняют свой выбор</w:t>
      </w:r>
      <w:r>
        <w:rPr>
          <w:rFonts w:ascii="Times New Roman" w:eastAsia="Times New Roman" w:hAnsi="Times New Roman" w:cs="Times New Roman"/>
          <w:color w:val="000000"/>
          <w:sz w:val="24"/>
          <w:szCs w:val="24"/>
          <w:lang w:eastAsia="ru-RU"/>
        </w:rPr>
        <w:t>. Оформляется выставка.</w:t>
      </w:r>
    </w:p>
    <w:p w:rsidR="006E49F2" w:rsidRDefault="006E49F2" w:rsidP="006E49F2">
      <w:pPr>
        <w:spacing w:line="240" w:lineRule="atLeast"/>
        <w:rPr>
          <w:rFonts w:ascii="Times New Roman" w:hAnsi="Times New Roman" w:cs="Times New Roman"/>
          <w:sz w:val="24"/>
          <w:szCs w:val="24"/>
        </w:rPr>
      </w:pPr>
    </w:p>
    <w:p w:rsidR="006E49F2" w:rsidRDefault="006E49F2" w:rsidP="006E49F2">
      <w:pPr>
        <w:spacing w:line="240" w:lineRule="atLeast"/>
        <w:rPr>
          <w:rFonts w:ascii="Times New Roman" w:hAnsi="Times New Roman" w:cs="Times New Roman"/>
          <w:sz w:val="24"/>
          <w:szCs w:val="24"/>
        </w:rPr>
      </w:pPr>
    </w:p>
    <w:p w:rsidR="008F069A" w:rsidRDefault="008F069A"/>
    <w:sectPr w:rsidR="008F069A" w:rsidSect="008F0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E49F2"/>
    <w:rsid w:val="006E49F2"/>
    <w:rsid w:val="008F069A"/>
    <w:rsid w:val="00B710F5"/>
    <w:rsid w:val="00E64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49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5534</Characters>
  <Application>Microsoft Office Word</Application>
  <DocSecurity>0</DocSecurity>
  <Lines>46</Lines>
  <Paragraphs>12</Paragraphs>
  <ScaleCrop>false</ScaleCrop>
  <Company>Microsoft</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2013-04-01T04:31:00Z</dcterms:created>
  <dcterms:modified xsi:type="dcterms:W3CDTF">2013-04-01T04:32:00Z</dcterms:modified>
</cp:coreProperties>
</file>