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02" w:rsidRPr="00874402" w:rsidRDefault="00874402" w:rsidP="009C730C">
      <w:pPr>
        <w:spacing w:before="100" w:beforeAutospacing="1" w:after="100" w:afterAutospacing="1"/>
        <w:ind w:left="-709" w:right="141"/>
        <w:jc w:val="center"/>
        <w:outlineLvl w:val="3"/>
        <w:rPr>
          <w:rFonts w:asciiTheme="majorHAnsi" w:hAnsiTheme="majorHAnsi"/>
          <w:b/>
          <w:i/>
          <w:color w:val="000000" w:themeColor="text1"/>
          <w:sz w:val="40"/>
          <w:szCs w:val="40"/>
        </w:rPr>
      </w:pPr>
      <w:r w:rsidRPr="00874402">
        <w:rPr>
          <w:rFonts w:asciiTheme="majorHAnsi" w:hAnsiTheme="majorHAnsi"/>
          <w:b/>
          <w:i/>
          <w:color w:val="000000" w:themeColor="text1"/>
          <w:sz w:val="40"/>
          <w:szCs w:val="40"/>
        </w:rPr>
        <w:t>Методические рекомендации для воспитателей</w:t>
      </w:r>
      <w:r w:rsidRPr="00874402">
        <w:rPr>
          <w:rFonts w:asciiTheme="majorHAnsi" w:hAnsiTheme="majorHAnsi"/>
          <w:b/>
          <w:i/>
          <w:color w:val="000000" w:themeColor="text1"/>
          <w:sz w:val="40"/>
          <w:szCs w:val="40"/>
        </w:rPr>
        <w:br/>
      </w:r>
      <w:r>
        <w:rPr>
          <w:rFonts w:asciiTheme="majorHAnsi" w:hAnsiTheme="majorHAnsi"/>
          <w:b/>
          <w:i/>
          <w:color w:val="000000" w:themeColor="text1"/>
          <w:sz w:val="40"/>
          <w:szCs w:val="40"/>
        </w:rPr>
        <w:t xml:space="preserve">        </w:t>
      </w:r>
      <w:r w:rsidRPr="00874402">
        <w:rPr>
          <w:rFonts w:asciiTheme="majorHAnsi" w:hAnsiTheme="majorHAnsi"/>
          <w:b/>
          <w:i/>
          <w:color w:val="000000" w:themeColor="text1"/>
          <w:sz w:val="40"/>
          <w:szCs w:val="40"/>
        </w:rPr>
        <w:t>«Так ли важно рисование в жизни ребёнка?»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 личность. А ведь когда-то искусство было тесно связано со всеми сторонами жизни человека – будь то война или охота, праздник или бедствие.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Это слияние искусства со многими, в том числе глубинными, сторонами жизнедеятельности человека ранних общественных формаций принято объяснять примитивным складом мышления людей древности. Однако, на наш взгляд, скорее всего, были </w:t>
      </w:r>
      <w:r w:rsidRPr="009C730C">
        <w:rPr>
          <w:iCs/>
          <w:sz w:val="28"/>
          <w:szCs w:val="28"/>
        </w:rPr>
        <w:t>(и существует до сих пор)</w:t>
      </w:r>
      <w:r w:rsidRPr="009C730C">
        <w:rPr>
          <w:sz w:val="28"/>
          <w:szCs w:val="28"/>
        </w:rPr>
        <w:t xml:space="preserve">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>Удивительное явление искусства – рисование в детстве. Каждый ребёнок в определённый период жизни с упоением рисует грандиозные, многофигурные, со сложным переплетением сюжетов композиции. Правда, как свидетельствует жизнь, увлечение это проходит быстро и навсегда. Верным рисованию остаются только художественно одарённые дети. Но с 2-3 лет и до подросткового возраста дети всех стран и континентов в своих рисунках обязательно проходят стадии «каракулей», «</w:t>
      </w:r>
      <w:proofErr w:type="spellStart"/>
      <w:r w:rsidRPr="009C730C">
        <w:rPr>
          <w:sz w:val="28"/>
          <w:szCs w:val="28"/>
        </w:rPr>
        <w:t>головоногов</w:t>
      </w:r>
      <w:proofErr w:type="spellEnd"/>
      <w:r w:rsidRPr="009C730C">
        <w:rPr>
          <w:sz w:val="28"/>
          <w:szCs w:val="28"/>
        </w:rPr>
        <w:t>». Всем детским рисункам определённого возраста свойственны «добавочные носы детской логике». Рисунки детей разных народов, но одного возраста удивительно схожи между собой, что говорит о биологической, внесоциальной природе детского рисования.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Итак, зачем и почему дети рисуют? Почему все какое-то время столь самозабвенно </w:t>
      </w:r>
      <w:proofErr w:type="gramStart"/>
      <w:r w:rsidRPr="009C730C">
        <w:rPr>
          <w:sz w:val="28"/>
          <w:szCs w:val="28"/>
        </w:rPr>
        <w:t>увлекаются рисованием и отчего интерес к нему так внезапно угасает</w:t>
      </w:r>
      <w:proofErr w:type="gramEnd"/>
      <w:r w:rsidRPr="009C730C">
        <w:rPr>
          <w:sz w:val="28"/>
          <w:szCs w:val="28"/>
        </w:rPr>
        <w:t xml:space="preserve"> примерно в одном и том же возрасте? Почему существует совершенно явный период детского рисования с очередным началом и концом, а внутри него происходит смена определённых этапов развития рисунка? Скорее всего, рисование имеет особый биологический смысл. Ведь детство можно рассматривать как период становления физиологических и психических функций. </w:t>
      </w:r>
      <w:r w:rsidRPr="009C730C">
        <w:rPr>
          <w:sz w:val="28"/>
          <w:szCs w:val="28"/>
        </w:rPr>
        <w:lastRenderedPageBreak/>
        <w:t>Тогда рисование - один из путей выполнения программы совершенствования организма.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>Рисование - большая и серьёзная работа для ребёнка. Даже каракули содержат для маленького художника вполне конкретную информацию и смысл. Взрослых удивляет то, что спустя продолжительное время ребёнок всегда точно указывает, что и где изображено на листе, покрытом, казалось бы, случайным переплетением линий и закорючек. Что касается смешных неправильностей в рисунках</w:t>
      </w:r>
      <w:r w:rsidR="009C730C">
        <w:rPr>
          <w:sz w:val="28"/>
          <w:szCs w:val="28"/>
        </w:rPr>
        <w:t>.</w:t>
      </w:r>
      <w:r w:rsidRPr="009C730C">
        <w:rPr>
          <w:sz w:val="28"/>
          <w:szCs w:val="28"/>
        </w:rPr>
        <w:t xml:space="preserve"> Рисунки эти строго отражают этапы развития </w:t>
      </w:r>
      <w:proofErr w:type="spellStart"/>
      <w:r w:rsidRPr="009C730C">
        <w:rPr>
          <w:sz w:val="28"/>
          <w:szCs w:val="28"/>
        </w:rPr>
        <w:t>зрительно-пространственно-двигательного</w:t>
      </w:r>
      <w:proofErr w:type="spellEnd"/>
      <w:r w:rsidRPr="009C730C">
        <w:rPr>
          <w:sz w:val="28"/>
          <w:szCs w:val="28"/>
        </w:rPr>
        <w:t xml:space="preserve"> опыта ребёнка,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До такой степени, что, даже учась рисовать в кружках, дома для себя делают изображения, соответствующие их возрастному развитию. И считают их правильными.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проявляются рано: детям нравятся свои рисунки больше, чем образец, с которого они рисовали. Да, некоторые преимущества оригинала признаются, но свои рисунки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Итак, детское рисование помогает координировать зрение и движение, овладеть формами, развивать чувственно-двигательную координацию. Кроме того, определённое достоинство рисования по сравнению с другими видами </w:t>
      </w:r>
      <w:proofErr w:type="spellStart"/>
      <w:r w:rsidRPr="009C730C">
        <w:rPr>
          <w:sz w:val="28"/>
          <w:szCs w:val="28"/>
        </w:rPr>
        <w:t>изодеятельности</w:t>
      </w:r>
      <w:proofErr w:type="spellEnd"/>
      <w:r w:rsidRPr="009C730C">
        <w:rPr>
          <w:sz w:val="28"/>
          <w:szCs w:val="28"/>
        </w:rPr>
        <w:t xml:space="preserve"> в том, что этот вид творчества требует согласованного участия многих психических функций. Известный педагог И. </w:t>
      </w:r>
      <w:proofErr w:type="spellStart"/>
      <w:r w:rsidRPr="009C730C">
        <w:rPr>
          <w:sz w:val="28"/>
          <w:szCs w:val="28"/>
        </w:rPr>
        <w:t>Дистервег</w:t>
      </w:r>
      <w:proofErr w:type="spellEnd"/>
      <w:r w:rsidRPr="009C730C">
        <w:rPr>
          <w:sz w:val="28"/>
          <w:szCs w:val="28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учёных,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ребёнка </w:t>
      </w:r>
      <w:r w:rsidRPr="009C730C">
        <w:rPr>
          <w:sz w:val="28"/>
          <w:szCs w:val="28"/>
        </w:rPr>
        <w:lastRenderedPageBreak/>
        <w:t xml:space="preserve">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 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ребёнок как бы формирует объект или мысль заново, оформляя при помощи рисунка своё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обобщённое знание о нём, обозначая индивидуальные черты лишь символическими признаками </w:t>
      </w:r>
      <w:r w:rsidRPr="009C730C">
        <w:rPr>
          <w:iCs/>
          <w:sz w:val="28"/>
          <w:szCs w:val="28"/>
        </w:rPr>
        <w:t>(очки, борода)</w:t>
      </w:r>
      <w:r w:rsidRPr="009C730C">
        <w:rPr>
          <w:sz w:val="28"/>
          <w:szCs w:val="28"/>
        </w:rPr>
        <w:t>, отражая и упорядочивая свои знания о мире, осознавая себя в нём. Вот почему, по мнению учёных, рисовать ребёнку так же необходимо, как ра</w:t>
      </w:r>
      <w:r w:rsidR="009C730C">
        <w:rPr>
          <w:sz w:val="28"/>
          <w:szCs w:val="28"/>
        </w:rPr>
        <w:t>зговаривать. Ведь неслучайно Л.</w:t>
      </w:r>
      <w:r w:rsidRPr="009C730C">
        <w:rPr>
          <w:sz w:val="28"/>
          <w:szCs w:val="28"/>
        </w:rPr>
        <w:t xml:space="preserve">С. </w:t>
      </w:r>
      <w:proofErr w:type="spellStart"/>
      <w:r w:rsidRPr="009C730C">
        <w:rPr>
          <w:sz w:val="28"/>
          <w:szCs w:val="28"/>
        </w:rPr>
        <w:t>Выготский</w:t>
      </w:r>
      <w:proofErr w:type="spellEnd"/>
      <w:r w:rsidRPr="009C730C">
        <w:rPr>
          <w:sz w:val="28"/>
          <w:szCs w:val="28"/>
        </w:rPr>
        <w:t xml:space="preserve"> называл рисование «графической речью».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>Будучи напрямую связанным с важнейшими психическими функциями – зрением, двигательной координацией, речью, мышлением, рисование не просто способствует развитию каждой из этих функций, но и связывает их между собой, помогая ребёнку упорядочить бурно усваиваемые знания, оформить и зафиксировать модель всё более усложняющегося представления о мире. Наконец, рисование – это важный информационный и коммуникативный канал.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Тогда почему ребёнок перестаёт интересоваться рисованием? По-видимому, потому, что к подростковому возрасту рисование в основном исчерпывает свои биологические функции, его адаптивная роль снижается. Психика переходит к более высокому уровню абстракции. На первые позиции выдвигается слово. С гораздо большей легкостью, чем рисование, слово позволяет передавать сложность событий и отношений. Рисование как бы отбрасывается за ненадобностью. Всерьёз побудить взрослого </w:t>
      </w:r>
      <w:proofErr w:type="spellStart"/>
      <w:r w:rsidRPr="009C730C">
        <w:rPr>
          <w:sz w:val="28"/>
          <w:szCs w:val="28"/>
        </w:rPr>
        <w:t>человека-нехудожника</w:t>
      </w:r>
      <w:proofErr w:type="spellEnd"/>
      <w:r w:rsidRPr="009C730C">
        <w:rPr>
          <w:sz w:val="28"/>
          <w:szCs w:val="28"/>
        </w:rPr>
        <w:t xml:space="preserve"> к рисованию не возможно.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Но это случается ближе к подростковому возрасту. А в дошкольный период детства? Причин много. Одна из них: рисование карандашами или красками требует от ребёнка высокого уровня владения техникой, сформированных </w:t>
      </w:r>
      <w:r w:rsidRPr="009C730C">
        <w:rPr>
          <w:sz w:val="28"/>
          <w:szCs w:val="28"/>
        </w:rPr>
        <w:lastRenderedPageBreak/>
        <w:t>навыков, знания как приёмов работы с различными красками. Однако, несмотря на усилия, рисунок получается непривлекательным. Да, можно попытаться поработать с ребёнком в русле традиционной техники рисования. Однако есть риск, что он будет просто копировать данный взрослым образец. Это с одной стороны, а с другой – недостаток владения техникой может привести к потере уверенности в своих силах.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Нетрадиционные техники рисования как средство коррекции психики позволяет преодолеть чувство страха. Можно сказать, позволяют маленькому художнику, отойдя от предметного изображения выразить в рисунке свои чувства и эмоции, дают свободу, вселяют уверенность в своих силах. Владея разными навыками и способами изображения предметов или действительности окружающего мира, ребёнок получает возможность выбора, что, в свою очередь, обеспечивает занятию творческий характер. Современные исследования доказывают: нетрадиционные техники изображения способствуют ослаблению возбуждения эмоционально расторможенных детей. При этом, как правило, чрезмерно активные нуждаются в обширном пространстве для разворачивания деятельности. Суть в том, что внимание рассеяно и крайне неустойчиво. В процессе «игры в художника» зона активности сужается. Уменьшается амплитуда движений. Крупные и неточные движения постепенно становятся более тонкими и точными; круг внимания сужается и сосредотачивается на малой зоне. Наблюдения показывают: характер сюжета рисунка, у таких детей постепенно становится менее агрессивным по содержанию и более сочным, ярким и чистым по цвету. Это с одной стороны, а с другой – изображение способствует развитию и познавательной деятельности, и творческой активности. В то же время корректируются психические процессы и личностная сфера в целом. Приобретая соответствующий опыт рисования в нетрадиционной технике, ребёнок тем самым преодолевает страх. Дальнейшее творчество будет доставлять ему только удовольствие, даже от работы с кистью и красками. Вот тогда и можно беспрепятственно еще раз перейти к обучению традиционной технике рисования. </w:t>
      </w:r>
      <w:proofErr w:type="gramStart"/>
      <w:r w:rsidRPr="009C730C">
        <w:rPr>
          <w:sz w:val="28"/>
          <w:szCs w:val="28"/>
        </w:rPr>
        <w:t xml:space="preserve">Что касается беспредметного рисования, подойдут разные техники: оттиск, </w:t>
      </w:r>
      <w:r w:rsidRPr="009C730C">
        <w:rPr>
          <w:sz w:val="28"/>
          <w:szCs w:val="28"/>
        </w:rPr>
        <w:lastRenderedPageBreak/>
        <w:t xml:space="preserve">тычковое рисование, монотипия, </w:t>
      </w:r>
      <w:proofErr w:type="spellStart"/>
      <w:r w:rsidRPr="009C730C">
        <w:rPr>
          <w:sz w:val="28"/>
          <w:szCs w:val="28"/>
        </w:rPr>
        <w:t>кляксография</w:t>
      </w:r>
      <w:proofErr w:type="spellEnd"/>
      <w:r w:rsidRPr="009C730C">
        <w:rPr>
          <w:sz w:val="28"/>
          <w:szCs w:val="28"/>
        </w:rPr>
        <w:t xml:space="preserve">, </w:t>
      </w:r>
      <w:proofErr w:type="spellStart"/>
      <w:r w:rsidRPr="009C730C">
        <w:rPr>
          <w:sz w:val="28"/>
          <w:szCs w:val="28"/>
        </w:rPr>
        <w:t>набрызг</w:t>
      </w:r>
      <w:proofErr w:type="spellEnd"/>
      <w:r w:rsidRPr="009C730C">
        <w:rPr>
          <w:sz w:val="28"/>
          <w:szCs w:val="28"/>
        </w:rPr>
        <w:t>, рисование мыльными пузырями, мальчиками, ладонью, нитями.</w:t>
      </w:r>
      <w:proofErr w:type="gramEnd"/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Каковы же возможности работы с детьми в технике, основанной на применении различных печаток? Этот вид рисования не требует никаких специальных навыков: понадобятся лишь оттиски готовых форм, смазанных краской. Печатку можно просто обмакивать в краску или прижимать к окрашенной «штемпельной подушке» - плоскому кусочку поролона – или смазывать краской либо красками, специально подбирая их сочетание. Печатку можно сделать их ватной палочки, пробки или кусочка сырой картофелины, спичечного коробка, ластика, кусочка поролона, смятой бумаги, древесного листа. Подойдёт и жёсткая сухая клеевая кисть, которую обмакивают в густую гуашь и рисуют методом «полусухого </w:t>
      </w:r>
      <w:proofErr w:type="gramStart"/>
      <w:r w:rsidRPr="009C730C">
        <w:rPr>
          <w:sz w:val="28"/>
          <w:szCs w:val="28"/>
        </w:rPr>
        <w:t>тычка</w:t>
      </w:r>
      <w:proofErr w:type="gramEnd"/>
      <w:r w:rsidRPr="009C730C">
        <w:rPr>
          <w:sz w:val="28"/>
          <w:szCs w:val="28"/>
        </w:rPr>
        <w:t>».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Техника печаток </w:t>
      </w:r>
      <w:r w:rsidRPr="009C730C">
        <w:rPr>
          <w:iCs/>
          <w:sz w:val="28"/>
          <w:szCs w:val="28"/>
        </w:rPr>
        <w:t>(разделение мазка)</w:t>
      </w:r>
      <w:r w:rsidRPr="009C730C">
        <w:rPr>
          <w:sz w:val="28"/>
          <w:szCs w:val="28"/>
        </w:rPr>
        <w:t xml:space="preserve"> основана на законе смешения, слияния цветов разноцветных точек – очень мелких или чуть крупнее, отдельных мазков или отпечатков, например ладони, - точек, которые следует рассматривать с некоторого расстояния. Если же изображение большое по размерам – то отойдя на несколько шагов. Точки </w:t>
      </w:r>
      <w:r w:rsidRPr="009C730C">
        <w:rPr>
          <w:iCs/>
          <w:sz w:val="28"/>
          <w:szCs w:val="28"/>
        </w:rPr>
        <w:t>(оттиски)</w:t>
      </w:r>
      <w:r w:rsidRPr="009C730C">
        <w:rPr>
          <w:sz w:val="28"/>
          <w:szCs w:val="28"/>
        </w:rPr>
        <w:t xml:space="preserve"> наносят на предварительно намеченный рисунок. Для решения задачи все контуры на рисунке должны быть выполнены в натуральную величину на обороте каждой фотографии рисунка.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Если занятия проводятся с </w:t>
      </w:r>
      <w:r w:rsidRPr="009C730C">
        <w:rPr>
          <w:b/>
          <w:bCs/>
          <w:sz w:val="28"/>
          <w:szCs w:val="28"/>
        </w:rPr>
        <w:t>младшими дошкольниками</w:t>
      </w:r>
      <w:r w:rsidR="009C730C" w:rsidRPr="009C730C">
        <w:rPr>
          <w:sz w:val="28"/>
          <w:szCs w:val="28"/>
        </w:rPr>
        <w:t>,</w:t>
      </w:r>
      <w:r w:rsidRPr="009C730C">
        <w:rPr>
          <w:sz w:val="28"/>
          <w:szCs w:val="28"/>
        </w:rPr>
        <w:t xml:space="preserve"> педагог переносит рисунок на кальку, а потом переводит его на лист плотной бумаги. С помощью рекомендованной печатки дети заполнят контуры рисунка оттисками густой гуашью, обмакивая в неё печатку. </w:t>
      </w:r>
      <w:proofErr w:type="gramStart"/>
      <w:r w:rsidRPr="009C730C">
        <w:rPr>
          <w:sz w:val="28"/>
          <w:szCs w:val="28"/>
        </w:rPr>
        <w:t>Кроме «печатания» мож</w:t>
      </w:r>
      <w:r w:rsidR="009C730C">
        <w:rPr>
          <w:sz w:val="28"/>
          <w:szCs w:val="28"/>
        </w:rPr>
        <w:t>но рекомендовать «растяжку», т.</w:t>
      </w:r>
      <w:r w:rsidRPr="009C730C">
        <w:rPr>
          <w:sz w:val="28"/>
          <w:szCs w:val="28"/>
        </w:rPr>
        <w:t>е. скольжение печаткой по листу.</w:t>
      </w:r>
      <w:proofErr w:type="gramEnd"/>
      <w:r w:rsidRPr="009C730C">
        <w:rPr>
          <w:sz w:val="28"/>
          <w:szCs w:val="28"/>
        </w:rPr>
        <w:t xml:space="preserve"> Так получаются красивые перистые облака, морские волны, дождевые струи. Когда рисунок подсохнет, чтобы придать ему законченность, дети дорисовывают на изображенном предмете кистью либо фломастером глаза, или веточки, или какие-нибудь мелкие детали для придания образу выразительности.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sz w:val="28"/>
          <w:szCs w:val="28"/>
        </w:rPr>
        <w:t xml:space="preserve">Но есть и другой приём: педагог переносит рисунок на тонкий картон, вырезает его изнутри по контуру и накладывает на лист бумаги для рисования. Дети </w:t>
      </w:r>
      <w:r w:rsidRPr="009C730C">
        <w:rPr>
          <w:sz w:val="28"/>
          <w:szCs w:val="28"/>
        </w:rPr>
        <w:lastRenderedPageBreak/>
        <w:t>обводят рисунок изнутри карандашом, а затем заполняют его оттисками; в этом случае не столь важно следить за краями контура. Шаблон снимается, и на листе остаётся только контур, заполненный оттисками. Здесь важно только не двигать шаблон во время работы.</w:t>
      </w:r>
    </w:p>
    <w:p w:rsidR="00874402" w:rsidRPr="009C730C" w:rsidRDefault="00874402" w:rsidP="009C730C">
      <w:pPr>
        <w:spacing w:before="75" w:after="75" w:line="360" w:lineRule="auto"/>
        <w:ind w:left="-709" w:right="141"/>
        <w:rPr>
          <w:sz w:val="28"/>
          <w:szCs w:val="28"/>
        </w:rPr>
      </w:pPr>
      <w:r w:rsidRPr="009C730C">
        <w:rPr>
          <w:b/>
          <w:bCs/>
          <w:sz w:val="28"/>
          <w:szCs w:val="28"/>
        </w:rPr>
        <w:t>Старшие дошкольники</w:t>
      </w:r>
      <w:r w:rsidRPr="009C730C">
        <w:rPr>
          <w:sz w:val="28"/>
          <w:szCs w:val="28"/>
        </w:rPr>
        <w:t xml:space="preserve"> проделывают весь этот процесс самостоятельно: обводят контур рисунка в альбом на кальку и вырезают контур рисунка. Как это делается? Калька эскиза кладётся на белую или цветную бумагу, накалывается шилом по линиям для копирования. В этом случае на листе бумаги остается контур в виде мелких дырочек - следов прокола. В дальнейшем, используя эту технику и приобрести опыт, дети уже самостоятельно придумывают сюжет, вплоть до весьма сложных натюрмортов или пейзажей.</w:t>
      </w:r>
    </w:p>
    <w:p w:rsidR="00554C7B" w:rsidRPr="009C730C" w:rsidRDefault="00554C7B" w:rsidP="009C730C">
      <w:pPr>
        <w:ind w:left="-851"/>
        <w:rPr>
          <w:sz w:val="28"/>
          <w:szCs w:val="28"/>
        </w:rPr>
      </w:pPr>
    </w:p>
    <w:sectPr w:rsidR="00554C7B" w:rsidRPr="009C730C" w:rsidSect="00390CE6">
      <w:pgSz w:w="11906" w:h="16838"/>
      <w:pgMar w:top="1135" w:right="850" w:bottom="851" w:left="1701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02"/>
    <w:rsid w:val="00390CE6"/>
    <w:rsid w:val="00554C7B"/>
    <w:rsid w:val="005A7321"/>
    <w:rsid w:val="00874402"/>
    <w:rsid w:val="009C730C"/>
    <w:rsid w:val="00A2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Илья</cp:lastModifiedBy>
  <cp:revision>2</cp:revision>
  <cp:lastPrinted>2011-02-13T12:45:00Z</cp:lastPrinted>
  <dcterms:created xsi:type="dcterms:W3CDTF">2011-02-13T12:40:00Z</dcterms:created>
  <dcterms:modified xsi:type="dcterms:W3CDTF">2013-08-31T09:07:00Z</dcterms:modified>
</cp:coreProperties>
</file>