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CB8" w:rsidRPr="00AF6CB8" w:rsidRDefault="00AF6CB8" w:rsidP="00AF6CB8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AF6CB8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Разработка проблемы становления внутреннего мира ребёнка в педагогической науке и практике получила своё развитие сравнительно недавно. Долгое время главными ориентирами и критериями успешности работы с ребёнком были уровень развития детей, степень владения ими знаниями, умениями, навыками, которые должны пригодиться потом, на этапе школьного обучения. Однако социальные процессы, происходящие в современном обществе, создают предпосылки для новых целей образования, центром которого становится личность и её внутренний мир. Основы, определяющие успешность личностного становления и развития закладываются в дошкольном детстве. Этот важный этап жизни делает детей полноценными личностями и рождает такие качества, которые помогают человеку определиться в жизни, найти в ней своё достойное место.</w:t>
      </w:r>
    </w:p>
    <w:p w:rsidR="00AF6CB8" w:rsidRPr="00AF6CB8" w:rsidRDefault="00AF6CB8" w:rsidP="00AF6CB8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AF6CB8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Важную роль в жизни каждого человека играет межличностное общение.</w:t>
      </w:r>
    </w:p>
    <w:p w:rsidR="00AF6CB8" w:rsidRPr="00AF6CB8" w:rsidRDefault="00AF6CB8" w:rsidP="00AF6CB8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AF6CB8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Необходимость раннего формирования положительного опыта общения детей обусловлена тем, что его отсутствие приводит к стихийному возникновению у них негативных форм поведения, к ненужным конфликтам. Дети стремятся, но часто не умеют вступать в контакт, выбирать уместные способы общения со сверстниками, проявлять вежливое, доброжелательное отношение к ним, слушать партнёра.</w:t>
      </w:r>
    </w:p>
    <w:p w:rsidR="00AF6CB8" w:rsidRPr="00AF6CB8" w:rsidRDefault="00AF6CB8" w:rsidP="00AF6CB8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AF6CB8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Формирование межличностного общения у старших дошкольников протекает в соответствии с психолого-педагогическими особенностями их возраста.</w:t>
      </w:r>
    </w:p>
    <w:p w:rsidR="00AF6CB8" w:rsidRPr="00AF6CB8" w:rsidRDefault="00AF6CB8" w:rsidP="00AF6CB8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AF6CB8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Старший дошкольный возраст характеризуется возрастанием произвольности поведения и психических процессов – внимания, памяти, восприятия. Детей начинают интересовать человеческие морально-этические отношения и нормы поведения больше, чем жизнь животных или явления природы. Для них становится важным общение, как с взрослыми, так и со сверстниками.</w:t>
      </w:r>
    </w:p>
    <w:p w:rsidR="00AF6CB8" w:rsidRPr="00AF6CB8" w:rsidRDefault="00AF6CB8" w:rsidP="00AF6CB8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AF6CB8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Так, взрослые расширяют представление ребёнка о человеке, выводя его за пределы воспринимаемой ситуации. Для дошкольников становится важной оценка взрослым не его умений, а личности в целом, поэтому он старается всё делать правильно, стремится к сопереживанию и взаимопониманию со взрослыми.</w:t>
      </w:r>
    </w:p>
    <w:p w:rsidR="00AF6CB8" w:rsidRPr="00AF6CB8" w:rsidRDefault="00AF6CB8" w:rsidP="00AF6CB8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AF6CB8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Контакты со сверстником приносят ни с чем не сравнимую радость. Только со сверстниками дети учатся быть наравне, а значит, строить особые (личностные, деловые, оценочные) отношения, которые они не могут иметь со взрослыми.</w:t>
      </w:r>
    </w:p>
    <w:p w:rsidR="00AF6CB8" w:rsidRPr="00AF6CB8" w:rsidRDefault="00AF6CB8" w:rsidP="00AF6CB8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AF6CB8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Уже к шести годам ребёнок начинает осознавать, что другие дети, как и он, сам, имеют устойчивые, не зависящие от ситуации характер и убеждения, с которыми нужно считаться. Это проявляется в сопереживании сверстнику и потребности эмоциональной поддержки. Старшие дошкольники уже способны не только оценить себя, но и достоинства другого ребёнка, соответственно к нему отнестись. Общение становится важным фактором развития, как своей личности, так и личности сверстника.</w:t>
      </w:r>
    </w:p>
    <w:p w:rsidR="00AF6CB8" w:rsidRPr="00AF6CB8" w:rsidRDefault="00AF6CB8" w:rsidP="00AF6CB8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AF6CB8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По данным ряда психолого-педагогических исследований, у некоторых дошкольников наблюдается снижение ведущей роли общения, что сигнализирует о трудностях в отношении со сверстниками. В этом возрасте уже происходит разделение детей на популярных и непопулярных. Первые из них пользуются уважением и симпатией сверстников. Они легко вступают с ними в контакт и достаточно свободно общаются. Другие же дети (застенчивые, замкнутые, с нарушением самооценки) стараются держаться в стороне от ровесников, они никогда не предлагают игру первыми. Таким образом, возникают симпатии и антипатии, которые глубоко переживаются детьми. Внутри личностные переживания детей могут привести к агрессивным, негуманным проявлениям: грубости, зависти, несправедливости, отчуждению. Предотвращению этих черт способствует целенаправленное обучение детей межличностному общению со сверстниками.</w:t>
      </w:r>
    </w:p>
    <w:p w:rsidR="00AF6CB8" w:rsidRPr="00AF6CB8" w:rsidRDefault="00AF6CB8" w:rsidP="00AF6CB8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AF6CB8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В соответствии с исследованиями М.И Лисиной (1986), “общение детей старшего дошкольного возраста развивается на основе потребности в доброжелательном внимании, сотрудничестве, уважении взрослого при ведущей роли стремления к сопереживанию и взаимопониманию. Способности к общению у детей развиваются в процессе познания окружающего социального мира со слов взрослых (нормативные знания о взаимодействии людей), а также на основе личного опыта. Ведущим мотивом общения ребёнка является личностный мотив при принятии взрослого как целостной личности, обладающей знаниями, умениями и социально-нравственными нормами, который может быть строгим и добрым старшим другом. Общение с взрослыми и сверстниками способствует приобщению дошкольников к моральным и нравственным ценностям общества; </w:t>
      </w:r>
      <w:r w:rsidRPr="00AF6CB8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lastRenderedPageBreak/>
        <w:t>формированию мотивационной, интеллектуальной и коммуникативной готовности к школьному обучению”.</w:t>
      </w:r>
    </w:p>
    <w:p w:rsidR="00AF6CB8" w:rsidRPr="00AF6CB8" w:rsidRDefault="00AF6CB8" w:rsidP="00AF6CB8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AF6CB8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При нормальном развитии в старшем дошкольном возрасте эмоциональные процессы становятся более уравновешенными. В то же время эмоциональная жизнь ребёнка отличается насыщенностью и интенсивностью. Особенно важным для развития дошкольника является появление таких эмоций, как сочувствие другому, сопереживание (эмпатия), без них невозможны совместная деятельность и сложные формы общения детей. Всё, во что включается дошкольник – игра, рисование, лепка, конструирование, подготовка к школе, помощь маме в домашних делах и т.п. - должно иметь яркую эмоциональную окраску, иначе деятельность не состоится или быстро разрушится. Ребёнок, в силу своего возраста, просто не способен делать то, что ему не интересно.</w:t>
      </w:r>
    </w:p>
    <w:p w:rsidR="00AF6CB8" w:rsidRPr="00AF6CB8" w:rsidRDefault="00AF6CB8" w:rsidP="00AF6CB8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AF6CB8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Трудности в становлении межличностного общения детей в сегодняшних условиях связаны с дефицитом их воспитанности, доброты, культуры, неустойчивыми нравственными критериями в воспитании ребёнка. Замыкаясь на телевизорах, компьютерах, дети стали меньше общаться с взрослыми и сверстниками, а ведь общение в значительной степени обогащает чувственную сферу. Современные дети стали менее отзывчивы к чувствам других. Для преодоления этих трудностей в воспитательно-образовательной работе с дошкольниками необходимо уделить внимание развитию межличностного общения ребёнка со сверстниками, взрослыми людьми. Поэтому работа, направленная на развитие эмоциональной сферы, сферы общения, очень актуальна и важна.</w:t>
      </w:r>
    </w:p>
    <w:p w:rsidR="00AF6CB8" w:rsidRPr="00AF6CB8" w:rsidRDefault="00AF6CB8" w:rsidP="00AF6CB8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AF6CB8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Каждый человек должен уметь слушать другого, воспринимать и стремиться его понять. От того, как человек чувствует другого, может повлиять на него, не оскорбив и не вызвав агрессии, зависит его будущий успех в межличностном общении. Очень немногие из нас умеют по-настоящему хорошо слушать других людей, быть восприимчивыми к нюансам в их поведении. Требуется определённое умение и известные усилия, чтобы сочетать общение с внимательным наблюдением и слушанием. Не меньшее значение имеют способности слушать и понимать самого себя, то есть осознавать свои чувства и действия в различные моменты общения с другими.</w:t>
      </w:r>
    </w:p>
    <w:p w:rsidR="00AF6CB8" w:rsidRPr="00AF6CB8" w:rsidRDefault="00AF6CB8" w:rsidP="00AF6CB8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AF6CB8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И всему этому надо учиться. Умение не приходит к человеку само собой, оно приобретается ценой усилий, затраченных на обучение. Однако родители, воспитатели и специалисты детского сада, как первые учителя ребёнка, могут во многом помочь ему в этом нелёгком труде, если начнут прививать навыки общения уже в самом раннем возрасте.</w:t>
      </w:r>
    </w:p>
    <w:p w:rsidR="00AF6CB8" w:rsidRPr="00AF6CB8" w:rsidRDefault="00AF6CB8" w:rsidP="00AF6CB8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AF6CB8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Нами составлена и используется в работе с детьми в дошкольном учреждении “Программа развития навыков общения и эмоциональных состояний детей старшего дошкольного возраста”.</w:t>
      </w:r>
    </w:p>
    <w:p w:rsidR="00AF6CB8" w:rsidRPr="00AF6CB8" w:rsidRDefault="00AF6CB8" w:rsidP="00AF6CB8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AF6CB8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ru-RU"/>
        </w:rPr>
        <w:t>Основная</w:t>
      </w:r>
      <w:r w:rsidRPr="00AF6CB8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 </w:t>
      </w:r>
      <w:r w:rsidRPr="00AF6CB8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ru-RU"/>
        </w:rPr>
        <w:t>цель</w:t>
      </w:r>
      <w:r w:rsidRPr="00AF6CB8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 программы заключается в формировании умений и навыков межличностного общения ребёнка со сверстниками, взрослыми людьми. Программа должна помочь детям понять, что только они сами, их собственные мысли, чувства и действия, способность оценить других, понять и выразить себя через общение являются путём к успеху в жизни.</w:t>
      </w:r>
    </w:p>
    <w:p w:rsidR="00AF6CB8" w:rsidRPr="00AF6CB8" w:rsidRDefault="00AF6CB8" w:rsidP="00AF6CB8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AF6CB8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Поставленная цель позволяет сформулировать следующие </w:t>
      </w:r>
      <w:r w:rsidRPr="00AF6CB8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ru-RU"/>
        </w:rPr>
        <w:t>задачи</w:t>
      </w:r>
      <w:r w:rsidRPr="00AF6CB8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:</w:t>
      </w:r>
    </w:p>
    <w:p w:rsidR="00AF6CB8" w:rsidRPr="00AF6CB8" w:rsidRDefault="00AF6CB8" w:rsidP="00AF6C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AF6CB8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развитие интереса к окружающим людям, стремления их понять, потребности в общении;</w:t>
      </w:r>
    </w:p>
    <w:p w:rsidR="00AF6CB8" w:rsidRPr="00AF6CB8" w:rsidRDefault="00AF6CB8" w:rsidP="00AF6C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AF6CB8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развитие самоконтроля поведения, эмоциональной устойчивости в ходе общения; формирование уважительного отношения к собеседнику;</w:t>
      </w:r>
    </w:p>
    <w:p w:rsidR="00AF6CB8" w:rsidRPr="00AF6CB8" w:rsidRDefault="00AF6CB8" w:rsidP="00AF6C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AF6CB8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развитие умения принимать ведущую роль в общении, не ущемляя прав собеседника (тон общения, дистанция между партнёрами, особенности мимики и жестикуляции);</w:t>
      </w:r>
    </w:p>
    <w:p w:rsidR="00AF6CB8" w:rsidRPr="00AF6CB8" w:rsidRDefault="00AF6CB8" w:rsidP="00AF6C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AF6CB8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развитие адекватной оценочной деятельности, направленной на анализ как собственного поведения, так и поступков окружающих людей;</w:t>
      </w:r>
    </w:p>
    <w:p w:rsidR="00AF6CB8" w:rsidRPr="00AF6CB8" w:rsidRDefault="00AF6CB8" w:rsidP="00AF6C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AF6CB8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выработка у детей положительных черт характера, способствующих лучшему взаимопониманию в процессе общения;</w:t>
      </w:r>
    </w:p>
    <w:p w:rsidR="00AF6CB8" w:rsidRPr="00AF6CB8" w:rsidRDefault="00AF6CB8" w:rsidP="00AF6C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AF6CB8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обучение искусству общения в различных формах и ситуациях;</w:t>
      </w:r>
    </w:p>
    <w:p w:rsidR="00AF6CB8" w:rsidRPr="00AF6CB8" w:rsidRDefault="00AF6CB8" w:rsidP="00AF6C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AF6CB8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обучение детей речевым этикетным формулам: приветствие, прощание, благодарность.</w:t>
      </w:r>
    </w:p>
    <w:p w:rsidR="00AF6CB8" w:rsidRPr="00AF6CB8" w:rsidRDefault="00AF6CB8" w:rsidP="00AF6CB8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AF6CB8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Ведущей формой работы с детьми являются занятия-тренинги. Для обучения детей умениям межличностного общения используется цикл из 20 занятий (10 занятий в старшей группе, 10 занятий в подготовительной группе). Продолжительность занятий 25 – 30 минут. Проводятся занятия в подгруппе, состоящей из 4 – 6 детей (возрастная группа детей делится на 4 подгруппы). Занятие проходит 1раз в неделю.</w:t>
      </w:r>
    </w:p>
    <w:p w:rsidR="00AF6CB8" w:rsidRPr="00AF6CB8" w:rsidRDefault="00AF6CB8" w:rsidP="00AF6CB8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AF6CB8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lastRenderedPageBreak/>
        <w:t>Содержание игр, упражнений, этюдов, используемых на занятиях, их организация и методика проведения направлены на преодоление замкнутости, скованности, нерешительности, развитие языка жестов, мимики, пантомимики, понимание того, что кроме речевых существуют и другие средства общения. Дети учатся осознавать свои эмоции, распознавать эмоциональные реакции других людей. Формируется умение адекватно выражать свои эмоции, используя при этом вербальные и невербальные средства.</w:t>
      </w:r>
    </w:p>
    <w:p w:rsidR="00AF6CB8" w:rsidRPr="00AF6CB8" w:rsidRDefault="00AF6CB8" w:rsidP="00AF6CB8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AF6CB8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На занятиях формируется доброжелательное отношение друг к другу, умение говорить и принимать комплименты, развивается произвольность поведения и психических процессов, уверенность в себе.</w:t>
      </w:r>
    </w:p>
    <w:p w:rsidR="00AF6CB8" w:rsidRPr="00AF6CB8" w:rsidRDefault="00AF6CB8" w:rsidP="00AF6CB8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AF6CB8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Структура занятия состоит из четырёх этапов:</w:t>
      </w:r>
    </w:p>
    <w:p w:rsidR="00AF6CB8" w:rsidRPr="00AF6CB8" w:rsidRDefault="00AF6CB8" w:rsidP="00AF6CB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AF6CB8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приветствие,</w:t>
      </w:r>
    </w:p>
    <w:p w:rsidR="00AF6CB8" w:rsidRPr="00AF6CB8" w:rsidRDefault="00AF6CB8" w:rsidP="00AF6CB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AF6CB8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разминка,</w:t>
      </w:r>
    </w:p>
    <w:p w:rsidR="00AF6CB8" w:rsidRPr="00AF6CB8" w:rsidRDefault="00AF6CB8" w:rsidP="00AF6CB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AF6CB8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основная часть,</w:t>
      </w:r>
    </w:p>
    <w:p w:rsidR="00AF6CB8" w:rsidRPr="00AF6CB8" w:rsidRDefault="00AF6CB8" w:rsidP="00AF6CB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AF6CB8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заключительная часть.</w:t>
      </w:r>
    </w:p>
    <w:p w:rsidR="00AF6CB8" w:rsidRPr="00AF6CB8" w:rsidRDefault="00AF6CB8" w:rsidP="00AF6CB8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AF6CB8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ru-RU"/>
        </w:rPr>
        <w:t>Приветствие </w:t>
      </w:r>
      <w:r w:rsidRPr="00AF6CB8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представляет собой ритуал начала занятия. Здесь используется художественное слово, различные формы приветствия, улыбка, закрепляется умение устанавливать зрительный контакт с собеседником. Приветствие вызывает у детей положительное эмоциональное состояние, настраивает на доброжелательное отношение друг к другу.</w:t>
      </w:r>
    </w:p>
    <w:p w:rsidR="00AF6CB8" w:rsidRPr="00AF6CB8" w:rsidRDefault="00AF6CB8" w:rsidP="00AF6CB8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AF6CB8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ru-RU"/>
        </w:rPr>
        <w:t>Разминка.</w:t>
      </w:r>
      <w:r w:rsidRPr="00AF6CB8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 В этой части занятия используются пальчиковые игры, речедвигательные игры и упражнения, мимические, пантомимические, кинезиологические упражнения, направленные на преодоление пассивности, скованности, на развитие мелкой и общей моторики, внимания; проводится подготовка к основной части занятия - тренинга (напоминаются правила: говорить по очереди, слушать друг друга, соблюдать очерёдность при выборе ведущего в игре) .</w:t>
      </w:r>
    </w:p>
    <w:p w:rsidR="00AF6CB8" w:rsidRPr="00AF6CB8" w:rsidRDefault="00AF6CB8" w:rsidP="00AF6CB8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AF6CB8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В </w:t>
      </w:r>
      <w:r w:rsidRPr="00AF6CB8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ru-RU"/>
        </w:rPr>
        <w:t>основной части</w:t>
      </w:r>
      <w:r w:rsidRPr="00AF6CB8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 занятия используются следующие приёмы:</w:t>
      </w:r>
    </w:p>
    <w:p w:rsidR="00AF6CB8" w:rsidRPr="00AF6CB8" w:rsidRDefault="00AF6CB8" w:rsidP="00AF6CB8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AF6CB8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Игры и упражнения, направленные на обучение детей речевым этикетным формулам (приветствие, прощание, благодарность), развитие умения понимать настроение окружающих, понимать своё эмоциональное состояние и умение с ним справляться, говорить и принимать комплименты, на воспитание гуманных отношений между детьми.</w:t>
      </w:r>
    </w:p>
    <w:p w:rsidR="00AF6CB8" w:rsidRPr="00AF6CB8" w:rsidRDefault="00AF6CB8" w:rsidP="00AF6CB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AF6CB8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Использование художественного слова.</w:t>
      </w:r>
    </w:p>
    <w:p w:rsidR="00AF6CB8" w:rsidRPr="00AF6CB8" w:rsidRDefault="00AF6CB8" w:rsidP="00AF6CB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AF6CB8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Беседы по сказкам и рассказам.</w:t>
      </w:r>
    </w:p>
    <w:p w:rsidR="00AF6CB8" w:rsidRPr="00AF6CB8" w:rsidRDefault="00AF6CB8" w:rsidP="00AF6CB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AF6CB8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Проигрывание ситуаций, которые дают возможность детям не просто рассуждать о той или иной проблеме, а эмоционально проживать её.</w:t>
      </w:r>
    </w:p>
    <w:p w:rsidR="00AF6CB8" w:rsidRPr="00AF6CB8" w:rsidRDefault="00AF6CB8" w:rsidP="00AF6CB8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AF6CB8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В </w:t>
      </w:r>
      <w:r w:rsidRPr="00AF6CB8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ru-RU"/>
        </w:rPr>
        <w:t>заключительной части</w:t>
      </w:r>
      <w:r w:rsidRPr="00AF6CB8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 занятия детям предлагаются упражнения на релаксацию и развитие воображения, продуктивный вид деятельности - рисование. В этой части занятия мы обязательно используем музыку. Цель заключительной части – снятие психоэмоционального напряжения, мышечное расслабление.</w:t>
      </w:r>
    </w:p>
    <w:p w:rsidR="00AF6CB8" w:rsidRPr="00AF6CB8" w:rsidRDefault="00AF6CB8" w:rsidP="00AF6CB8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AF6CB8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ru-RU"/>
        </w:rPr>
        <w:t>Особенность занятий</w:t>
      </w:r>
      <w:r w:rsidRPr="00AF6CB8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 такова, что </w:t>
      </w:r>
      <w:r w:rsidRPr="00AF6CB8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ru-RU"/>
        </w:rPr>
        <w:t>проводятся они в кругу,</w:t>
      </w:r>
      <w:r w:rsidRPr="00AF6CB8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 и каждый ребёнок в равной степени участвует в каждой игре, в каждом упражнении. На занятии вводятся правила: говорить по очереди; слушать друг друга; соблюдать очерёдность при выборе ведущего в игре. Ребёнок принимает участие в играх добровольно, то есть имеет право отказаться от выполнения того или иного упражнения. На занятиях делается акцент на создание атмосферы доверия и безопасности. Не существует неправильного или ошибочного выполнения упражнений. Дети побуждаются к рефлексии процессов, происходящих в группе на доступном данному возрасту уровне.</w:t>
      </w:r>
    </w:p>
    <w:p w:rsidR="00AF6CB8" w:rsidRPr="00AF6CB8" w:rsidRDefault="00AF6CB8" w:rsidP="00AF6CB8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AF6CB8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ru-RU"/>
        </w:rPr>
        <w:t>Предполагаемый результат.</w:t>
      </w:r>
    </w:p>
    <w:p w:rsidR="00AF6CB8" w:rsidRPr="00AF6CB8" w:rsidRDefault="00AF6CB8" w:rsidP="00AF6CB8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AF6CB8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Ребенок владеет приемами и навыками эффективного межличностного общения с взрослым и сверстником: устанавливает дружеские отношения, умеет самостоятельно решать конфликты мирным путем. Сформированы практические умения уважительного отношения к окружающим людям, самому себе. Ребёнок использует в активной речи различные формы приветствия, благодарности, прощания, адекватно ситуации. Способен управлять своим поведением и способами общения. Способен давать адекватную оценку своему поведению, деятельности. </w:t>
      </w:r>
      <w:r w:rsidRPr="00AF6CB8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lastRenderedPageBreak/>
        <w:t>Ребенок умеет осознавать свои эмоции, управлять своими чувствами (сдерживать гнев, огорчение, справляться с обидой), устанавливать не конфликтные отношения со сверстниками.</w:t>
      </w:r>
    </w:p>
    <w:p w:rsidR="00AF6CB8" w:rsidRPr="00AF6CB8" w:rsidRDefault="00AF6CB8" w:rsidP="00AF6CB8">
      <w:pPr>
        <w:spacing w:after="120" w:line="240" w:lineRule="atLeast"/>
        <w:jc w:val="center"/>
        <w:rPr>
          <w:rFonts w:ascii="Helvetica" w:eastAsia="Times New Roman" w:hAnsi="Helvetica" w:cs="Times New Roman"/>
          <w:b/>
          <w:bCs/>
          <w:color w:val="333333"/>
          <w:sz w:val="20"/>
          <w:szCs w:val="20"/>
          <w:shd w:val="clear" w:color="auto" w:fill="FFFFFF"/>
          <w:lang w:eastAsia="ru-RU"/>
        </w:rPr>
      </w:pPr>
      <w:r w:rsidRPr="00AF6CB8">
        <w:rPr>
          <w:rFonts w:ascii="Helvetica" w:eastAsia="Times New Roman" w:hAnsi="Helvetica" w:cs="Times New Roman"/>
          <w:b/>
          <w:bCs/>
          <w:color w:val="333333"/>
          <w:sz w:val="20"/>
          <w:szCs w:val="20"/>
          <w:shd w:val="clear" w:color="auto" w:fill="FFFFFF"/>
          <w:lang w:eastAsia="ru-RU"/>
        </w:rPr>
        <w:t>Конспект занятия по развитию навыков общения и эмоциональных состояний детей старшего дошкольного возраста.</w:t>
      </w:r>
    </w:p>
    <w:p w:rsidR="00AF6CB8" w:rsidRPr="00AF6CB8" w:rsidRDefault="00AF6CB8" w:rsidP="00AF6CB8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AF6CB8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ru-RU"/>
        </w:rPr>
        <w:t>Цели</w:t>
      </w:r>
      <w:r w:rsidRPr="00AF6CB8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:</w:t>
      </w:r>
    </w:p>
    <w:p w:rsidR="00AF6CB8" w:rsidRPr="00AF6CB8" w:rsidRDefault="00AF6CB8" w:rsidP="00AF6CB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AF6CB8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Учить детей адресовывать добрые пожелания окружающим людям: взрослым, сверстникам.</w:t>
      </w:r>
    </w:p>
    <w:p w:rsidR="00AF6CB8" w:rsidRPr="00AF6CB8" w:rsidRDefault="00AF6CB8" w:rsidP="00AF6CB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AF6CB8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Актуализировать духовные усилия каждого ребёнка, помочь проявить себя как индивидуальность.</w:t>
      </w:r>
    </w:p>
    <w:p w:rsidR="00AF6CB8" w:rsidRPr="00AF6CB8" w:rsidRDefault="00AF6CB8" w:rsidP="00AF6CB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AF6CB8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Развивать произвольность поведения, внимание, мышление, речь, мелкую моторику.</w:t>
      </w:r>
    </w:p>
    <w:p w:rsidR="00AF6CB8" w:rsidRPr="00AF6CB8" w:rsidRDefault="00AF6CB8" w:rsidP="00AF6CB8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AF6CB8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ru-RU"/>
        </w:rPr>
        <w:t>Приветствие</w:t>
      </w:r>
      <w:r w:rsidRPr="00AF6CB8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. Дети стоят в кругу.</w:t>
      </w:r>
    </w:p>
    <w:p w:rsidR="00AF6CB8" w:rsidRPr="00AF6CB8" w:rsidRDefault="00AF6CB8" w:rsidP="00AF6CB8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AF6CB8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Психолог:</w:t>
      </w:r>
    </w:p>
    <w:p w:rsidR="00AF6CB8" w:rsidRPr="00AF6CB8" w:rsidRDefault="00AF6CB8" w:rsidP="00AF6CB8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AF6CB8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“Здравствуй, солнце золотое!</w:t>
      </w:r>
      <w:r w:rsidRPr="00AF6CB8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Здравствуй, небо голубое!</w:t>
      </w:r>
      <w:r w:rsidRPr="00AF6CB8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Здравствуй, вольный ветерок!</w:t>
      </w:r>
      <w:r w:rsidRPr="00AF6CB8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Здравствуй, маленький дубок!</w:t>
      </w:r>
      <w:r w:rsidRPr="00AF6CB8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Мы живём в родном краю – </w:t>
      </w:r>
      <w:r w:rsidRPr="00AF6CB8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Всех я вас приветствую!”</w:t>
      </w:r>
    </w:p>
    <w:p w:rsidR="00AF6CB8" w:rsidRPr="00AF6CB8" w:rsidRDefault="00AF6CB8" w:rsidP="00AF6CB8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AF6CB8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(Психолог здоровается с каждым ребёнком. Дети отвечают на приветствие).</w:t>
      </w:r>
    </w:p>
    <w:p w:rsidR="00AF6CB8" w:rsidRPr="00AF6CB8" w:rsidRDefault="00AF6CB8" w:rsidP="00AF6CB8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AF6CB8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ru-RU"/>
        </w:rPr>
        <w:t>Разминка.</w:t>
      </w:r>
    </w:p>
    <w:p w:rsidR="00AF6CB8" w:rsidRPr="00AF6CB8" w:rsidRDefault="00AF6CB8" w:rsidP="00AF6CB8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AF6CB8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Пальчиковая игра “Дружба”.</w:t>
      </w:r>
    </w:p>
    <w:p w:rsidR="00AF6CB8" w:rsidRPr="00AF6CB8" w:rsidRDefault="00AF6CB8" w:rsidP="00AF6CB8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AF6CB8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“Дружат в нашей группе девочки и мальчики </w:t>
      </w:r>
      <w:r w:rsidRPr="00AF6CB8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Мы с тобой подружим маленькие пальчики.</w:t>
      </w:r>
      <w:r w:rsidRPr="00AF6CB8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Раз, два, три, четыре, пять мы закончили считать.</w:t>
      </w:r>
      <w:r w:rsidRPr="00AF6CB8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Раз, два, три, четыре, пять начинай считать опять”.</w:t>
      </w:r>
    </w:p>
    <w:p w:rsidR="00AF6CB8" w:rsidRPr="00AF6CB8" w:rsidRDefault="00AF6CB8" w:rsidP="00AF6CB8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AF6CB8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Речедвигательное упражнение “Яблочки”.</w:t>
      </w:r>
    </w:p>
    <w:p w:rsidR="00AF6CB8" w:rsidRPr="00AF6CB8" w:rsidRDefault="00AF6CB8" w:rsidP="00AF6CB8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AF6CB8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“Веточки на яблоньке поникли от печали.</w:t>
      </w:r>
      <w:r w:rsidRPr="00AF6CB8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Яблочки на веточках висели и скучали.</w:t>
      </w:r>
      <w:r w:rsidRPr="00AF6CB8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Мальчики и девочки ветки раскачали,</w:t>
      </w:r>
      <w:r w:rsidRPr="00AF6CB8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Яблочки о землю громко застучали!”</w:t>
      </w:r>
    </w:p>
    <w:p w:rsidR="00AF6CB8" w:rsidRPr="00AF6CB8" w:rsidRDefault="00AF6CB8" w:rsidP="00AF6CB8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AF6CB8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(Движения психолог придумывает сам).</w:t>
      </w:r>
    </w:p>
    <w:p w:rsidR="00AF6CB8" w:rsidRPr="00AF6CB8" w:rsidRDefault="00AF6CB8" w:rsidP="00AF6CB8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AF6CB8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Кинезиологическое упражнение “Думающая шляпа” (Потереть ладони друг о друга, “чтобы стало горячо”. Представить, что между ладонями маленький мячик. Покатать его. Развести ладони слегка в стороны, представляя, что это шляпа. Поднять её над головой и надеть. Сделать массаж ушной раковины, начиная вверху и заканчивая мочкой уха (на счёт 8 повторить три раза).</w:t>
      </w:r>
    </w:p>
    <w:p w:rsidR="00AF6CB8" w:rsidRPr="00AF6CB8" w:rsidRDefault="00AF6CB8" w:rsidP="00AF6CB8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AF6CB8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ru-RU"/>
        </w:rPr>
        <w:t>Основная часть</w:t>
      </w:r>
      <w:r w:rsidRPr="00AF6CB8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. Дети сидят на стульчиках в кругу.</w:t>
      </w:r>
    </w:p>
    <w:p w:rsidR="00AF6CB8" w:rsidRPr="00AF6CB8" w:rsidRDefault="00AF6CB8" w:rsidP="00AF6CB8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AF6CB8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- Дети, вы знаете сказки? (Ответы детей). А каких представителей добрых сил из сказок вы знаете? (Золотая рыбка, цветик-семицветик, волшебная палочка, скатерть самобранка, старик Хоттабыч). Назовите злых персонажей. (Змей Горыныч, Баба Яга, Кащей Бессмертный).</w:t>
      </w:r>
    </w:p>
    <w:p w:rsidR="00AF6CB8" w:rsidRPr="00AF6CB8" w:rsidRDefault="00AF6CB8" w:rsidP="00AF6CB8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AF6CB8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- Ребята, давайте поиграем в сказку.</w:t>
      </w:r>
    </w:p>
    <w:p w:rsidR="00AF6CB8" w:rsidRPr="00AF6CB8" w:rsidRDefault="00AF6CB8" w:rsidP="00AF6CB8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AF6CB8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Психолог берёт в руки сосуд, напоминающий амфору, и читает стихотворение:</w:t>
      </w:r>
    </w:p>
    <w:p w:rsidR="00AF6CB8" w:rsidRPr="00AF6CB8" w:rsidRDefault="00AF6CB8" w:rsidP="00AF6CB8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AF6CB8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“…Случайно амфору я взял и приоткрыл сосуд.</w:t>
      </w:r>
    </w:p>
    <w:p w:rsidR="00AF6CB8" w:rsidRPr="00AF6CB8" w:rsidRDefault="00AF6CB8" w:rsidP="00AF6CB8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AF6CB8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Он силой страшной обладал, и Джин мне крикнул вдруг:</w:t>
      </w:r>
    </w:p>
    <w:p w:rsidR="00AF6CB8" w:rsidRPr="00AF6CB8" w:rsidRDefault="00AF6CB8" w:rsidP="00AF6CB8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AF6CB8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Что хочешь, повелитель мой? Исполню приговор любой.</w:t>
      </w:r>
    </w:p>
    <w:p w:rsidR="00AF6CB8" w:rsidRPr="00AF6CB8" w:rsidRDefault="00AF6CB8" w:rsidP="00AF6CB8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AF6CB8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Лишь пожелай - я сотворю, изменим в миг судьбу твою!”.</w:t>
      </w:r>
    </w:p>
    <w:p w:rsidR="00AF6CB8" w:rsidRPr="00AF6CB8" w:rsidRDefault="00AF6CB8" w:rsidP="00AF6CB8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AF6CB8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- Ребята! И тут мне стало страшно: Джин беспрекословно подчиняется своему повелителю. А что, если его повелителем окажется злой, жестокий человек? Что он может попросить у Джина? (Ответы детей). Дети, а что, если амфора со всемогущим джином попадёт в руки к вам? Что вы </w:t>
      </w:r>
      <w:r w:rsidRPr="00AF6CB8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lastRenderedPageBreak/>
        <w:t>попросите его сделать? Какие три желания попросит его выполнить каждый из вас? Сейчас вы по очереди будете брать а руки амфору и загадывать своё желание, а затем передавать другому ребёнку”.</w:t>
      </w:r>
    </w:p>
    <w:p w:rsidR="00AF6CB8" w:rsidRPr="00AF6CB8" w:rsidRDefault="00AF6CB8" w:rsidP="00AF6CB8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AF6CB8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С детьми оговорить, что желать можно что-то себе, близким людям, родным, друзьям.</w:t>
      </w:r>
    </w:p>
    <w:p w:rsidR="00AF6CB8" w:rsidRPr="00AF6CB8" w:rsidRDefault="00AF6CB8" w:rsidP="00AF6CB8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AF6CB8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Игра зависит от того, как взрослый начнёт общение, будут ли дети с желанием выражать своё отношение к предлагаемому разговору. Взрослому следует исключить поучения или высказывания типа: “Верно” или “Я с тобой не согласен”.</w:t>
      </w:r>
    </w:p>
    <w:p w:rsidR="00AF6CB8" w:rsidRPr="00AF6CB8" w:rsidRDefault="00AF6CB8" w:rsidP="00AF6CB8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AF6CB8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После того, как дети проговорили три желания, побеседовать с ними о том, каковы были их желания, не будет ли плохо другим людям от этих желаний. Как будет чувствовать себя тот человек, кому было предназначено желание.</w:t>
      </w:r>
    </w:p>
    <w:p w:rsidR="00AF6CB8" w:rsidRPr="00AF6CB8" w:rsidRDefault="00AF6CB8" w:rsidP="00AF6CB8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AF6CB8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Физкультурная пауза. Игра “Буги-вуги”.</w:t>
      </w:r>
    </w:p>
    <w:p w:rsidR="00AF6CB8" w:rsidRPr="00AF6CB8" w:rsidRDefault="00AF6CB8" w:rsidP="00AF6CB8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AF6CB8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“Руку правую вперёд и немного потрясём, а потом её назад и немного потрясём. Мы танцуем буги-вуги, поворачиваясь в круге, и в ладоши хлопаем, друзья. Буги-вуги! Окей! Руку левую вперёд… и т. д.”</w:t>
      </w:r>
    </w:p>
    <w:p w:rsidR="00AF6CB8" w:rsidRPr="00AF6CB8" w:rsidRDefault="00AF6CB8" w:rsidP="00AF6CB8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AF6CB8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- Дети, вы загадали свои желания. Джин – волшебник, и он постарается помочь вам в том, чтобы ваши желания исполнились. А теперь давайте сами попробуем стать волшебниками.</w:t>
      </w:r>
    </w:p>
    <w:p w:rsidR="00AF6CB8" w:rsidRPr="00AF6CB8" w:rsidRDefault="00AF6CB8" w:rsidP="00AF6CB8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AF6CB8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Игра “Волшебники”.</w:t>
      </w:r>
    </w:p>
    <w:p w:rsidR="00AF6CB8" w:rsidRPr="00AF6CB8" w:rsidRDefault="00AF6CB8" w:rsidP="00AF6CB8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AF6CB8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- Кандидату в волшебники мы завяжем глаза и предложим догадаться, кто из детей будет подходить к нему, ощупывая кисти рук этого ребёнка. Посмотрим, кому действительно удастся стать настоящим волшебником.</w:t>
      </w:r>
    </w:p>
    <w:p w:rsidR="00AF6CB8" w:rsidRPr="00AF6CB8" w:rsidRDefault="00AF6CB8" w:rsidP="00AF6CB8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AF6CB8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Психолог подводит к “кандидату в волшебники” ребёнка. Затем выбирают другого “кандидата в волшебники”. После завершения игры обсудить, как детям удавалось правильно догадаться, на какие признаки они ориентировались.</w:t>
      </w:r>
    </w:p>
    <w:p w:rsidR="00AF6CB8" w:rsidRPr="00AF6CB8" w:rsidRDefault="00AF6CB8" w:rsidP="00AF6CB8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AF6CB8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ru-RU"/>
        </w:rPr>
        <w:t>Заключительная часть</w:t>
      </w:r>
      <w:r w:rsidRPr="00AF6CB8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.</w:t>
      </w:r>
    </w:p>
    <w:p w:rsidR="00AF6CB8" w:rsidRPr="00AF6CB8" w:rsidRDefault="00AF6CB8" w:rsidP="00AF6CB8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AF6CB8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- Дети, а сейчас я предлагаю вам отдохнуть и увидеть волшебный сон.</w:t>
      </w:r>
    </w:p>
    <w:p w:rsidR="00AF6CB8" w:rsidRPr="00AF6CB8" w:rsidRDefault="00AF6CB8" w:rsidP="00AF6CB8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AF6CB8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Упражнение на релаксацию “Волшебный сон”, выполняется под спокойную, расслабляющую музыку.</w:t>
      </w:r>
    </w:p>
    <w:p w:rsidR="00AF6CB8" w:rsidRPr="00AF6CB8" w:rsidRDefault="00AF6CB8" w:rsidP="00AF6CB8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AF6CB8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Дети находятся в состоянии покоя (лёжа на ковриках). Даётся установка: “Сейчас, когда я буду читать стихи, вы закроете глаза. Начинается “Волшебный сон”. Внимательно слушайте и повторяйте про себя мои слова с закрытыми глазами. “Волшебный сон” закончится, когда я скажу: “Всем открыть глаза и встать”.</w:t>
      </w:r>
    </w:p>
    <w:p w:rsidR="00AF6CB8" w:rsidRPr="00AF6CB8" w:rsidRDefault="00AF6CB8" w:rsidP="00AF6CB8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AF6CB8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Внимание! Наступает “Волшебный сон”.</w:t>
      </w:r>
    </w:p>
    <w:p w:rsidR="00AF6CB8" w:rsidRPr="00AF6CB8" w:rsidRDefault="00AF6CB8" w:rsidP="00AF6CB8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AF6CB8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“Реснички опускаются, глазки закрываются</w:t>
      </w:r>
      <w:r w:rsidRPr="00AF6CB8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Мы спокойно отдыхаем (2 раза), сном волшебным засыпаем…</w:t>
      </w:r>
      <w:r w:rsidRPr="00AF6CB8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Дышится легко… ровно… глубоко…</w:t>
      </w:r>
      <w:r w:rsidRPr="00AF6CB8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Наши руки отдыхают… Ноги тоже отдыхают, отдыхают, засыпают (2 раза).</w:t>
      </w:r>
      <w:r w:rsidRPr="00AF6CB8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Шея не напряжена и расслаблена… Губы чуть приоткрываются,</w:t>
      </w:r>
      <w:r w:rsidRPr="00AF6CB8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Всё чудесно расслабляется (2 раза). Дышится легко…ровно… глубоко… (пауза).</w:t>
      </w:r>
      <w:r w:rsidRPr="00AF6CB8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Мы спокойно отдыхали, сном волшебным засыпали.</w:t>
      </w:r>
      <w:r w:rsidRPr="00AF6CB8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Хорошо нам отдыхать, но пора уже вставать!</w:t>
      </w:r>
      <w:r w:rsidRPr="00AF6CB8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Крепче кулачки сжимаем, их повыше поднимаем!</w:t>
      </w:r>
      <w:r w:rsidRPr="00AF6CB8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Потянуться! Улыбнуться! Всем открыть глаза и встать!”.</w:t>
      </w:r>
    </w:p>
    <w:p w:rsidR="00AF6CB8" w:rsidRPr="00AF6CB8" w:rsidRDefault="00AF6CB8" w:rsidP="00AF6CB8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AF6CB8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Психолог прощается с детьми до следующей встречи.</w:t>
      </w:r>
    </w:p>
    <w:p w:rsidR="00482F0A" w:rsidRDefault="00482F0A">
      <w:bookmarkStart w:id="0" w:name="_GoBack"/>
      <w:bookmarkEnd w:id="0"/>
    </w:p>
    <w:sectPr w:rsidR="00482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5442B"/>
    <w:multiLevelType w:val="multilevel"/>
    <w:tmpl w:val="EB2EC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91384C"/>
    <w:multiLevelType w:val="multilevel"/>
    <w:tmpl w:val="D6922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004F55"/>
    <w:multiLevelType w:val="multilevel"/>
    <w:tmpl w:val="6DCA5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275E7F"/>
    <w:multiLevelType w:val="multilevel"/>
    <w:tmpl w:val="DCF42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53D"/>
    <w:rsid w:val="00482F0A"/>
    <w:rsid w:val="00AF6CB8"/>
    <w:rsid w:val="00DD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0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758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599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6044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8966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2570</Words>
  <Characters>14650</Characters>
  <Application>Microsoft Office Word</Application>
  <DocSecurity>0</DocSecurity>
  <Lines>122</Lines>
  <Paragraphs>34</Paragraphs>
  <ScaleCrop>false</ScaleCrop>
  <Company>Bukmop</Company>
  <LinksUpToDate>false</LinksUpToDate>
  <CharactersWithSpaces>17186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uliy</dc:creator>
  <cp:keywords/>
  <dc:description/>
  <cp:lastModifiedBy>uliy</cp:lastModifiedBy>
  <cp:revision>2</cp:revision>
  <dcterms:created xsi:type="dcterms:W3CDTF">2015-01-10T19:43:00Z</dcterms:created>
  <dcterms:modified xsi:type="dcterms:W3CDTF">2015-01-10T19:43:00Z</dcterms:modified>
</cp:coreProperties>
</file>