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227" w:rsidRPr="00BD6A7A" w:rsidRDefault="007F1227" w:rsidP="001C6E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творческого отчета: </w:t>
      </w:r>
    </w:p>
    <w:p w:rsidR="007F1227" w:rsidRPr="00BD6A7A" w:rsidRDefault="007F1227" w:rsidP="001C6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6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BD6A7A">
        <w:rPr>
          <w:rFonts w:ascii="Times New Roman" w:eastAsia="Calibri" w:hAnsi="Times New Roman" w:cs="Times New Roman"/>
          <w:b/>
          <w:sz w:val="24"/>
          <w:szCs w:val="24"/>
        </w:rPr>
        <w:t>Развитие познавательной активности</w:t>
      </w:r>
      <w:r w:rsidR="00E333AB" w:rsidRPr="00BD6A7A">
        <w:rPr>
          <w:rFonts w:ascii="Times New Roman" w:eastAsia="Calibri" w:hAnsi="Times New Roman" w:cs="Times New Roman"/>
          <w:b/>
          <w:sz w:val="24"/>
          <w:szCs w:val="24"/>
        </w:rPr>
        <w:t xml:space="preserve"> у детей старшего дошкольного возраста в процессе использования технологии проблемного обучения</w:t>
      </w:r>
      <w:r w:rsidRPr="00BD6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326D8F" w:rsidRPr="00BD6A7A" w:rsidRDefault="00326D8F" w:rsidP="001C6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D8F" w:rsidRPr="00BD6A7A" w:rsidRDefault="00326D8F" w:rsidP="001C6E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D8F" w:rsidRPr="00BD6A7A" w:rsidRDefault="007F1227" w:rsidP="001C6E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A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33AB" w:rsidRPr="00BD6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6D8F" w:rsidRPr="00BD6A7A">
        <w:rPr>
          <w:rFonts w:ascii="Times New Roman" w:eastAsia="Calibri" w:hAnsi="Times New Roman" w:cs="Times New Roman"/>
          <w:sz w:val="24"/>
          <w:szCs w:val="24"/>
        </w:rPr>
        <w:t xml:space="preserve">В образовательном процессе имеется широкий спектр инновационных технологий, для системы дошкольного образования и воспитания представляет интерес проблемного обучения. </w:t>
      </w:r>
    </w:p>
    <w:p w:rsidR="007F1227" w:rsidRPr="00BD6A7A" w:rsidRDefault="00326D8F" w:rsidP="001C6E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A7A">
        <w:rPr>
          <w:rFonts w:ascii="Times New Roman" w:eastAsia="Calibri" w:hAnsi="Times New Roman" w:cs="Times New Roman"/>
          <w:sz w:val="24"/>
          <w:szCs w:val="24"/>
        </w:rPr>
        <w:t>Решение современных задач все больше требует системного подхода: умение видеть и проблему в целом, и отдаленные последствия своих действий. Регулярное использование технологии проблемного обучения необходимо для становления личности ребенка. С самого раннего детства можно научить ребенка системно думать, решать задачи творческого характера. Ребенок, овладевший основными мыслительными операциями по созданию творческого продукта, умеет и хочет сам учиться, у него высокий уровень познавательной активности, ярко выраженное мышление, развитое воображение. Ребенок стремиться к знаниям, а само усвоение знаний происходит через многочисленное «зачем?», «как?», «почему?». Он вынужден оперировать знаниями, представлять ситуации и пытаться найти возможный путь для ответа на вопрос.</w:t>
      </w:r>
    </w:p>
    <w:p w:rsidR="007F1227" w:rsidRPr="00BD6A7A" w:rsidRDefault="007F1227" w:rsidP="001C6E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A7A">
        <w:rPr>
          <w:rFonts w:ascii="Times New Roman" w:eastAsia="Calibri" w:hAnsi="Times New Roman" w:cs="Times New Roman"/>
          <w:sz w:val="24"/>
          <w:szCs w:val="24"/>
        </w:rPr>
        <w:t xml:space="preserve">Предположив, что развитие </w:t>
      </w:r>
      <w:r w:rsidR="00E333AB" w:rsidRPr="00BD6A7A">
        <w:rPr>
          <w:rFonts w:ascii="Times New Roman" w:eastAsia="Calibri" w:hAnsi="Times New Roman" w:cs="Times New Roman"/>
          <w:sz w:val="24"/>
          <w:szCs w:val="24"/>
        </w:rPr>
        <w:t>познавательной активности у детей старшего дошкольного возраста</w:t>
      </w:r>
      <w:r w:rsidRPr="00BD6A7A">
        <w:rPr>
          <w:rFonts w:ascii="Times New Roman" w:eastAsia="Calibri" w:hAnsi="Times New Roman" w:cs="Times New Roman"/>
          <w:sz w:val="24"/>
          <w:szCs w:val="24"/>
        </w:rPr>
        <w:t xml:space="preserve">   станет более успешным,</w:t>
      </w:r>
      <w:r w:rsidR="00E333AB" w:rsidRPr="00BD6A7A">
        <w:rPr>
          <w:rFonts w:ascii="Times New Roman" w:eastAsia="Calibri" w:hAnsi="Times New Roman" w:cs="Times New Roman"/>
          <w:sz w:val="24"/>
          <w:szCs w:val="24"/>
        </w:rPr>
        <w:t xml:space="preserve"> если в образовательном процессе использовать технологии проблемного обучения</w:t>
      </w:r>
      <w:r w:rsidRPr="00BD6A7A">
        <w:rPr>
          <w:rFonts w:ascii="Times New Roman" w:eastAsia="Calibri" w:hAnsi="Times New Roman" w:cs="Times New Roman"/>
          <w:sz w:val="24"/>
          <w:szCs w:val="24"/>
        </w:rPr>
        <w:t>, была определена следующая цель</w:t>
      </w:r>
      <w:r w:rsidRPr="00BD6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создание условий для </w:t>
      </w:r>
      <w:r w:rsidRPr="00BD6A7A">
        <w:rPr>
          <w:rFonts w:ascii="Times New Roman" w:eastAsia="Calibri" w:hAnsi="Times New Roman" w:cs="Times New Roman"/>
          <w:sz w:val="24"/>
          <w:szCs w:val="24"/>
        </w:rPr>
        <w:t xml:space="preserve">развития </w:t>
      </w:r>
      <w:r w:rsidR="00E333AB" w:rsidRPr="00BD6A7A">
        <w:rPr>
          <w:rFonts w:ascii="Times New Roman" w:eastAsia="Calibri" w:hAnsi="Times New Roman" w:cs="Times New Roman"/>
          <w:sz w:val="24"/>
          <w:szCs w:val="24"/>
        </w:rPr>
        <w:t xml:space="preserve">познавательной активности у детей старшего дошкольного возраста в процессе использования технологии проблемного обучения.  </w:t>
      </w:r>
    </w:p>
    <w:p w:rsidR="007F1227" w:rsidRPr="00BD6A7A" w:rsidRDefault="007F1227" w:rsidP="001C6E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A7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работы была конкретизирована в следующих задачах:</w:t>
      </w:r>
    </w:p>
    <w:p w:rsidR="007F1227" w:rsidRPr="00BD6A7A" w:rsidRDefault="007F1227" w:rsidP="001C6E08">
      <w:pPr>
        <w:spacing w:after="0" w:line="240" w:lineRule="auto"/>
        <w:ind w:righ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A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 </w:t>
      </w:r>
      <w:r w:rsidRPr="00BD6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Проанализировать теоретический  и  практический опыт </w:t>
      </w:r>
      <w:r w:rsidRPr="00BD6A7A">
        <w:rPr>
          <w:rFonts w:ascii="Times New Roman" w:eastAsia="Calibri" w:hAnsi="Times New Roman" w:cs="Times New Roman"/>
          <w:sz w:val="24"/>
          <w:szCs w:val="24"/>
        </w:rPr>
        <w:t xml:space="preserve">развития </w:t>
      </w:r>
      <w:r w:rsidR="00E333AB" w:rsidRPr="00BD6A7A">
        <w:rPr>
          <w:rFonts w:ascii="Times New Roman" w:eastAsia="Calibri" w:hAnsi="Times New Roman" w:cs="Times New Roman"/>
          <w:sz w:val="24"/>
          <w:szCs w:val="24"/>
        </w:rPr>
        <w:t xml:space="preserve">познавательной активности у детей старшего дошкольного возраста в процессе использования технологии проблемного обучения.  </w:t>
      </w:r>
    </w:p>
    <w:p w:rsidR="007F1227" w:rsidRPr="00BD6A7A" w:rsidRDefault="007F1227" w:rsidP="001C6E08">
      <w:pPr>
        <w:spacing w:after="0" w:line="240" w:lineRule="auto"/>
        <w:ind w:righ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A7A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Создать соответствующую требованиям предметно-пространственную развивающую среду для</w:t>
      </w:r>
      <w:r w:rsidRPr="00BD6A7A">
        <w:rPr>
          <w:rFonts w:ascii="Times New Roman" w:eastAsia="Calibri" w:hAnsi="Times New Roman" w:cs="Times New Roman"/>
          <w:sz w:val="24"/>
          <w:szCs w:val="24"/>
        </w:rPr>
        <w:t xml:space="preserve"> развития </w:t>
      </w:r>
      <w:r w:rsidR="00E333AB" w:rsidRPr="00BD6A7A">
        <w:rPr>
          <w:rFonts w:ascii="Times New Roman" w:eastAsia="Calibri" w:hAnsi="Times New Roman" w:cs="Times New Roman"/>
          <w:sz w:val="24"/>
          <w:szCs w:val="24"/>
        </w:rPr>
        <w:t xml:space="preserve">познавательной активности у детей старшего дошкольного возраста в процессе использования технологии проблемного обучения. </w:t>
      </w:r>
    </w:p>
    <w:p w:rsidR="007F1227" w:rsidRPr="00BD6A7A" w:rsidRDefault="007F1227" w:rsidP="001C6E08">
      <w:pPr>
        <w:spacing w:after="0" w:line="240" w:lineRule="auto"/>
        <w:ind w:righ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Подобрать содержание программно-методического обеспечения по </w:t>
      </w:r>
      <w:r w:rsidR="00E333AB" w:rsidRPr="00BD6A7A">
        <w:rPr>
          <w:rFonts w:ascii="Times New Roman" w:eastAsia="Calibri" w:hAnsi="Times New Roman" w:cs="Times New Roman"/>
          <w:sz w:val="24"/>
          <w:szCs w:val="24"/>
        </w:rPr>
        <w:t>р</w:t>
      </w:r>
      <w:r w:rsidRPr="00BD6A7A">
        <w:rPr>
          <w:rFonts w:ascii="Times New Roman" w:eastAsia="Calibri" w:hAnsi="Times New Roman" w:cs="Times New Roman"/>
          <w:sz w:val="24"/>
          <w:szCs w:val="24"/>
        </w:rPr>
        <w:t xml:space="preserve">азвитию </w:t>
      </w:r>
      <w:r w:rsidR="00E333AB" w:rsidRPr="00BD6A7A">
        <w:rPr>
          <w:rFonts w:ascii="Times New Roman" w:eastAsia="Calibri" w:hAnsi="Times New Roman" w:cs="Times New Roman"/>
          <w:sz w:val="24"/>
          <w:szCs w:val="24"/>
        </w:rPr>
        <w:t xml:space="preserve"> познавательной активности у детей старшего дошкольного возраста в процессе использования технологии проблемного обучения.</w:t>
      </w:r>
    </w:p>
    <w:p w:rsidR="007F1227" w:rsidRPr="00BD6A7A" w:rsidRDefault="007F1227" w:rsidP="001C6E08">
      <w:pPr>
        <w:spacing w:after="0" w:line="240" w:lineRule="auto"/>
        <w:ind w:righ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A7A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Организовать целенаправленную педагогическую работу по</w:t>
      </w:r>
      <w:r w:rsidRPr="00BD6A7A">
        <w:rPr>
          <w:rFonts w:ascii="Times New Roman" w:eastAsia="Calibri" w:hAnsi="Times New Roman" w:cs="Times New Roman"/>
          <w:sz w:val="24"/>
          <w:szCs w:val="24"/>
        </w:rPr>
        <w:t xml:space="preserve"> развитию </w:t>
      </w:r>
      <w:r w:rsidR="00E333AB" w:rsidRPr="00BD6A7A">
        <w:rPr>
          <w:rFonts w:ascii="Times New Roman" w:eastAsia="Calibri" w:hAnsi="Times New Roman" w:cs="Times New Roman"/>
          <w:sz w:val="24"/>
          <w:szCs w:val="24"/>
        </w:rPr>
        <w:t xml:space="preserve">познавательной активности у детей старшего дошкольного возраста в процессе использования технологии проблемного обучения </w:t>
      </w:r>
    </w:p>
    <w:p w:rsidR="007F1227" w:rsidRPr="00BD6A7A" w:rsidRDefault="00E333AB" w:rsidP="001C6E08">
      <w:pPr>
        <w:spacing w:after="0" w:line="240" w:lineRule="auto"/>
        <w:ind w:righ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1227" w:rsidRPr="00BD6A7A" w:rsidRDefault="007F1227" w:rsidP="001C6E08">
      <w:pPr>
        <w:spacing w:after="0" w:line="240" w:lineRule="auto"/>
        <w:ind w:righ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A7A">
        <w:rPr>
          <w:rFonts w:ascii="Times New Roman" w:eastAsia="Calibri" w:hAnsi="Times New Roman" w:cs="Times New Roman"/>
          <w:sz w:val="24"/>
          <w:szCs w:val="24"/>
        </w:rPr>
        <w:t>Предполагаемые результаты:</w:t>
      </w:r>
    </w:p>
    <w:p w:rsidR="007F1227" w:rsidRPr="00BD6A7A" w:rsidRDefault="007F1227" w:rsidP="001C6E08">
      <w:pPr>
        <w:numPr>
          <w:ilvl w:val="0"/>
          <w:numId w:val="8"/>
        </w:numPr>
        <w:spacing w:after="0" w:line="240" w:lineRule="auto"/>
        <w:ind w:right="35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6A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Соответствующая требованиям предметно-пространственная развивающая  среда по </w:t>
      </w:r>
      <w:r w:rsidRPr="00BD6A7A">
        <w:rPr>
          <w:rFonts w:ascii="Times New Roman" w:eastAsia="Calibri" w:hAnsi="Times New Roman" w:cs="Times New Roman"/>
          <w:sz w:val="24"/>
          <w:szCs w:val="24"/>
        </w:rPr>
        <w:t>развитию</w:t>
      </w:r>
      <w:r w:rsidR="00E333AB" w:rsidRPr="00BD6A7A">
        <w:rPr>
          <w:rFonts w:ascii="Times New Roman" w:eastAsia="Calibri" w:hAnsi="Times New Roman" w:cs="Times New Roman"/>
          <w:sz w:val="24"/>
          <w:szCs w:val="24"/>
        </w:rPr>
        <w:t xml:space="preserve"> познавательной активности у детей старшего дошкольного возраста в процессе использования технологии проблемного обучения.</w:t>
      </w:r>
      <w:r w:rsidRPr="00BD6A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33AB" w:rsidRPr="00BD6A7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F1227" w:rsidRPr="00BD6A7A" w:rsidRDefault="007F1227" w:rsidP="001C6E08">
      <w:pPr>
        <w:numPr>
          <w:ilvl w:val="0"/>
          <w:numId w:val="8"/>
        </w:numPr>
        <w:spacing w:after="0" w:line="240" w:lineRule="auto"/>
        <w:ind w:right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6A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Подбор содержания программно-методического обеспечения по </w:t>
      </w:r>
      <w:r w:rsidRPr="00BD6A7A">
        <w:rPr>
          <w:rFonts w:ascii="Times New Roman" w:eastAsia="Calibri" w:hAnsi="Times New Roman" w:cs="Times New Roman"/>
          <w:sz w:val="24"/>
          <w:szCs w:val="24"/>
        </w:rPr>
        <w:t xml:space="preserve">развитию </w:t>
      </w:r>
      <w:r w:rsidR="00E333AB" w:rsidRPr="00BD6A7A">
        <w:rPr>
          <w:rFonts w:ascii="Times New Roman" w:eastAsia="Calibri" w:hAnsi="Times New Roman" w:cs="Times New Roman"/>
          <w:sz w:val="24"/>
          <w:szCs w:val="24"/>
        </w:rPr>
        <w:t>познавательной активности у детей старшего дошкольного возраста в процессе использования технологии проблемного обучения.</w:t>
      </w:r>
    </w:p>
    <w:p w:rsidR="007F1227" w:rsidRPr="00BD6A7A" w:rsidRDefault="007F1227" w:rsidP="001C6E08">
      <w:pPr>
        <w:numPr>
          <w:ilvl w:val="0"/>
          <w:numId w:val="8"/>
        </w:numPr>
        <w:spacing w:after="0" w:line="240" w:lineRule="auto"/>
        <w:ind w:right="35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6A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Создание системы работы по </w:t>
      </w:r>
      <w:r w:rsidRPr="00BD6A7A">
        <w:rPr>
          <w:rFonts w:ascii="Times New Roman" w:eastAsia="Calibri" w:hAnsi="Times New Roman" w:cs="Times New Roman"/>
          <w:sz w:val="24"/>
          <w:szCs w:val="24"/>
        </w:rPr>
        <w:t xml:space="preserve">развитию </w:t>
      </w:r>
      <w:r w:rsidR="00E333AB" w:rsidRPr="00BD6A7A">
        <w:rPr>
          <w:rFonts w:ascii="Times New Roman" w:eastAsia="Calibri" w:hAnsi="Times New Roman" w:cs="Times New Roman"/>
          <w:sz w:val="24"/>
          <w:szCs w:val="24"/>
        </w:rPr>
        <w:t xml:space="preserve">познавательной активности у детей старшего дошкольного возраста в процессе использования технологии проблемного обучения.  </w:t>
      </w:r>
    </w:p>
    <w:p w:rsidR="007F1227" w:rsidRPr="00BD6A7A" w:rsidRDefault="007F1227" w:rsidP="001C6E08">
      <w:pPr>
        <w:spacing w:after="0" w:line="240" w:lineRule="auto"/>
        <w:ind w:left="720" w:right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26D8F" w:rsidRPr="00BD6A7A" w:rsidRDefault="00326D8F" w:rsidP="001C6E08">
      <w:pPr>
        <w:spacing w:after="0" w:line="240" w:lineRule="auto"/>
        <w:ind w:left="720" w:right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33AB" w:rsidRPr="00BD6A7A" w:rsidRDefault="007F1227" w:rsidP="001C6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A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основу  данной работы  положены научные предпосылки, сформулированные в работах отечественных педагогов, посвященных проблеме</w:t>
      </w:r>
      <w:r w:rsidRPr="00BD6A7A">
        <w:rPr>
          <w:rFonts w:ascii="Times New Roman" w:eastAsia="Calibri" w:hAnsi="Times New Roman" w:cs="Times New Roman"/>
          <w:sz w:val="24"/>
          <w:szCs w:val="24"/>
        </w:rPr>
        <w:t xml:space="preserve"> развития</w:t>
      </w:r>
      <w:r w:rsidR="00E333AB" w:rsidRPr="00BD6A7A">
        <w:rPr>
          <w:rFonts w:ascii="Times New Roman" w:eastAsia="Calibri" w:hAnsi="Times New Roman" w:cs="Times New Roman"/>
          <w:sz w:val="24"/>
          <w:szCs w:val="24"/>
        </w:rPr>
        <w:t xml:space="preserve"> познавательной активности у детей старшего дошкольного возраста в процессе использования технологии проблемного </w:t>
      </w:r>
      <w:r w:rsidR="00E333AB" w:rsidRPr="00BD6A7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обучения. </w:t>
      </w:r>
      <w:r w:rsidR="007C53ED" w:rsidRPr="00BD6A7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Внедряя данную технологию,</w:t>
      </w:r>
      <w:r w:rsidR="00E333AB" w:rsidRPr="00BD6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опирались на идеи</w:t>
      </w:r>
      <w:r w:rsidR="00E333AB" w:rsidRPr="00BD6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E333AB" w:rsidRPr="00BD6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основателя проблемного обучения Дж. </w:t>
      </w:r>
      <w:proofErr w:type="spellStart"/>
      <w:r w:rsidR="00E333AB" w:rsidRPr="00BD6A7A">
        <w:rPr>
          <w:rFonts w:ascii="Times New Roman" w:eastAsia="Times New Roman" w:hAnsi="Times New Roman" w:cs="Times New Roman"/>
          <w:sz w:val="24"/>
          <w:szCs w:val="24"/>
          <w:lang w:eastAsia="ru-RU"/>
        </w:rPr>
        <w:t>Дьюи</w:t>
      </w:r>
      <w:proofErr w:type="spellEnd"/>
      <w:r w:rsidR="00E333AB" w:rsidRPr="00BD6A7A">
        <w:rPr>
          <w:rFonts w:ascii="Times New Roman" w:eastAsia="Times New Roman" w:hAnsi="Times New Roman" w:cs="Times New Roman"/>
          <w:sz w:val="24"/>
          <w:szCs w:val="24"/>
          <w:lang w:eastAsia="ru-RU"/>
        </w:rPr>
        <w:t>, американского философа, псих</w:t>
      </w:r>
      <w:r w:rsidR="00326D8F" w:rsidRPr="00BD6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олога и педагога. </w:t>
      </w:r>
      <w:r w:rsidR="00E333AB" w:rsidRPr="00BD6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считал, что ребенок усваивает материал, не просто слушая или воспринимая органами чувств, а удовлетворяя свои потребности в знаниях, являясь активным субъектом своего обучения. А также изучили взгляды отечественных психологов - </w:t>
      </w:r>
      <w:proofErr w:type="spellStart"/>
      <w:r w:rsidR="00E333AB" w:rsidRPr="00BD6A7A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Т.В.Кудрявцева</w:t>
      </w:r>
      <w:proofErr w:type="spellEnd"/>
      <w:r w:rsidR="00E333AB" w:rsidRPr="00BD6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333AB" w:rsidRPr="00BD6A7A">
        <w:rPr>
          <w:rFonts w:ascii="Times New Roman" w:eastAsia="Times New Roman" w:hAnsi="Times New Roman" w:cs="Times New Roman"/>
          <w:sz w:val="24"/>
          <w:szCs w:val="24"/>
          <w:lang w:eastAsia="ru-RU"/>
        </w:rPr>
        <w:t>А.М.Матюшкина</w:t>
      </w:r>
      <w:proofErr w:type="spellEnd"/>
      <w:r w:rsidR="00E333AB" w:rsidRPr="00BD6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333AB" w:rsidRPr="00BD6A7A">
        <w:rPr>
          <w:rFonts w:ascii="Times New Roman" w:eastAsia="Times New Roman" w:hAnsi="Times New Roman" w:cs="Times New Roman"/>
          <w:sz w:val="24"/>
          <w:szCs w:val="24"/>
          <w:lang w:eastAsia="ru-RU"/>
        </w:rPr>
        <w:t>З.И.Калмыковой</w:t>
      </w:r>
      <w:proofErr w:type="spellEnd"/>
      <w:r w:rsidR="00E333AB" w:rsidRPr="00BD6A7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утверждают, что суть проблемного обучения в постановке перед ребенком проблемы, познавательной задачи, создания условий для исследования путей и способов ее решения для того, чтобы ребенок сам добывал знания.</w:t>
      </w:r>
    </w:p>
    <w:p w:rsidR="00326D8F" w:rsidRPr="00BD6A7A" w:rsidRDefault="00326D8F" w:rsidP="001C6E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6A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числе современных педагогических технологий, которые обогащают субъектный опыт детей старшего дошкольного возраста, обеспечивают самостоятельную деятельность</w:t>
      </w:r>
      <w:r w:rsidR="007C53ED" w:rsidRPr="00BD6A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ребенка, технология проблемного обучения является </w:t>
      </w:r>
      <w:r w:rsidRPr="00BD6A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 созданной совокупностью специфических приемов и методов, помогает детям самостоятельно добывать знания, учит самостоятельно применять их в решении новых познавательных задач.</w:t>
      </w:r>
    </w:p>
    <w:p w:rsidR="00326D8F" w:rsidRPr="00BD6A7A" w:rsidRDefault="00326D8F" w:rsidP="001C6E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6A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Технология проблемного обучения (ТПО) обеспечивает реализацию задач оптимизации социального взаимодействия в системах «взрослый-ребенок», «ребенок-другой ребенок» на основе партнерства и сотрудничества, а также успешной адаптации ребенка к предстоящему школьному обучению.</w:t>
      </w:r>
    </w:p>
    <w:p w:rsidR="007C53ED" w:rsidRPr="00BD6A7A" w:rsidRDefault="007C53ED" w:rsidP="000D7505">
      <w:pPr>
        <w:shd w:val="clear" w:color="auto" w:fill="FFFFFF"/>
        <w:spacing w:after="0" w:line="240" w:lineRule="auto"/>
        <w:ind w:firstLine="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технология позволяет не только школьнику, но и воспитаннику детского сада освоить позиции исследователя, экспериментатора и научиться применять добытые знания в жизни. В ней отражены требования к современному образованию (по </w:t>
      </w:r>
      <w:proofErr w:type="spellStart"/>
      <w:r w:rsidRPr="00BD6A7A">
        <w:rPr>
          <w:rFonts w:ascii="Times New Roman" w:eastAsia="Times New Roman" w:hAnsi="Times New Roman" w:cs="Times New Roman"/>
          <w:sz w:val="24"/>
          <w:szCs w:val="24"/>
          <w:lang w:eastAsia="ru-RU"/>
        </w:rPr>
        <w:t>Дьюи</w:t>
      </w:r>
      <w:proofErr w:type="spellEnd"/>
      <w:r w:rsidRPr="00BD6A7A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7C53ED" w:rsidRPr="00BD6A7A" w:rsidRDefault="007C53ED" w:rsidP="001C6E08">
      <w:pPr>
        <w:numPr>
          <w:ilvl w:val="0"/>
          <w:numId w:val="1"/>
        </w:numPr>
        <w:shd w:val="clear" w:color="auto" w:fill="FFFFFF"/>
        <w:spacing w:after="0" w:line="240" w:lineRule="auto"/>
        <w:ind w:left="3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A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собственное добывание знаний ребенком, устраняя, таким образом, противоречие между логикой отдельной научной области знания и логикой процесса познания конкретной личности;</w:t>
      </w:r>
    </w:p>
    <w:p w:rsidR="007C53ED" w:rsidRPr="00BD6A7A" w:rsidRDefault="007C53ED" w:rsidP="001C6E08">
      <w:pPr>
        <w:numPr>
          <w:ilvl w:val="0"/>
          <w:numId w:val="1"/>
        </w:numPr>
        <w:shd w:val="clear" w:color="auto" w:fill="FFFFFF"/>
        <w:spacing w:after="0" w:line="240" w:lineRule="auto"/>
        <w:ind w:left="3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D6A7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субъектность</w:t>
      </w:r>
      <w:proofErr w:type="spellEnd"/>
      <w:r w:rsidRPr="00BD6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присвоения знаний;</w:t>
      </w:r>
    </w:p>
    <w:p w:rsidR="007C53ED" w:rsidRPr="00BD6A7A" w:rsidRDefault="007C53ED" w:rsidP="001C6E08">
      <w:pPr>
        <w:numPr>
          <w:ilvl w:val="0"/>
          <w:numId w:val="1"/>
        </w:numPr>
        <w:shd w:val="clear" w:color="auto" w:fill="FFFFFF"/>
        <w:spacing w:after="0" w:line="240" w:lineRule="auto"/>
        <w:ind w:left="3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A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интересов и склонностей ребенка, его ценностных ориентаций;</w:t>
      </w:r>
    </w:p>
    <w:p w:rsidR="007C53ED" w:rsidRPr="00BD6A7A" w:rsidRDefault="007C53ED" w:rsidP="001C6E08">
      <w:pPr>
        <w:numPr>
          <w:ilvl w:val="0"/>
          <w:numId w:val="1"/>
        </w:numPr>
        <w:shd w:val="clear" w:color="auto" w:fill="FFFFFF"/>
        <w:spacing w:after="0" w:line="240" w:lineRule="auto"/>
        <w:ind w:left="3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A7A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«радость открытий», получение удовольствия и позитивное подкрепление.</w:t>
      </w:r>
    </w:p>
    <w:p w:rsidR="007C53ED" w:rsidRPr="00BD6A7A" w:rsidRDefault="007C53ED" w:rsidP="001C6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A7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разработки данной технологии в работе с детьми старшего дошкольного возраста были положены следующие </w:t>
      </w:r>
      <w:r w:rsidRPr="00BD6A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концептуальные идеи.</w:t>
      </w:r>
    </w:p>
    <w:p w:rsidR="007C53ED" w:rsidRPr="00BD6A7A" w:rsidRDefault="007C53ED" w:rsidP="001C6E08">
      <w:pPr>
        <w:numPr>
          <w:ilvl w:val="0"/>
          <w:numId w:val="2"/>
        </w:numPr>
        <w:shd w:val="clear" w:color="auto" w:fill="FFFFFF"/>
        <w:spacing w:after="0" w:line="240" w:lineRule="auto"/>
        <w:ind w:left="3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A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Принцип </w:t>
      </w:r>
      <w:proofErr w:type="spellStart"/>
      <w:r w:rsidRPr="00BD6A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проблемности</w:t>
      </w:r>
      <w:proofErr w:type="spellEnd"/>
      <w:r w:rsidRPr="00BD6A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BD6A7A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 противоречия как закономерного познания, как основного механизма, активизирующего обучение ребенка - это основополагающий для технологии проблемного обучения принцип (</w:t>
      </w:r>
      <w:proofErr w:type="spellStart"/>
      <w:r w:rsidRPr="00BD6A7A">
        <w:rPr>
          <w:rFonts w:ascii="Times New Roman" w:eastAsia="Times New Roman" w:hAnsi="Times New Roman" w:cs="Times New Roman"/>
          <w:sz w:val="24"/>
          <w:szCs w:val="24"/>
          <w:lang w:eastAsia="ru-RU"/>
        </w:rPr>
        <w:t>Б.Т.Ананьев</w:t>
      </w:r>
      <w:proofErr w:type="spellEnd"/>
      <w:r w:rsidRPr="00BD6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С.Л. Рубинштейн, </w:t>
      </w:r>
      <w:proofErr w:type="spellStart"/>
      <w:r w:rsidRPr="00BD6A7A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А.Н.Леонтьев</w:t>
      </w:r>
      <w:proofErr w:type="spellEnd"/>
      <w:r w:rsidRPr="00BD6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D6A7A">
        <w:rPr>
          <w:rFonts w:ascii="Times New Roman" w:eastAsia="Times New Roman" w:hAnsi="Times New Roman" w:cs="Times New Roman"/>
          <w:sz w:val="24"/>
          <w:szCs w:val="24"/>
          <w:lang w:eastAsia="ru-RU"/>
        </w:rPr>
        <w:t>А.М.Матюшкин</w:t>
      </w:r>
      <w:proofErr w:type="spellEnd"/>
      <w:r w:rsidRPr="00BD6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Согласно ему объекты действительности всегда содержат в себе определенные внутренние и (или) внешние противоречия, мир открывается человеку, будучи исполненным </w:t>
      </w:r>
      <w:proofErr w:type="spellStart"/>
      <w:r w:rsidRPr="00BD6A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проблемностью</w:t>
      </w:r>
      <w:proofErr w:type="spellEnd"/>
      <w:r w:rsidRPr="00BD6A7A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и вызывает необходимость в мышлении, определяет развитие. Именно проблемной ситуацией, противоречием, определяется вовлечение личности в мыслительный процесс, пробуждение ее мыслительной активности (</w:t>
      </w:r>
      <w:proofErr w:type="spellStart"/>
      <w:r w:rsidRPr="00BD6A7A">
        <w:rPr>
          <w:rFonts w:ascii="Times New Roman" w:eastAsia="Times New Roman" w:hAnsi="Times New Roman" w:cs="Times New Roman"/>
          <w:sz w:val="24"/>
          <w:szCs w:val="24"/>
          <w:lang w:eastAsia="ru-RU"/>
        </w:rPr>
        <w:t>С.Л.Рубинштейн</w:t>
      </w:r>
      <w:proofErr w:type="spellEnd"/>
      <w:r w:rsidRPr="00BD6A7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C53ED" w:rsidRPr="00BD6A7A" w:rsidRDefault="007C53ED" w:rsidP="001C6E08">
      <w:pPr>
        <w:numPr>
          <w:ilvl w:val="0"/>
          <w:numId w:val="2"/>
        </w:numPr>
        <w:shd w:val="clear" w:color="auto" w:fill="FFFFFF"/>
        <w:spacing w:after="0" w:line="240" w:lineRule="auto"/>
        <w:ind w:left="3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A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Процесс мышления происходит по одной и той же схеме у ребенка и у взрослого</w:t>
      </w:r>
      <w:r w:rsidRPr="00BD6A7A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spellStart"/>
      <w:r w:rsidRPr="00BD6A7A">
        <w:rPr>
          <w:rFonts w:ascii="Times New Roman" w:eastAsia="Times New Roman" w:hAnsi="Times New Roman" w:cs="Times New Roman"/>
          <w:sz w:val="24"/>
          <w:szCs w:val="24"/>
          <w:lang w:eastAsia="ru-RU"/>
        </w:rPr>
        <w:t>Л.Путляева</w:t>
      </w:r>
      <w:proofErr w:type="spellEnd"/>
      <w:r w:rsidRPr="00BD6A7A">
        <w:rPr>
          <w:rFonts w:ascii="Times New Roman" w:eastAsia="Times New Roman" w:hAnsi="Times New Roman" w:cs="Times New Roman"/>
          <w:sz w:val="24"/>
          <w:szCs w:val="24"/>
          <w:lang w:eastAsia="ru-RU"/>
        </w:rPr>
        <w:t>). Он возникает «…лишь при условии включения ребенка в проблемные ситуации, где он сам действует как субъект, сам видит вопросы и проблемы, над которыми трудились самостоятельно другие люди и трудятся современники, и сам включается в процесс решения, в общий поток творческих поисков и усилий»</w:t>
      </w:r>
      <w:r w:rsidRPr="00BD6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D6A7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BD6A7A">
        <w:rPr>
          <w:rFonts w:ascii="Times New Roman" w:eastAsia="Times New Roman" w:hAnsi="Times New Roman" w:cs="Times New Roman"/>
          <w:sz w:val="24"/>
          <w:szCs w:val="24"/>
          <w:lang w:eastAsia="ru-RU"/>
        </w:rPr>
        <w:t>Н.П.Батищева</w:t>
      </w:r>
      <w:proofErr w:type="spellEnd"/>
      <w:r w:rsidRPr="00BD6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gramStart"/>
      <w:r w:rsidRPr="00BD6A7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ряде работ (</w:t>
      </w:r>
      <w:proofErr w:type="spellStart"/>
      <w:r w:rsidRPr="00BD6A7A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А.В.Запорожец</w:t>
      </w:r>
      <w:proofErr w:type="spellEnd"/>
      <w:r w:rsidRPr="00BD6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D6A7A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А.Н.Леонтьев</w:t>
      </w:r>
      <w:proofErr w:type="spellEnd"/>
      <w:r w:rsidRPr="00BD6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D6A7A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Л.А.Венгер</w:t>
      </w:r>
      <w:proofErr w:type="spellEnd"/>
      <w:r w:rsidRPr="00BD6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D6A7A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Н.Н.Поддьяков</w:t>
      </w:r>
      <w:proofErr w:type="spellEnd"/>
      <w:r w:rsidRPr="00BD6A7A">
        <w:rPr>
          <w:rFonts w:ascii="Times New Roman" w:eastAsia="Times New Roman" w:hAnsi="Times New Roman" w:cs="Times New Roman"/>
          <w:sz w:val="24"/>
          <w:szCs w:val="24"/>
          <w:lang w:eastAsia="ru-RU"/>
        </w:rPr>
        <w:t>) убедительно показано, что… дошкольники не просто усваивают общественный опыт, но могут далеко выходить за его пределы, проявляя при этом незаурядное творчество: самостоятельно добывая новые знания, открывая для себя новые способы умственной деятельности и т.д.</w:t>
      </w:r>
      <w:proofErr w:type="gramEnd"/>
    </w:p>
    <w:p w:rsidR="007C53ED" w:rsidRPr="00BD6A7A" w:rsidRDefault="007C53ED" w:rsidP="001C6E08">
      <w:pPr>
        <w:numPr>
          <w:ilvl w:val="0"/>
          <w:numId w:val="2"/>
        </w:numPr>
        <w:shd w:val="clear" w:color="auto" w:fill="FFFFFF"/>
        <w:spacing w:after="0" w:line="240" w:lineRule="auto"/>
        <w:ind w:left="3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A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Технология проблемного обучения максимально сближает процесс обучения с процессом мышления.</w:t>
      </w:r>
      <w:r w:rsidRPr="00BD6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D6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предполагает не только усвоение результатов научного познания, но и самого пути познания, способов творческой деятельности. Технология проблемного обучения опирается на закономерности психологии мышления. </w:t>
      </w:r>
      <w:r w:rsidRPr="00BD6A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Основная идея технологии проблемного обучения состоит в том, что развитие личности происходит там, где существует противоречие, что лучше усваивается не то, что получил в готовом виде, а то, что открываешь сам (М. И. </w:t>
      </w:r>
      <w:proofErr w:type="spellStart"/>
      <w:r w:rsidRPr="00BD6A7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Махмутов</w:t>
      </w:r>
      <w:proofErr w:type="spellEnd"/>
      <w:r w:rsidRPr="00BD6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 Я. </w:t>
      </w:r>
      <w:proofErr w:type="spellStart"/>
      <w:r w:rsidRPr="00BD6A7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Лернер</w:t>
      </w:r>
      <w:proofErr w:type="spellEnd"/>
      <w:r w:rsidRPr="00BD6A7A">
        <w:rPr>
          <w:rFonts w:ascii="Times New Roman" w:eastAsia="Times New Roman" w:hAnsi="Times New Roman" w:cs="Times New Roman"/>
          <w:sz w:val="24"/>
          <w:szCs w:val="24"/>
          <w:lang w:eastAsia="ru-RU"/>
        </w:rPr>
        <w:t>, Е.Л. Мельникова).</w:t>
      </w:r>
    </w:p>
    <w:p w:rsidR="007C53ED" w:rsidRPr="00BD6A7A" w:rsidRDefault="007C53ED" w:rsidP="001C6E08">
      <w:pPr>
        <w:numPr>
          <w:ilvl w:val="0"/>
          <w:numId w:val="2"/>
        </w:numPr>
        <w:shd w:val="clear" w:color="auto" w:fill="FFFFFF"/>
        <w:spacing w:after="0" w:line="240" w:lineRule="auto"/>
        <w:ind w:left="3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D6A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проблемного обучения применима в работе с дошкольниками при условии, что</w:t>
      </w:r>
      <w:r w:rsidRPr="00BD6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D6A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проблемная ситуация</w:t>
      </w:r>
      <w:r w:rsidRPr="00BD6A7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D6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D6A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предлагаемая взрослым, </w:t>
      </w:r>
      <w:r w:rsidRPr="00BD6A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находится в «зоне ближайшего развития»,</w:t>
      </w:r>
      <w:r w:rsidRPr="00BD6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D6A7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ребенок мог разрешить ее только на грани своих возможностей, при максимальной активации своего интеллектуального, творческого и мотивационного потенциала. Сотрудничество ребенка и взрослого при обучении в ЗБР осуществляется в проблемной ситуации, с которой ребенок справляется благодаря помощи взрослого. «То, что сегодня ребенок умеет делать в сотрудничестве … завтра он становится способен выполнять самостоятельно» (Л.С. Выготский).</w:t>
      </w:r>
    </w:p>
    <w:p w:rsidR="007F1227" w:rsidRPr="00BD6A7A" w:rsidRDefault="007C53ED" w:rsidP="001C6E08">
      <w:pPr>
        <w:numPr>
          <w:ilvl w:val="0"/>
          <w:numId w:val="2"/>
        </w:numPr>
        <w:shd w:val="clear" w:color="auto" w:fill="FFFFFF"/>
        <w:spacing w:after="0" w:line="240" w:lineRule="auto"/>
        <w:ind w:left="3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A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Технология проблемного обучения,</w:t>
      </w:r>
      <w:r w:rsidRPr="00BD6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D6A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предполагая сотрудничество ребенка с педагогом в процессе разрешения проблемной ситуации, </w:t>
      </w:r>
      <w:r w:rsidRPr="00BD6A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обеспечивает реализацию личностно-ориентированного подхода в обучении.</w:t>
      </w:r>
      <w:r w:rsidRPr="00BD6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D6A7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 w:rsidRPr="00BD6A7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D6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деятельность детей сохраняла поисковый, самостоятельный характер, педагог должен так организовать процесс, чтобы он решал возникающие задачи вместе с ними, осуществлял совместный поиск, который опирается на распределение между ними последовательных этапов решения проблемной ситуации и приобретает характер совместно-распределенной деятельности. Специфика целей и методов технологии проблемного обучения существенно изменяет роль воспитателя в педагогическом процессе и обуславливает появление новых требований к педагогу, так как он перестает быть источником знаний, а становится помощником или руководителем в поиске этих знаний. Педагог одновременно выступает и как координатор или партнер (в ходе каждого этапа обучения), и как руководитель обучения (если рассматривать обучение как единое целое).</w:t>
      </w:r>
    </w:p>
    <w:p w:rsidR="00E333AB" w:rsidRPr="00BD6A7A" w:rsidRDefault="00E333AB" w:rsidP="001C6E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6E08" w:rsidRPr="00BD6A7A" w:rsidRDefault="001C6E08" w:rsidP="001C6E08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A7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детей разрешать проблемные ситуации включают: умения видеть проблемы и ставить их самостоятельно; создавать гипотезу решения, оценивать ее, переходя к новой в случае непродуктивности первоначальной; направлять и изменять ход решения в соответствии со своими интересами; оценить свое решение и решения собеседников.</w:t>
      </w:r>
    </w:p>
    <w:p w:rsidR="001C6E08" w:rsidRPr="00BD6A7A" w:rsidRDefault="001C6E08" w:rsidP="001C6E08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свою очередь, умения воспитателей управлять процессом разрешения проблемных ситуаций сводятся </w:t>
      </w:r>
      <w:proofErr w:type="gramStart"/>
      <w:r w:rsidRPr="00BD6A7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D6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D6A7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</w:t>
      </w:r>
      <w:proofErr w:type="gramEnd"/>
      <w:r w:rsidRPr="00BD6A7A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предвидеть возможные проблемы на пути достижения цели в проблемной ситуации; мгновенно переформулировать проблемную ситуацию, облегчая или усложняя ее на основе регулирования количества неизвестных компонентов; выбрать проблемные ситуации в соответствии с ходом мысли решающих проблему; умения непредвзято оценить варианты решений детей, даже в случае несовпадения точек зрения детей и воспитателя.</w:t>
      </w:r>
    </w:p>
    <w:p w:rsidR="001C6E08" w:rsidRPr="00BD6A7A" w:rsidRDefault="001C6E08" w:rsidP="001C6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A7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ребенок-дошкольник осознал предлагаемую ему ситуацию как проблемную и заинтересовался ею,  был выделен ряд </w:t>
      </w:r>
      <w:r w:rsidRPr="00BD6A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специфических</w:t>
      </w:r>
      <w:r w:rsidRPr="00BD6A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D6A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приемов создания проблемных ситуаций.</w:t>
      </w:r>
    </w:p>
    <w:p w:rsidR="001C6E08" w:rsidRPr="00BD6A7A" w:rsidRDefault="001C6E08" w:rsidP="001C6E08">
      <w:pPr>
        <w:numPr>
          <w:ilvl w:val="0"/>
          <w:numId w:val="3"/>
        </w:numPr>
        <w:shd w:val="clear" w:color="auto" w:fill="FFFFFF"/>
        <w:spacing w:after="0" w:line="240" w:lineRule="auto"/>
        <w:ind w:left="3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Акцентирование внимания детей на противоречии между знаниями и жизненным опытом. </w:t>
      </w:r>
      <w:proofErr w:type="gramStart"/>
      <w:r w:rsidRPr="00BD6A7A">
        <w:rPr>
          <w:rFonts w:ascii="Times New Roman" w:eastAsia="Times New Roman" w:hAnsi="Times New Roman" w:cs="Times New Roman"/>
          <w:sz w:val="24"/>
          <w:szCs w:val="24"/>
          <w:lang w:eastAsia="ru-RU"/>
        </w:rPr>
        <w:t>(Мы знаем, что температура снега ниже 0.</w:t>
      </w:r>
      <w:proofErr w:type="gramEnd"/>
      <w:r w:rsidRPr="00BD6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D6A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же тогда, сгребая зимой снег к стволу дерева, мы считаем, что спасаем его от мороза?)</w:t>
      </w:r>
      <w:proofErr w:type="gramEnd"/>
    </w:p>
    <w:p w:rsidR="001C6E08" w:rsidRPr="00BD6A7A" w:rsidRDefault="001C6E08" w:rsidP="001C6E08">
      <w:pPr>
        <w:numPr>
          <w:ilvl w:val="0"/>
          <w:numId w:val="3"/>
        </w:numPr>
        <w:shd w:val="clear" w:color="auto" w:fill="FFFFFF"/>
        <w:spacing w:after="0" w:line="240" w:lineRule="auto"/>
        <w:ind w:left="3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Побуждение детей к сравнению, обобщению выводам, сопоставлению фактов путем постановки эвристических и проблемных вопросов. </w:t>
      </w:r>
      <w:proofErr w:type="gramStart"/>
      <w:r w:rsidRPr="00BD6A7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(Почему у птиц клювы разной формы?</w:t>
      </w:r>
      <w:proofErr w:type="gramEnd"/>
      <w:r w:rsidRPr="00BD6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дерево мы наряжали на Новый год? </w:t>
      </w:r>
      <w:proofErr w:type="gramStart"/>
      <w:r w:rsidRPr="00BD6A7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ли хвоинку назвать листочком?)</w:t>
      </w:r>
      <w:proofErr w:type="gramEnd"/>
    </w:p>
    <w:p w:rsidR="001C6E08" w:rsidRPr="00BD6A7A" w:rsidRDefault="001C6E08" w:rsidP="001C6E08">
      <w:pPr>
        <w:numPr>
          <w:ilvl w:val="0"/>
          <w:numId w:val="3"/>
        </w:numPr>
        <w:shd w:val="clear" w:color="auto" w:fill="FFFFFF"/>
        <w:spacing w:after="0" w:line="240" w:lineRule="auto"/>
        <w:ind w:left="3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A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какой-либо проблемы с различных позиций часто ролевых. (Что может рассказать о снеге (цветке, туче…) художник, медик, эколог.)</w:t>
      </w:r>
    </w:p>
    <w:p w:rsidR="001C6E08" w:rsidRPr="00BD6A7A" w:rsidRDefault="001C6E08" w:rsidP="001C6E08">
      <w:pPr>
        <w:numPr>
          <w:ilvl w:val="0"/>
          <w:numId w:val="3"/>
        </w:numPr>
        <w:shd w:val="clear" w:color="auto" w:fill="FFFFFF"/>
        <w:spacing w:after="0" w:line="240" w:lineRule="auto"/>
        <w:ind w:left="3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A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Создание противоречия. </w:t>
      </w:r>
      <w:proofErr w:type="gramStart"/>
      <w:r w:rsidRPr="00BD6A7A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(Надо создать коллекцию семян по способу их распространения в природе, но не имеем знаний о способах распространения.</w:t>
      </w:r>
      <w:proofErr w:type="gramEnd"/>
      <w:r w:rsidRPr="00BD6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D6A7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 построить кораблик, но не знаю, какой материал лучше выбрать для него.)</w:t>
      </w:r>
      <w:proofErr w:type="gramEnd"/>
    </w:p>
    <w:p w:rsidR="001C6E08" w:rsidRPr="00BD6A7A" w:rsidRDefault="001C6E08" w:rsidP="001C6E08">
      <w:pPr>
        <w:numPr>
          <w:ilvl w:val="0"/>
          <w:numId w:val="3"/>
        </w:numPr>
        <w:shd w:val="clear" w:color="auto" w:fill="FFFFFF"/>
        <w:spacing w:after="0" w:line="240" w:lineRule="auto"/>
        <w:ind w:left="3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противоречия в практической деятельности детей. </w:t>
      </w:r>
      <w:proofErr w:type="gramStart"/>
      <w:r w:rsidRPr="00BD6A7A">
        <w:rPr>
          <w:rFonts w:ascii="Times New Roman" w:eastAsia="Times New Roman" w:hAnsi="Times New Roman" w:cs="Times New Roman"/>
          <w:sz w:val="24"/>
          <w:szCs w:val="24"/>
          <w:lang w:eastAsia="ru-RU"/>
        </w:rPr>
        <w:t>(Готовимся к встрече с выпускниками.</w:t>
      </w:r>
      <w:proofErr w:type="gramEnd"/>
      <w:r w:rsidRPr="00BD6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D6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Составим правила поведения в автобусе для </w:t>
      </w:r>
      <w:proofErr w:type="spellStart"/>
      <w:r w:rsidRPr="00BD6A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нечитающих</w:t>
      </w:r>
      <w:proofErr w:type="spellEnd"/>
      <w:r w:rsidRPr="00BD6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пассажиров.)</w:t>
      </w:r>
      <w:proofErr w:type="gramEnd"/>
    </w:p>
    <w:p w:rsidR="00E333AB" w:rsidRPr="00BD6A7A" w:rsidRDefault="00E333AB" w:rsidP="001C6E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1227" w:rsidRPr="00BD6A7A" w:rsidRDefault="007F1227" w:rsidP="001C6E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работы в </w:t>
      </w:r>
      <w:r w:rsidRPr="00BD6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группе</w:t>
      </w:r>
      <w:r w:rsidRPr="00BD6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была создана  следующая  предметно-пространственная развивающая среда:</w:t>
      </w:r>
    </w:p>
    <w:p w:rsidR="007F1227" w:rsidRPr="00BD6A7A" w:rsidRDefault="007F1227" w:rsidP="001C6E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227" w:rsidRPr="00BD6A7A" w:rsidRDefault="007F1227" w:rsidP="001C6E0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6A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Центр экспериментирования </w:t>
      </w:r>
      <w:r w:rsidR="00BC53AD" w:rsidRPr="00BD6A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B1185" w:rsidRPr="00BD6A7A" w:rsidRDefault="007B1185" w:rsidP="001C6E0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6A7A">
        <w:rPr>
          <w:rFonts w:ascii="Times New Roman" w:eastAsia="Calibri" w:hAnsi="Times New Roman" w:cs="Times New Roman"/>
          <w:sz w:val="24"/>
          <w:szCs w:val="24"/>
          <w:lang w:eastAsia="ru-RU"/>
        </w:rPr>
        <w:t>Мини-музей исследовательской деятельности.</w:t>
      </w:r>
    </w:p>
    <w:p w:rsidR="007F1227" w:rsidRPr="00BD6A7A" w:rsidRDefault="007F1227" w:rsidP="001C6E0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A7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Оптимизировано  дидактическое  обеспечение по </w:t>
      </w:r>
      <w:r w:rsidRPr="00BD6A7A">
        <w:rPr>
          <w:rFonts w:ascii="Times New Roman" w:eastAsia="Calibri" w:hAnsi="Times New Roman" w:cs="Times New Roman"/>
          <w:sz w:val="24"/>
          <w:szCs w:val="24"/>
        </w:rPr>
        <w:t xml:space="preserve">развитию </w:t>
      </w:r>
      <w:r w:rsidR="00BC53AD" w:rsidRPr="00BD6A7A">
        <w:rPr>
          <w:rFonts w:ascii="Times New Roman" w:eastAsia="Calibri" w:hAnsi="Times New Roman" w:cs="Times New Roman"/>
          <w:sz w:val="24"/>
          <w:szCs w:val="24"/>
        </w:rPr>
        <w:t xml:space="preserve"> познавательной активности у детей старшего дошкольного возраста в процессе использования технологии проблемного обучения</w:t>
      </w:r>
    </w:p>
    <w:p w:rsidR="007F1227" w:rsidRPr="00BD6A7A" w:rsidRDefault="007F1227" w:rsidP="001C6E0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6A7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Библиотека педагога – подборка методической литературы по </w:t>
      </w:r>
      <w:r w:rsidR="00BC53AD" w:rsidRPr="00BD6A7A">
        <w:rPr>
          <w:rFonts w:ascii="Times New Roman" w:eastAsia="Calibri" w:hAnsi="Times New Roman" w:cs="Times New Roman"/>
          <w:sz w:val="24"/>
          <w:szCs w:val="24"/>
        </w:rPr>
        <w:t xml:space="preserve"> развитию познавательной активности у детей старшего дошкольного возраста в процессе использования технологии проблемного обучения.</w:t>
      </w:r>
    </w:p>
    <w:p w:rsidR="007F1227" w:rsidRPr="00BD6A7A" w:rsidRDefault="00BC53AD" w:rsidP="001C6E0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D6A7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Создана картотека технологии проблемного обучения.</w:t>
      </w:r>
    </w:p>
    <w:p w:rsidR="007F1227" w:rsidRPr="00BD6A7A" w:rsidRDefault="007F1227" w:rsidP="001C6E0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7F1227" w:rsidRPr="00BD6A7A" w:rsidRDefault="007F1227" w:rsidP="001C6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Для </w:t>
      </w:r>
      <w:r w:rsidRPr="00BD6A7A">
        <w:rPr>
          <w:rFonts w:ascii="Times New Roman" w:eastAsia="Calibri" w:hAnsi="Times New Roman" w:cs="Times New Roman"/>
          <w:sz w:val="24"/>
          <w:szCs w:val="24"/>
        </w:rPr>
        <w:t>развития</w:t>
      </w:r>
      <w:r w:rsidR="00E333AB" w:rsidRPr="00BD6A7A">
        <w:rPr>
          <w:rFonts w:ascii="Times New Roman" w:eastAsia="Calibri" w:hAnsi="Times New Roman" w:cs="Times New Roman"/>
          <w:sz w:val="24"/>
          <w:szCs w:val="24"/>
        </w:rPr>
        <w:t xml:space="preserve"> познавательной активности у детей старшего дошкольного возраста в процессе использования технологии проблемного обучения</w:t>
      </w:r>
      <w:r w:rsidRPr="00BD6A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6A7A">
        <w:rPr>
          <w:rFonts w:ascii="Times New Roman" w:eastAsia="Times New Roman" w:hAnsi="Times New Roman" w:cs="Times New Roman"/>
          <w:sz w:val="24"/>
          <w:szCs w:val="24"/>
          <w:lang w:eastAsia="ru-RU"/>
        </w:rPr>
        <w:t>в   домашних условиях использовала следующие формы работы с родителями:</w:t>
      </w:r>
    </w:p>
    <w:p w:rsidR="007F1227" w:rsidRPr="00BD6A7A" w:rsidRDefault="007F1227" w:rsidP="001C6E0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Выставка литературы по  </w:t>
      </w:r>
      <w:r w:rsidRPr="00BD6A7A">
        <w:rPr>
          <w:rFonts w:ascii="Times New Roman" w:eastAsia="Calibri" w:hAnsi="Times New Roman" w:cs="Times New Roman"/>
          <w:sz w:val="24"/>
          <w:szCs w:val="24"/>
        </w:rPr>
        <w:t xml:space="preserve">развитию </w:t>
      </w:r>
      <w:r w:rsidR="00BC53AD" w:rsidRPr="00BD6A7A">
        <w:rPr>
          <w:rFonts w:ascii="Times New Roman" w:eastAsia="Calibri" w:hAnsi="Times New Roman" w:cs="Times New Roman"/>
          <w:sz w:val="24"/>
          <w:szCs w:val="24"/>
        </w:rPr>
        <w:t xml:space="preserve"> познавательной активности у детей старшего дошкольного возраста в процессе использования технологии проблемного обучения</w:t>
      </w:r>
    </w:p>
    <w:p w:rsidR="007F1227" w:rsidRPr="00BD6A7A" w:rsidRDefault="007F1227" w:rsidP="001C6E0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Консультации: </w:t>
      </w:r>
      <w:r w:rsidR="00BC53AD" w:rsidRPr="00BD6A7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BD6A7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Познавательная активность в процессе </w:t>
      </w:r>
      <w:r w:rsidR="00BC53AD" w:rsidRPr="00BD6A7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экспериментирования»</w:t>
      </w:r>
      <w:r w:rsidRPr="00BD6A7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C53AD" w:rsidRPr="00BD6A7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F1227" w:rsidRPr="00BD6A7A" w:rsidRDefault="007F1227" w:rsidP="00BC53A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227" w:rsidRPr="00BD6A7A" w:rsidRDefault="007F1227" w:rsidP="001C6E0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A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родительские  собрания: «</w:t>
      </w:r>
      <w:r w:rsidR="00BC53AD" w:rsidRPr="00BD6A7A">
        <w:rPr>
          <w:rFonts w:ascii="Times New Roman" w:eastAsia="Calibri" w:hAnsi="Times New Roman" w:cs="Times New Roman"/>
          <w:sz w:val="24"/>
          <w:szCs w:val="24"/>
        </w:rPr>
        <w:t xml:space="preserve">Развитие  познавательной активности у детей старшего дошкольного возраста в процессе использования технологии проблемного обучения»  </w:t>
      </w:r>
    </w:p>
    <w:p w:rsidR="007F1227" w:rsidRPr="00BD6A7A" w:rsidRDefault="007F1227" w:rsidP="001C6E0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227" w:rsidRPr="00BD6A7A" w:rsidRDefault="007F1227" w:rsidP="001C6E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6A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процессе  реализации поставленных задач было разработано и представлено коллегам содержание различных форм работы по </w:t>
      </w:r>
      <w:r w:rsidRPr="00BD6A7A">
        <w:rPr>
          <w:rFonts w:ascii="Times New Roman" w:eastAsia="Calibri" w:hAnsi="Times New Roman" w:cs="Times New Roman"/>
          <w:sz w:val="24"/>
          <w:szCs w:val="24"/>
        </w:rPr>
        <w:t>развитию</w:t>
      </w:r>
      <w:r w:rsidR="00E333AB" w:rsidRPr="00BD6A7A">
        <w:rPr>
          <w:rFonts w:ascii="Times New Roman" w:eastAsia="Calibri" w:hAnsi="Times New Roman" w:cs="Times New Roman"/>
          <w:sz w:val="24"/>
          <w:szCs w:val="24"/>
        </w:rPr>
        <w:t xml:space="preserve"> познавательной активности у детей старшего дошкольного возраста в процессе использования технологии проблемного обучения.</w:t>
      </w:r>
      <w:r w:rsidRPr="00BD6A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33AB" w:rsidRPr="00BD6A7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F1227" w:rsidRPr="00BD6A7A" w:rsidRDefault="007F1227" w:rsidP="001C6E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7F1227" w:rsidRPr="00BD6A7A" w:rsidRDefault="007F1227" w:rsidP="001C6E08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6A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Перспективный план</w:t>
      </w:r>
    </w:p>
    <w:p w:rsidR="007F1227" w:rsidRPr="00BD6A7A" w:rsidRDefault="007F1227" w:rsidP="001C6E08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6A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Опорные (авторские) конспекты непосредственно образовательной деятельности по </w:t>
      </w:r>
      <w:r w:rsidRPr="00BD6A7A">
        <w:rPr>
          <w:rFonts w:ascii="Times New Roman" w:eastAsia="Calibri" w:hAnsi="Times New Roman" w:cs="Times New Roman"/>
          <w:sz w:val="24"/>
          <w:szCs w:val="24"/>
        </w:rPr>
        <w:t xml:space="preserve">развитию </w:t>
      </w:r>
      <w:r w:rsidR="00BC53AD" w:rsidRPr="00BD6A7A">
        <w:rPr>
          <w:rFonts w:ascii="Times New Roman" w:eastAsia="Calibri" w:hAnsi="Times New Roman" w:cs="Times New Roman"/>
          <w:sz w:val="24"/>
          <w:szCs w:val="24"/>
        </w:rPr>
        <w:t>познавательной активности у детей старшего дошкольного возраста в процессе использования технологии проблемного обучения</w:t>
      </w:r>
    </w:p>
    <w:p w:rsidR="007F1227" w:rsidRPr="00BD6A7A" w:rsidRDefault="007F1227" w:rsidP="001C6E08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6A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Мастер-класс для воспитателе</w:t>
      </w:r>
      <w:r w:rsidR="00BC53AD" w:rsidRPr="00BD6A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й: «Технология проблемного обучения»</w:t>
      </w:r>
    </w:p>
    <w:p w:rsidR="007F1227" w:rsidRPr="00BD6A7A" w:rsidRDefault="00BC53AD" w:rsidP="00BC53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6A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F1227" w:rsidRPr="001C6E08" w:rsidRDefault="007F1227" w:rsidP="001C6E0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A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Перспективой дальнейшей работы является разработка методических рекомендаций по </w:t>
      </w:r>
      <w:r w:rsidRPr="00BD6A7A">
        <w:rPr>
          <w:rFonts w:ascii="Times New Roman" w:eastAsia="Calibri" w:hAnsi="Times New Roman" w:cs="Times New Roman"/>
          <w:sz w:val="24"/>
          <w:szCs w:val="24"/>
        </w:rPr>
        <w:t xml:space="preserve">развитию </w:t>
      </w:r>
      <w:r w:rsidR="00E333AB" w:rsidRPr="00BD6A7A">
        <w:rPr>
          <w:rFonts w:ascii="Times New Roman" w:eastAsia="Calibri" w:hAnsi="Times New Roman" w:cs="Times New Roman"/>
          <w:sz w:val="24"/>
          <w:szCs w:val="24"/>
        </w:rPr>
        <w:t>познавательной активности у детей старшего дошкольного возраста в процессе использования технологии проблемного.</w:t>
      </w:r>
      <w:r w:rsidR="00E333AB" w:rsidRPr="001C6E0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C6E08" w:rsidRPr="001C6E08" w:rsidRDefault="001C6E08" w:rsidP="001C6E0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6E08" w:rsidRPr="001C6E08" w:rsidRDefault="001C6E08" w:rsidP="001C6E0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6E08" w:rsidRPr="001C6E08" w:rsidRDefault="001C6E08" w:rsidP="001C6E0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6E08" w:rsidRPr="001C6E08" w:rsidRDefault="001C6E08" w:rsidP="001C6E0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6E08" w:rsidRPr="001C6E08" w:rsidRDefault="001C6E08" w:rsidP="001C6E0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6E08" w:rsidRPr="001C6E08" w:rsidRDefault="001C6E08" w:rsidP="001C6E0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6E08" w:rsidRPr="001C6E08" w:rsidRDefault="001C6E08" w:rsidP="001C6E0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6E08" w:rsidRPr="001C6E08" w:rsidRDefault="001C6E08" w:rsidP="001C6E0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6E08" w:rsidRPr="001C6E08" w:rsidRDefault="001C6E08" w:rsidP="001C6E0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6E08" w:rsidRPr="001C6E08" w:rsidRDefault="001C6E08" w:rsidP="001C6E0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6E08" w:rsidRPr="001C6E08" w:rsidRDefault="001C6E08" w:rsidP="001C6E0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6E08" w:rsidRPr="001C6E08" w:rsidRDefault="001C6E08" w:rsidP="001C6E0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6E08" w:rsidRPr="001C6E08" w:rsidRDefault="001C6E08" w:rsidP="001C6E0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6E08" w:rsidRPr="001C6E08" w:rsidRDefault="001C6E08" w:rsidP="001C6E0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6E08" w:rsidRPr="001C6E08" w:rsidRDefault="001C6E08" w:rsidP="001C6E0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6E08" w:rsidRPr="001C6E08" w:rsidRDefault="001C6E08" w:rsidP="001C6E0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6E08" w:rsidRPr="001C6E08" w:rsidRDefault="001C6E08" w:rsidP="001C6E0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6E08" w:rsidRPr="001C6E08" w:rsidRDefault="001C6E08" w:rsidP="001C6E0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6E08" w:rsidRPr="001C6E08" w:rsidRDefault="001C6E08" w:rsidP="001C6E0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6E08" w:rsidRPr="001C6E08" w:rsidRDefault="001C6E08" w:rsidP="001C6E0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6E08" w:rsidRPr="001C6E08" w:rsidRDefault="001C6E08" w:rsidP="001C6E0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6E08" w:rsidRPr="001C6E08" w:rsidRDefault="001C6E08" w:rsidP="001C6E0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6E08" w:rsidRPr="001C6E08" w:rsidRDefault="001C6E08" w:rsidP="001C6E0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6E08" w:rsidRPr="001C6E08" w:rsidRDefault="001C6E08" w:rsidP="001C6E0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6E08" w:rsidRPr="001C6E08" w:rsidRDefault="001C6E08" w:rsidP="001C6E0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6E08" w:rsidRPr="001C6E08" w:rsidRDefault="001C6E08" w:rsidP="001C6E0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6E08" w:rsidRPr="001C6E08" w:rsidRDefault="001C6E08" w:rsidP="001C6E0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6E08" w:rsidRPr="001C6E08" w:rsidRDefault="001C6E08" w:rsidP="001C6E0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6E08" w:rsidRPr="001C6E08" w:rsidRDefault="001C6E08" w:rsidP="001C6E0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6E08" w:rsidRPr="001C6E08" w:rsidRDefault="001C6E08" w:rsidP="001C6E0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6E08" w:rsidRPr="001C6E08" w:rsidRDefault="001C6E08" w:rsidP="001C6E0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6E08" w:rsidRPr="001C6E08" w:rsidRDefault="001C6E08" w:rsidP="001C6E0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6E08" w:rsidRPr="001C6E08" w:rsidRDefault="001C6E08" w:rsidP="001C6E0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6E08" w:rsidRPr="001C6E08" w:rsidRDefault="001C6E08" w:rsidP="001C6E0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6E08" w:rsidRPr="001C6E08" w:rsidRDefault="001C6E08" w:rsidP="001C6E0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6E08" w:rsidRPr="001C6E08" w:rsidRDefault="001C6E08" w:rsidP="001C6E0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6E08" w:rsidRPr="001C6E08" w:rsidRDefault="001C6E08" w:rsidP="001C6E0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6E08" w:rsidRPr="001C6E08" w:rsidRDefault="001C6E08" w:rsidP="001C6E0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6E08" w:rsidRPr="001C6E08" w:rsidRDefault="001C6E08" w:rsidP="001C6E0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6E08" w:rsidRPr="001C6E08" w:rsidRDefault="001C6E08" w:rsidP="001C6E0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6E08" w:rsidRPr="001C6E08" w:rsidRDefault="001C6E08" w:rsidP="001C6E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6D0" w:rsidRPr="001C6E08" w:rsidRDefault="00DF570E" w:rsidP="001C6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008C" w:rsidRPr="001C6E08" w:rsidRDefault="0095008C" w:rsidP="001C6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5008C" w:rsidRPr="001C6E08" w:rsidSect="00950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46AF0"/>
    <w:multiLevelType w:val="hybridMultilevel"/>
    <w:tmpl w:val="714609D0"/>
    <w:lvl w:ilvl="0" w:tplc="772C5C0A"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>
    <w:nsid w:val="19D063DC"/>
    <w:multiLevelType w:val="multilevel"/>
    <w:tmpl w:val="539C1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5B29EE"/>
    <w:multiLevelType w:val="multilevel"/>
    <w:tmpl w:val="97C4D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E57209"/>
    <w:multiLevelType w:val="hybridMultilevel"/>
    <w:tmpl w:val="A218EC90"/>
    <w:lvl w:ilvl="0" w:tplc="11B823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5E00F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AE89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4BCB21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68271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4B84B8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B10DFA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FB036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43BB1777"/>
    <w:multiLevelType w:val="hybridMultilevel"/>
    <w:tmpl w:val="C652CB32"/>
    <w:lvl w:ilvl="0" w:tplc="CB5E8708">
      <w:start w:val="1"/>
      <w:numFmt w:val="decimal"/>
      <w:lvlText w:val="%1."/>
      <w:lvlJc w:val="left"/>
      <w:pPr>
        <w:ind w:left="92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7E44141"/>
    <w:multiLevelType w:val="hybridMultilevel"/>
    <w:tmpl w:val="37A29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226C13"/>
    <w:multiLevelType w:val="multilevel"/>
    <w:tmpl w:val="1B20F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829C0"/>
    <w:multiLevelType w:val="hybridMultilevel"/>
    <w:tmpl w:val="8B20D1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356885"/>
    <w:multiLevelType w:val="multilevel"/>
    <w:tmpl w:val="0538A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2933BF"/>
    <w:multiLevelType w:val="multilevel"/>
    <w:tmpl w:val="DC8A4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F6364D"/>
    <w:multiLevelType w:val="multilevel"/>
    <w:tmpl w:val="D5409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FD2FDF"/>
    <w:multiLevelType w:val="multilevel"/>
    <w:tmpl w:val="7B84D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9"/>
  </w:num>
  <w:num w:numId="5">
    <w:abstractNumId w:val="11"/>
  </w:num>
  <w:num w:numId="6">
    <w:abstractNumId w:val="10"/>
  </w:num>
  <w:num w:numId="7">
    <w:abstractNumId w:val="8"/>
  </w:num>
  <w:num w:numId="8">
    <w:abstractNumId w:val="5"/>
  </w:num>
  <w:num w:numId="9">
    <w:abstractNumId w:val="3"/>
  </w:num>
  <w:num w:numId="10">
    <w:abstractNumId w:val="0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56D0"/>
    <w:rsid w:val="000D7505"/>
    <w:rsid w:val="001C6E08"/>
    <w:rsid w:val="002566AE"/>
    <w:rsid w:val="00326D8F"/>
    <w:rsid w:val="007B1185"/>
    <w:rsid w:val="007C53ED"/>
    <w:rsid w:val="007F1227"/>
    <w:rsid w:val="0095008C"/>
    <w:rsid w:val="009B56D0"/>
    <w:rsid w:val="00A30231"/>
    <w:rsid w:val="00BC53AD"/>
    <w:rsid w:val="00BD6A7A"/>
    <w:rsid w:val="00DF570E"/>
    <w:rsid w:val="00E3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5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56D0"/>
    <w:rPr>
      <w:b/>
      <w:bCs/>
    </w:rPr>
  </w:style>
  <w:style w:type="character" w:customStyle="1" w:styleId="apple-converted-space">
    <w:name w:val="apple-converted-space"/>
    <w:basedOn w:val="a0"/>
    <w:rsid w:val="009B56D0"/>
  </w:style>
  <w:style w:type="character" w:styleId="a5">
    <w:name w:val="Emphasis"/>
    <w:basedOn w:val="a0"/>
    <w:uiPriority w:val="20"/>
    <w:qFormat/>
    <w:rsid w:val="009B56D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2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1900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Наталья</cp:lastModifiedBy>
  <cp:revision>7</cp:revision>
  <cp:lastPrinted>2015-02-02T06:41:00Z</cp:lastPrinted>
  <dcterms:created xsi:type="dcterms:W3CDTF">2015-02-01T10:02:00Z</dcterms:created>
  <dcterms:modified xsi:type="dcterms:W3CDTF">2015-02-03T01:53:00Z</dcterms:modified>
</cp:coreProperties>
</file>