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DBE" w:rsidRPr="00757DBE" w:rsidRDefault="00757DBE" w:rsidP="00757D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757DBE">
        <w:rPr>
          <w:rFonts w:ascii="Times New Roman" w:hAnsi="Times New Roman" w:cs="Times New Roman"/>
          <w:b/>
          <w:color w:val="C00000"/>
          <w:sz w:val="44"/>
          <w:szCs w:val="44"/>
        </w:rPr>
        <w:t>«В лесу»</w:t>
      </w:r>
    </w:p>
    <w:p w:rsidR="00757DBE" w:rsidRDefault="00757DBE" w:rsidP="00757DBE">
      <w:pPr>
        <w:jc w:val="center"/>
        <w:rPr>
          <w:rFonts w:ascii="Times New Roman" w:hAnsi="Times New Roman" w:cs="Times New Roman"/>
          <w:sz w:val="36"/>
          <w:szCs w:val="36"/>
        </w:rPr>
      </w:pPr>
      <w:r w:rsidRPr="00757DB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610600" cy="6085747"/>
            <wp:effectExtent l="19050" t="0" r="0" b="0"/>
            <wp:docPr id="2" name="Рисунок 1" descr="D:\OLGA\Работа\Лексика. Д.з\Лексические темы\грибы\в ле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Работа\Лексика. Д.з\Лексические темы\грибы\в лесу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051" cy="60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3D" w:rsidRDefault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757DBE" w:rsidRPr="00757DBE" w:rsidRDefault="00757DBE" w:rsidP="00757D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757DBE">
        <w:rPr>
          <w:rFonts w:ascii="Times New Roman" w:hAnsi="Times New Roman" w:cs="Times New Roman"/>
          <w:b/>
          <w:color w:val="C00000"/>
          <w:sz w:val="44"/>
          <w:szCs w:val="44"/>
        </w:rPr>
        <w:lastRenderedPageBreak/>
        <w:t>«В лесу»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Дети пошли в лес. В лесу много грибов. Саша под ёлкой нашёл боровик. Лиза увидела сыроежки. Ребята принесли домой полную корзину грибов.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Вопросы: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Куда пошли дети?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Чего много в лесу?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Где Саша нашёл боровик?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Кто увидел сыроежки?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принесли ребята домой?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«Учимся задавать вопросы»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 w:rsidRPr="00F26A3D">
        <w:rPr>
          <w:rFonts w:ascii="Times New Roman" w:hAnsi="Times New Roman" w:cs="Times New Roman"/>
          <w:i/>
          <w:sz w:val="36"/>
          <w:szCs w:val="36"/>
        </w:rPr>
        <w:t>Вот предложение</w:t>
      </w:r>
      <w:r>
        <w:rPr>
          <w:rFonts w:ascii="Times New Roman" w:hAnsi="Times New Roman" w:cs="Times New Roman"/>
          <w:sz w:val="36"/>
          <w:szCs w:val="36"/>
        </w:rPr>
        <w:t>: На пригорке вырос красный мухомор.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Начни вопрос к этому предложению со слова «Где».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F26A3D">
        <w:rPr>
          <w:rFonts w:ascii="Times New Roman" w:hAnsi="Times New Roman" w:cs="Times New Roman"/>
          <w:i/>
          <w:sz w:val="36"/>
          <w:szCs w:val="36"/>
        </w:rPr>
        <w:t>Вот предложение</w:t>
      </w:r>
      <w:r>
        <w:rPr>
          <w:rFonts w:ascii="Times New Roman" w:hAnsi="Times New Roman" w:cs="Times New Roman"/>
          <w:sz w:val="36"/>
          <w:szCs w:val="36"/>
        </w:rPr>
        <w:t>: Рано утром мы пошли в лес.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Начни вопрос к этому предложению со слова «Когда».</w:t>
      </w:r>
    </w:p>
    <w:p w:rsidR="00F26A3D" w:rsidRDefault="00F26A3D" w:rsidP="00F26A3D">
      <w:pPr>
        <w:rPr>
          <w:rFonts w:ascii="Times New Roman" w:hAnsi="Times New Roman" w:cs="Times New Roman"/>
          <w:sz w:val="36"/>
          <w:szCs w:val="36"/>
        </w:rPr>
      </w:pPr>
    </w:p>
    <w:p w:rsidR="00757DBE" w:rsidRDefault="00757DBE" w:rsidP="00757D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57DBE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«Где берёзки да дубы…»</w:t>
      </w:r>
    </w:p>
    <w:p w:rsidR="00757DBE" w:rsidRPr="00757DBE" w:rsidRDefault="00757DBE" w:rsidP="00757D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8948552" cy="6324600"/>
            <wp:effectExtent l="19050" t="0" r="4948" b="0"/>
            <wp:docPr id="3" name="Рисунок 2" descr="D:\OLGA\Работа\Лексика. Д.з\Лексические темы\грибы\гри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LGA\Работа\Лексика. Д.з\Лексические темы\грибы\грибы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982" cy="632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 w:rsidRPr="00F26A3D">
        <w:rPr>
          <w:rFonts w:ascii="Times New Roman" w:hAnsi="Times New Roman" w:cs="Times New Roman"/>
          <w:sz w:val="36"/>
          <w:szCs w:val="36"/>
        </w:rPr>
        <w:lastRenderedPageBreak/>
        <w:t xml:space="preserve">Где </w:t>
      </w:r>
      <w:r>
        <w:rPr>
          <w:rFonts w:ascii="Times New Roman" w:hAnsi="Times New Roman" w:cs="Times New Roman"/>
          <w:sz w:val="36"/>
          <w:szCs w:val="36"/>
        </w:rPr>
        <w:t>берёзки да дубы,</w:t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Летом выросли грибы.</w:t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Тут – волнушки и опята,</w:t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Там – лисички и маслята.</w:t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 сосной – боровики.</w:t>
      </w:r>
    </w:p>
    <w:p w:rsidR="00757DBE" w:rsidRDefault="00757DBE" w:rsidP="00757DB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 им рады грибники!</w:t>
      </w:r>
    </w:p>
    <w:p w:rsidR="00B0271B" w:rsidRDefault="00B0271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0271B" w:rsidRDefault="00B0271B" w:rsidP="00B0271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7448550" cy="5589115"/>
            <wp:effectExtent l="19050" t="0" r="0" b="0"/>
            <wp:docPr id="1" name="Рисунок 1" descr="D:\OLGA\Работа\Лексика. Д.з\Лексические темы\грибы\Razvitie_rechi_Zanimatelnie_igri_Kisljakova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GA\Работа\Лексика. Д.з\Лексические темы\грибы\Razvitie_rechi_Zanimatelnie_igri_Kisljakova-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58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DBE" w:rsidRDefault="00757DBE" w:rsidP="00F26A3D">
      <w:pPr>
        <w:rPr>
          <w:rFonts w:ascii="Times New Roman" w:hAnsi="Times New Roman" w:cs="Times New Roman"/>
          <w:sz w:val="36"/>
          <w:szCs w:val="36"/>
        </w:rPr>
      </w:pPr>
    </w:p>
    <w:p w:rsidR="00757DBE" w:rsidRPr="00F26A3D" w:rsidRDefault="00757DBE" w:rsidP="00F26A3D">
      <w:pPr>
        <w:rPr>
          <w:rFonts w:ascii="Times New Roman" w:hAnsi="Times New Roman" w:cs="Times New Roman"/>
          <w:sz w:val="36"/>
          <w:szCs w:val="36"/>
        </w:rPr>
      </w:pPr>
    </w:p>
    <w:sectPr w:rsidR="00757DBE" w:rsidRPr="00F26A3D" w:rsidSect="00757DBE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26A3D"/>
    <w:rsid w:val="0050155D"/>
    <w:rsid w:val="00757DBE"/>
    <w:rsid w:val="00B0271B"/>
    <w:rsid w:val="00D059A5"/>
    <w:rsid w:val="00F26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5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27315-1271-4996-8455-284B56892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99</Words>
  <Characters>570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cp:lastPrinted>2013-09-22T18:16:00Z</cp:lastPrinted>
  <dcterms:created xsi:type="dcterms:W3CDTF">2013-09-22T18:11:00Z</dcterms:created>
  <dcterms:modified xsi:type="dcterms:W3CDTF">2014-10-14T17:45:00Z</dcterms:modified>
</cp:coreProperties>
</file>