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КОНСПЕКТ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непосредственно – образовательной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деятельности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« Весёлая  ярмарка »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средний возраст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                      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                                                                 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  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>Воспитатель:Iквал</w:t>
      </w:r>
      <w:proofErr w:type="gramStart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>.к</w:t>
      </w:r>
      <w:proofErr w:type="gramEnd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>атег</w:t>
      </w:r>
      <w:proofErr w:type="spellEnd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>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           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>Гильфанова</w:t>
      </w:r>
      <w:proofErr w:type="spellEnd"/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Е.В.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Pr="00FF395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               2012г.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</w:p>
    <w:p w:rsidR="00111F62" w:rsidRPr="00FF395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32"/>
          <w:szCs w:val="32"/>
        </w:rPr>
        <w:t xml:space="preserve">                  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    1.</w:t>
      </w:r>
      <w:r w:rsidRPr="000A762C">
        <w:rPr>
          <w:rFonts w:eastAsia="Times New Roman"/>
          <w:bCs/>
          <w:iCs/>
          <w:color w:val="323232"/>
          <w:spacing w:val="-4"/>
          <w:sz w:val="28"/>
          <w:szCs w:val="28"/>
        </w:rPr>
        <w:t>Проектировочный компонент.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Цель:            Развитие  продуктивной деятельности.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Задачи:         Продолжать знакомить детей с 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народно-прикладным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искусством. Расширять знания о русской  народной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игрушке «Дымка».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Познание:      Учить расписывать глиняные игрушки. На основе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русской народной игрушке « Дымка».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Коммуникация: Обогащать и активизировать словарь на основе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углубле</w:t>
      </w:r>
      <w:proofErr w:type="spellEnd"/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ния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знаний (ярмарка-свистунья, праздничном раздолье.</w:t>
      </w:r>
      <w:proofErr w:type="gramEnd"/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золотой фольгой )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.О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бсуждать информацию о игрушках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( рога золотые, бока крутые;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краснорогий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желторогий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;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словно ситцы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)в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ыходящие за пределы привычного им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ближайшего окружения. Способствовать развитию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лю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-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бознательности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Социализация:  Развивать интерес к различным видам 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дидактических</w:t>
      </w:r>
      <w:proofErr w:type="gramEnd"/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игр, направленных на закрепление знаний о русской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народной игрушке.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Чтение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Ф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ормировать понимание того, что из книг можно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художественной   узнать много интересного.</w:t>
      </w:r>
    </w:p>
    <w:p w:rsidR="00111F62" w:rsidRPr="000A762C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литературы: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Художественное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Ф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ормировать умения ритмично наносить: мазки,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творчество:         точки, круги, широкие и узкие линии.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Предварительная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Посещение комнаты народно-прикладного искусства;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работа:              чтение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потешек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,п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рибауток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; рассматривание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иллюстра</w:t>
      </w:r>
      <w:proofErr w:type="spellEnd"/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ций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по теме. Изготовление глиняных игрушек.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Оборудование:   Заготовки глиняных игрушек, гуашь, кисти,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непроливаш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-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ки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с водой, подносы, салфетки,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клеёночки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. Дымковские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объемные игрушки, коромысло с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вёдрами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,р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усский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народ-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ный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костюм «Водоноски». Магнитофон, диск DVD.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2. Организационный компонент.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Подготовка:     санитарно-гигиенические условия по 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действующему</w:t>
      </w:r>
      <w:proofErr w:type="gramEnd"/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</w:t>
      </w:r>
      <w:proofErr w:type="spell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Сан</w:t>
      </w:r>
      <w:proofErr w:type="gramStart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.П</w:t>
      </w:r>
      <w:proofErr w:type="gram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ин</w:t>
      </w:r>
      <w:proofErr w:type="spellEnd"/>
      <w:r>
        <w:rPr>
          <w:rFonts w:eastAsia="Times New Roman"/>
          <w:bCs/>
          <w:iCs/>
          <w:color w:val="323232"/>
          <w:spacing w:val="-4"/>
          <w:sz w:val="28"/>
          <w:szCs w:val="28"/>
        </w:rPr>
        <w:t>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Проветривание группы, влажная уборка.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Расстановка мебели: на 3-х столах выставка;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Pr="006B0FCA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                на 5-и столах оборудование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                для работы детям;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                2-а стола для выставки-анализа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                детских работ.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Украшение группы воздушными шарами, иллюстрациями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«ярмарка-свистунья».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Продолжительность  20 минут.</w:t>
      </w: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  <w:r>
        <w:rPr>
          <w:rFonts w:eastAsia="Times New Roman"/>
          <w:bCs/>
          <w:iCs/>
          <w:color w:val="323232"/>
          <w:spacing w:val="-4"/>
          <w:sz w:val="28"/>
          <w:szCs w:val="28"/>
        </w:rPr>
        <w:t xml:space="preserve">                      Ход  занятия.</w:t>
      </w:r>
    </w:p>
    <w:p w:rsidR="00111F62" w:rsidRPr="000A762C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28"/>
          <w:szCs w:val="28"/>
        </w:rPr>
      </w:pPr>
    </w:p>
    <w:p w:rsidR="00111F62" w:rsidRPr="003E5CEB" w:rsidRDefault="00111F62" w:rsidP="00111F62">
      <w:pPr>
        <w:shd w:val="clear" w:color="auto" w:fill="FFFFFF"/>
        <w:rPr>
          <w:rFonts w:eastAsia="Times New Roman"/>
          <w:bCs/>
          <w:iCs/>
          <w:color w:val="323232"/>
          <w:spacing w:val="-4"/>
          <w:sz w:val="32"/>
          <w:szCs w:val="32"/>
        </w:rPr>
      </w:pPr>
      <w:r>
        <w:rPr>
          <w:rFonts w:eastAsia="Times New Roman"/>
          <w:color w:val="000000"/>
          <w:sz w:val="28"/>
          <w:szCs w:val="28"/>
        </w:rPr>
        <w:t>Группа украшена шарами, иллюстрациями «</w:t>
      </w:r>
      <w:proofErr w:type="spellStart"/>
      <w:r>
        <w:rPr>
          <w:rFonts w:eastAsia="Times New Roman"/>
          <w:color w:val="000000"/>
          <w:sz w:val="28"/>
          <w:szCs w:val="28"/>
        </w:rPr>
        <w:t>Ярмрка-свистунья</w:t>
      </w:r>
      <w:proofErr w:type="spellEnd"/>
      <w:r>
        <w:rPr>
          <w:rFonts w:eastAsia="Times New Roman"/>
          <w:color w:val="000000"/>
          <w:sz w:val="28"/>
          <w:szCs w:val="28"/>
        </w:rPr>
        <w:t>», на столах дымковские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игрушки. Звучит русская народная песня. Воспитатель и дети одеты в </w:t>
      </w:r>
      <w:r>
        <w:rPr>
          <w:rFonts w:eastAsia="Times New Roman"/>
          <w:color w:val="000000"/>
          <w:sz w:val="28"/>
          <w:szCs w:val="28"/>
        </w:rPr>
        <w:t>русские народные костюмы.</w:t>
      </w:r>
    </w:p>
    <w:p w:rsidR="00111F62" w:rsidRDefault="00111F62" w:rsidP="00111F62">
      <w:pPr>
        <w:shd w:val="clear" w:color="auto" w:fill="FFFFFF"/>
        <w:ind w:left="57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Воспитатель:</w:t>
      </w:r>
    </w:p>
    <w:p w:rsidR="00111F62" w:rsidRDefault="00111F62" w:rsidP="00111F62">
      <w:pPr>
        <w:shd w:val="clear" w:color="auto" w:fill="FFFFFF"/>
        <w:spacing w:line="320" w:lineRule="exact"/>
        <w:ind w:left="576" w:right="479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Эй, честные господа,</w:t>
      </w:r>
    </w:p>
    <w:p w:rsidR="00111F62" w:rsidRDefault="00111F62" w:rsidP="00111F62">
      <w:pPr>
        <w:shd w:val="clear" w:color="auto" w:fill="FFFFFF"/>
        <w:spacing w:line="320" w:lineRule="exact"/>
        <w:ind w:left="576" w:right="479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К нам пожалуйте сюда. </w:t>
      </w:r>
    </w:p>
    <w:p w:rsidR="00111F62" w:rsidRDefault="00111F62" w:rsidP="00111F62">
      <w:pPr>
        <w:shd w:val="clear" w:color="auto" w:fill="FFFFFF"/>
        <w:spacing w:line="320" w:lineRule="exact"/>
        <w:ind w:left="576" w:right="4795"/>
      </w:pPr>
      <w:r>
        <w:rPr>
          <w:rFonts w:eastAsia="Times New Roman"/>
          <w:color w:val="000000"/>
          <w:sz w:val="28"/>
          <w:szCs w:val="28"/>
        </w:rPr>
        <w:t xml:space="preserve">Как у нас ли, </w:t>
      </w:r>
      <w:proofErr w:type="gramStart"/>
      <w:r>
        <w:rPr>
          <w:rFonts w:eastAsia="Times New Roman"/>
          <w:color w:val="000000"/>
          <w:sz w:val="28"/>
          <w:szCs w:val="28"/>
        </w:rPr>
        <w:t>тары-бары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Всяки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разные товары... </w:t>
      </w:r>
      <w:r>
        <w:rPr>
          <w:rFonts w:eastAsia="Times New Roman"/>
          <w:color w:val="000000"/>
          <w:sz w:val="28"/>
          <w:szCs w:val="28"/>
        </w:rPr>
        <w:t>Подходите, подходите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П</w:t>
      </w:r>
      <w:proofErr w:type="gramEnd"/>
      <w:r>
        <w:rPr>
          <w:rFonts w:eastAsia="Times New Roman"/>
          <w:color w:val="000000"/>
          <w:sz w:val="28"/>
          <w:szCs w:val="28"/>
        </w:rPr>
        <w:t>осмотрите, посмотрите...</w:t>
      </w:r>
    </w:p>
    <w:p w:rsidR="00111F62" w:rsidRDefault="00111F62" w:rsidP="00111F62">
      <w:pPr>
        <w:shd w:val="clear" w:color="auto" w:fill="FFFFFF"/>
        <w:spacing w:line="331" w:lineRule="exact"/>
        <w:ind w:left="14" w:firstLine="569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 xml:space="preserve">В городе Вятке, над крутым берегом реки Вятки, у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городских белокаменных стен и древних башен, каждую весну шумела, </w:t>
      </w:r>
      <w:r>
        <w:rPr>
          <w:rFonts w:eastAsia="Times New Roman"/>
          <w:color w:val="000000"/>
          <w:spacing w:val="-1"/>
          <w:sz w:val="28"/>
          <w:szCs w:val="28"/>
        </w:rPr>
        <w:t>кипела Ярмарка-свистунья!</w:t>
      </w:r>
    </w:p>
    <w:p w:rsidR="00111F62" w:rsidRDefault="00111F62" w:rsidP="00111F62">
      <w:pPr>
        <w:shd w:val="clear" w:color="auto" w:fill="FFFFFF"/>
        <w:ind w:left="11" w:firstLine="558"/>
      </w:pPr>
      <w:r>
        <w:rPr>
          <w:rFonts w:eastAsia="Times New Roman"/>
          <w:color w:val="000000"/>
          <w:sz w:val="28"/>
          <w:szCs w:val="28"/>
        </w:rPr>
        <w:t xml:space="preserve">Яркое солнце играло в праздничном раздолье. Солнечные блики и сейчас блестят золотой фольгой на дымковских игрушках. </w:t>
      </w:r>
      <w:proofErr w:type="spellStart"/>
      <w:r>
        <w:rPr>
          <w:rFonts w:eastAsia="Times New Roman"/>
          <w:color w:val="000000"/>
          <w:sz w:val="28"/>
          <w:szCs w:val="28"/>
        </w:rPr>
        <w:t>Дымкоские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мастерицы, разминая руками, послушный ком глины, вспоминали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шумную ярмарку. Всю зиму лепили они игрушки: животных, всадников, </w:t>
      </w:r>
      <w:r>
        <w:rPr>
          <w:rFonts w:eastAsia="Times New Roman"/>
          <w:color w:val="000000"/>
          <w:sz w:val="28"/>
          <w:szCs w:val="28"/>
        </w:rPr>
        <w:t>дом, кавалеров</w:t>
      </w:r>
      <w:proofErr w:type="gramStart"/>
      <w:r>
        <w:rPr>
          <w:rFonts w:eastAsia="Times New Roman"/>
          <w:color w:val="000000"/>
          <w:sz w:val="28"/>
          <w:szCs w:val="28"/>
        </w:rPr>
        <w:t>....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А весной вновь открывалась ярмарка, и вновь спешили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мастерицы удивить и обрадовать покупателей своим товаром. Всю зиму </w:t>
      </w:r>
      <w:r>
        <w:rPr>
          <w:rFonts w:eastAsia="Times New Roman"/>
          <w:color w:val="000000"/>
          <w:sz w:val="28"/>
          <w:szCs w:val="28"/>
        </w:rPr>
        <w:t xml:space="preserve">над избами была дымка. Оттого и назвали деревню Дымково, а игрушки... как назвали игрушки?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(Воспитатель спрашивает детей) —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Дымковскими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(Ответ детей).</w:t>
      </w:r>
    </w:p>
    <w:p w:rsidR="00111F62" w:rsidRDefault="00111F62" w:rsidP="00111F62">
      <w:pPr>
        <w:shd w:val="clear" w:color="auto" w:fill="FFFFFF"/>
        <w:spacing w:line="328" w:lineRule="exact"/>
        <w:ind w:left="7"/>
        <w:rPr>
          <w:rFonts w:eastAsia="Times New Roman"/>
          <w:i/>
          <w:iCs/>
          <w:color w:val="000000"/>
          <w:spacing w:val="1"/>
          <w:sz w:val="28"/>
          <w:szCs w:val="28"/>
        </w:rPr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Воспитатель берет в руки игрушку "лошадка"</w:t>
      </w:r>
    </w:p>
    <w:p w:rsidR="00111F62" w:rsidRDefault="00111F62" w:rsidP="00111F62">
      <w:pPr>
        <w:shd w:val="clear" w:color="auto" w:fill="FFFFFF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 xml:space="preserve">Ребята посмотрите, какая она красивая, сейчас Аня                 расскажет про нее </w:t>
      </w:r>
      <w:proofErr w:type="spellStart"/>
      <w:r>
        <w:rPr>
          <w:rFonts w:eastAsia="Times New Roman"/>
          <w:color w:val="000000"/>
          <w:sz w:val="28"/>
          <w:szCs w:val="28"/>
        </w:rPr>
        <w:t>потешку</w:t>
      </w:r>
      <w:proofErr w:type="spellEnd"/>
      <w:r>
        <w:rPr>
          <w:rFonts w:eastAsia="Times New Roman"/>
          <w:color w:val="000000"/>
          <w:sz w:val="28"/>
          <w:szCs w:val="28"/>
        </w:rPr>
        <w:t>: Едет Ваня в новой шапке</w:t>
      </w:r>
    </w:p>
    <w:p w:rsidR="00111F62" w:rsidRDefault="00111F62" w:rsidP="00111F62">
      <w:pPr>
        <w:shd w:val="clear" w:color="auto" w:fill="FFFFFF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Да на дымковской лошадке.</w:t>
      </w:r>
    </w:p>
    <w:p w:rsidR="00111F62" w:rsidRDefault="00111F62" w:rsidP="00111F62">
      <w:pPr>
        <w:shd w:val="clear" w:color="auto" w:fill="FFFFFF"/>
        <w:spacing w:line="328" w:lineRule="exact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Рога золотые, бока крутые</w:t>
      </w:r>
    </w:p>
    <w:p w:rsidR="00111F62" w:rsidRDefault="00111F62" w:rsidP="00111F62">
      <w:pPr>
        <w:shd w:val="clear" w:color="auto" w:fill="FFFFFF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Копыта с </w:t>
      </w:r>
      <w:proofErr w:type="spellStart"/>
      <w:r>
        <w:rPr>
          <w:rFonts w:eastAsia="Times New Roman"/>
          <w:color w:val="000000"/>
          <w:sz w:val="28"/>
          <w:szCs w:val="28"/>
        </w:rPr>
        <w:t>оборкой</w:t>
      </w:r>
      <w:proofErr w:type="gramStart"/>
      <w:r>
        <w:rPr>
          <w:rFonts w:eastAsia="Times New Roman"/>
          <w:color w:val="000000"/>
          <w:sz w:val="28"/>
          <w:szCs w:val="28"/>
        </w:rPr>
        <w:t>,н</w:t>
      </w:r>
      <w:proofErr w:type="gramEnd"/>
      <w:r>
        <w:rPr>
          <w:rFonts w:eastAsia="Times New Roman"/>
          <w:color w:val="000000"/>
          <w:sz w:val="28"/>
          <w:szCs w:val="28"/>
        </w:rPr>
        <w:t>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спине-Егорка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111F62" w:rsidRPr="00DB4479" w:rsidRDefault="00111F62" w:rsidP="00111F62">
      <w:pPr>
        <w:shd w:val="clear" w:color="auto" w:fill="FFFFFF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 вот это ребята "Олень", посмотрите какие у него </w:t>
      </w:r>
      <w:r>
        <w:rPr>
          <w:rFonts w:eastAsia="Times New Roman"/>
          <w:color w:val="000000"/>
          <w:sz w:val="28"/>
          <w:szCs w:val="28"/>
        </w:rPr>
        <w:t xml:space="preserve">красивые рога, копыта. Кто нам расскажет </w:t>
      </w:r>
      <w:proofErr w:type="spellStart"/>
      <w:r>
        <w:rPr>
          <w:rFonts w:eastAsia="Times New Roman"/>
          <w:color w:val="000000"/>
          <w:sz w:val="28"/>
          <w:szCs w:val="28"/>
        </w:rPr>
        <w:t>потешку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про оленя? </w:t>
      </w:r>
      <w:r>
        <w:rPr>
          <w:rFonts w:eastAsia="Times New Roman"/>
          <w:color w:val="000000"/>
          <w:spacing w:val="-4"/>
          <w:sz w:val="28"/>
          <w:szCs w:val="28"/>
        </w:rPr>
        <w:t>Дима:</w:t>
      </w:r>
    </w:p>
    <w:p w:rsidR="00111F62" w:rsidRDefault="00111F62" w:rsidP="00111F62">
      <w:pPr>
        <w:shd w:val="clear" w:color="auto" w:fill="FFFFFF"/>
        <w:spacing w:line="320" w:lineRule="exact"/>
        <w:ind w:left="587" w:right="479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Через горные отроги, </w:t>
      </w:r>
    </w:p>
    <w:p w:rsidR="00111F62" w:rsidRDefault="00111F62" w:rsidP="00111F62">
      <w:pPr>
        <w:shd w:val="clear" w:color="auto" w:fill="FFFFFF"/>
        <w:ind w:left="587" w:right="4795"/>
      </w:pPr>
      <w:r>
        <w:rPr>
          <w:rFonts w:eastAsia="Times New Roman"/>
          <w:color w:val="000000"/>
          <w:sz w:val="28"/>
          <w:szCs w:val="28"/>
        </w:rPr>
        <w:t xml:space="preserve">Через крыши деревень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Краснорогий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желторогий</w:t>
      </w:r>
      <w:proofErr w:type="spellEnd"/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чится глиняный олень.</w:t>
      </w:r>
    </w:p>
    <w:p w:rsidR="00111F62" w:rsidRDefault="00111F62" w:rsidP="00111F62">
      <w:pPr>
        <w:shd w:val="clear" w:color="auto" w:fill="FFFFFF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Воспитатель: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А теперь послушайте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потешку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t xml:space="preserve">, про другую игрушку. </w:t>
      </w:r>
      <w:r>
        <w:rPr>
          <w:rFonts w:eastAsia="Times New Roman"/>
          <w:color w:val="323232"/>
          <w:sz w:val="28"/>
          <w:szCs w:val="28"/>
        </w:rPr>
        <w:t xml:space="preserve">Про какую, не скажу. А вы мне поможете найти ее. </w:t>
      </w:r>
    </w:p>
    <w:p w:rsidR="00111F62" w:rsidRDefault="00111F62" w:rsidP="00111F62">
      <w:pPr>
        <w:shd w:val="clear" w:color="auto" w:fill="FFFFFF"/>
        <w:spacing w:line="320" w:lineRule="exact"/>
        <w:rPr>
          <w:rFonts w:eastAsia="Times New Roman"/>
          <w:color w:val="323232"/>
          <w:spacing w:val="-5"/>
          <w:sz w:val="28"/>
          <w:szCs w:val="28"/>
          <w:vertAlign w:val="subscript"/>
        </w:rPr>
      </w:pPr>
      <w:r>
        <w:rPr>
          <w:rFonts w:eastAsia="Times New Roman"/>
          <w:color w:val="323232"/>
          <w:sz w:val="28"/>
          <w:szCs w:val="28"/>
        </w:rPr>
        <w:t xml:space="preserve">                          </w:t>
      </w:r>
      <w:r>
        <w:rPr>
          <w:rFonts w:eastAsia="Times New Roman"/>
          <w:color w:val="323232"/>
          <w:spacing w:val="-5"/>
          <w:sz w:val="28"/>
          <w:szCs w:val="28"/>
        </w:rPr>
        <w:t>Голосисты эти птицы</w:t>
      </w:r>
    </w:p>
    <w:p w:rsidR="00111F62" w:rsidRDefault="00111F62" w:rsidP="00111F62">
      <w:pPr>
        <w:shd w:val="clear" w:color="auto" w:fill="FFFFFF"/>
        <w:spacing w:line="320" w:lineRule="exact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5"/>
          <w:sz w:val="28"/>
          <w:szCs w:val="28"/>
          <w:vertAlign w:val="subscript"/>
        </w:rPr>
        <w:t xml:space="preserve">                                            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И наряды, словно ситцы! </w:t>
      </w:r>
    </w:p>
    <w:p w:rsidR="00111F62" w:rsidRDefault="00111F62" w:rsidP="00111F62">
      <w:pPr>
        <w:shd w:val="clear" w:color="auto" w:fill="FFFFFF"/>
        <w:spacing w:line="320" w:lineRule="exact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Фью-ти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фью-ти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фью-ти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фью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>!</w:t>
      </w:r>
    </w:p>
    <w:p w:rsidR="00111F62" w:rsidRDefault="00111F62" w:rsidP="00111F62">
      <w:pPr>
        <w:shd w:val="clear" w:color="auto" w:fill="FFFFFF"/>
      </w:pP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Гнезда вью.</w:t>
      </w:r>
    </w:p>
    <w:p w:rsidR="00111F62" w:rsidRDefault="00111F62" w:rsidP="00111F62">
      <w:pPr>
        <w:shd w:val="clear" w:color="auto" w:fill="FFFFFF"/>
      </w:pP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Воспитатель: </w:t>
      </w:r>
      <w:r>
        <w:rPr>
          <w:rFonts w:eastAsia="Times New Roman"/>
          <w:color w:val="323232"/>
          <w:spacing w:val="1"/>
          <w:sz w:val="28"/>
          <w:szCs w:val="28"/>
        </w:rPr>
        <w:t>Ну, ребята, догадались про какую это игрушку?</w:t>
      </w:r>
    </w:p>
    <w:p w:rsidR="00111F62" w:rsidRDefault="00111F62" w:rsidP="00111F62">
      <w:pPr>
        <w:shd w:val="clear" w:color="auto" w:fill="FFFFFF"/>
        <w:spacing w:line="320" w:lineRule="exact"/>
      </w:pPr>
      <w:r>
        <w:rPr>
          <w:rFonts w:eastAsia="Times New Roman"/>
          <w:color w:val="323232"/>
          <w:spacing w:val="-1"/>
          <w:sz w:val="28"/>
          <w:szCs w:val="28"/>
        </w:rPr>
        <w:t>Дети показывают.</w:t>
      </w:r>
    </w:p>
    <w:p w:rsidR="00111F62" w:rsidRDefault="00111F62" w:rsidP="00111F62">
      <w:pPr>
        <w:shd w:val="clear" w:color="auto" w:fill="FFFFFF"/>
        <w:spacing w:line="320" w:lineRule="exact"/>
        <w:ind w:left="22"/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Правильно - это сказочные птицы. А вот это ребята </w:t>
      </w:r>
      <w:r>
        <w:rPr>
          <w:rFonts w:eastAsia="Times New Roman"/>
          <w:color w:val="323232"/>
          <w:spacing w:val="-2"/>
          <w:sz w:val="28"/>
          <w:szCs w:val="28"/>
        </w:rPr>
        <w:t>"Водоноска".</w:t>
      </w:r>
    </w:p>
    <w:p w:rsidR="00111F62" w:rsidRDefault="00111F62" w:rsidP="00111F62">
      <w:pPr>
        <w:shd w:val="clear" w:color="auto" w:fill="FFFFFF"/>
        <w:spacing w:before="4" w:line="320" w:lineRule="exact"/>
        <w:ind w:firstLine="565"/>
      </w:pPr>
      <w:r>
        <w:rPr>
          <w:rFonts w:eastAsia="Times New Roman"/>
          <w:color w:val="323232"/>
          <w:sz w:val="28"/>
          <w:szCs w:val="28"/>
        </w:rPr>
        <w:t xml:space="preserve">Посмотрите, эта женщина несет коромысло на плечах. Коромысло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нужно, чтобы носить ведра с водой. Показывает настоящее коромысло и ведра. Все эти игрушки дымковские мастерицы сначала лепили из глины, </w:t>
      </w:r>
      <w:r>
        <w:rPr>
          <w:rFonts w:eastAsia="Times New Roman"/>
          <w:color w:val="323232"/>
          <w:sz w:val="28"/>
          <w:szCs w:val="28"/>
        </w:rPr>
        <w:t xml:space="preserve">затем </w:t>
      </w:r>
      <w:proofErr w:type="gramStart"/>
      <w:r>
        <w:rPr>
          <w:rFonts w:eastAsia="Times New Roman"/>
          <w:color w:val="323232"/>
          <w:sz w:val="28"/>
          <w:szCs w:val="28"/>
        </w:rPr>
        <w:t>закаляли в печи покрывая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белой краской, и только после этого раскрашивали.</w:t>
      </w:r>
    </w:p>
    <w:p w:rsidR="00111F62" w:rsidRDefault="00111F62" w:rsidP="00111F62">
      <w:pPr>
        <w:shd w:val="clear" w:color="auto" w:fill="FFFFFF"/>
        <w:spacing w:line="320" w:lineRule="exact"/>
        <w:ind w:left="7" w:firstLine="562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Вот здесь у меня есть игрушки уже слепленные из глины, а мы их сейчас с вами сами будем раскрашивать. Вы хорошо посмотрели на </w:t>
      </w:r>
      <w:r>
        <w:rPr>
          <w:rFonts w:eastAsia="Times New Roman"/>
          <w:color w:val="323232"/>
          <w:spacing w:val="-1"/>
          <w:sz w:val="28"/>
          <w:szCs w:val="28"/>
        </w:rPr>
        <w:t>игрушки, запомнили какие узоры нарисованы на ни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х(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мазки,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точки,круги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>,</w:t>
      </w:r>
    </w:p>
    <w:p w:rsidR="00111F62" w:rsidRDefault="00111F62" w:rsidP="00111F62">
      <w:pPr>
        <w:shd w:val="clear" w:color="auto" w:fill="FFFFFF"/>
        <w:spacing w:line="320" w:lineRule="exact"/>
      </w:pPr>
      <w:r>
        <w:rPr>
          <w:rFonts w:eastAsia="Times New Roman"/>
          <w:color w:val="323232"/>
          <w:spacing w:val="-1"/>
          <w:sz w:val="28"/>
          <w:szCs w:val="28"/>
        </w:rPr>
        <w:t xml:space="preserve">узкие и широкие линии). А теперь выбирайте </w:t>
      </w:r>
      <w:r>
        <w:rPr>
          <w:rFonts w:eastAsia="Times New Roman"/>
          <w:color w:val="323232"/>
          <w:sz w:val="28"/>
          <w:szCs w:val="28"/>
        </w:rPr>
        <w:t>себе игрушки. И будем раскрашивать.</w:t>
      </w:r>
    </w:p>
    <w:p w:rsidR="00111F62" w:rsidRDefault="00111F62" w:rsidP="00111F62">
      <w:pPr>
        <w:shd w:val="clear" w:color="auto" w:fill="FFFFFF"/>
        <w:ind w:left="4" w:firstLine="572"/>
      </w:pPr>
      <w:r>
        <w:rPr>
          <w:rFonts w:eastAsia="Times New Roman"/>
          <w:color w:val="323232"/>
          <w:sz w:val="28"/>
          <w:szCs w:val="28"/>
        </w:rPr>
        <w:t xml:space="preserve">Дети берут глиняные игрушки, садятся. Во время индивидуальных </w:t>
      </w:r>
      <w:r>
        <w:rPr>
          <w:rFonts w:eastAsia="Times New Roman"/>
          <w:color w:val="323232"/>
          <w:spacing w:val="-1"/>
          <w:sz w:val="28"/>
          <w:szCs w:val="28"/>
        </w:rPr>
        <w:t>работ ребят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,(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звучит русская народная мелодия)  воспитатель обращает внимание на методы раскрашивания. В </w:t>
      </w:r>
      <w:r>
        <w:rPr>
          <w:rFonts w:eastAsia="Times New Roman"/>
          <w:color w:val="323232"/>
          <w:sz w:val="28"/>
          <w:szCs w:val="28"/>
        </w:rPr>
        <w:t>конце занятия все детские работы рассматриваются на столе.</w:t>
      </w:r>
    </w:p>
    <w:p w:rsidR="00111F62" w:rsidRDefault="00111F62" w:rsidP="00111F62">
      <w:pPr>
        <w:shd w:val="clear" w:color="auto" w:fill="FFFFFF"/>
        <w:ind w:left="572"/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>Воспитатель:</w:t>
      </w:r>
    </w:p>
    <w:p w:rsidR="00111F62" w:rsidRDefault="00111F62" w:rsidP="00111F62">
      <w:pPr>
        <w:shd w:val="clear" w:color="auto" w:fill="FFFFFF"/>
        <w:spacing w:line="328" w:lineRule="exact"/>
        <w:ind w:left="569" w:right="4032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Здесь в ярком узоре, </w:t>
      </w:r>
    </w:p>
    <w:p w:rsidR="00111F62" w:rsidRDefault="00111F62" w:rsidP="00111F62">
      <w:pPr>
        <w:shd w:val="clear" w:color="auto" w:fill="FFFFFF"/>
        <w:spacing w:line="328" w:lineRule="exact"/>
        <w:ind w:left="569" w:right="4032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В раскраске весенней, </w:t>
      </w:r>
    </w:p>
    <w:p w:rsidR="00111F62" w:rsidRDefault="00111F62" w:rsidP="00111F62">
      <w:pPr>
        <w:shd w:val="clear" w:color="auto" w:fill="FFFFFF"/>
        <w:spacing w:line="328" w:lineRule="exact"/>
        <w:ind w:left="569" w:right="4032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Остались умельцев черты,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Внезапная грусть и лихое веселье </w:t>
      </w:r>
      <w:r>
        <w:rPr>
          <w:rFonts w:eastAsia="Times New Roman"/>
          <w:color w:val="323232"/>
          <w:spacing w:val="-1"/>
          <w:sz w:val="28"/>
          <w:szCs w:val="28"/>
        </w:rPr>
        <w:t>которые с виду просты.</w:t>
      </w:r>
    </w:p>
    <w:p w:rsidR="00111F62" w:rsidRDefault="00111F62" w:rsidP="00111F62">
      <w:pPr>
        <w:shd w:val="clear" w:color="auto" w:fill="FFFFFF"/>
        <w:spacing w:line="317" w:lineRule="exact"/>
        <w:ind w:left="565"/>
      </w:pPr>
      <w:r>
        <w:rPr>
          <w:rFonts w:eastAsia="Times New Roman"/>
          <w:i/>
          <w:iCs/>
          <w:color w:val="323232"/>
          <w:spacing w:val="-1"/>
          <w:sz w:val="28"/>
          <w:szCs w:val="28"/>
        </w:rPr>
        <w:t>Звучит русская народная мелодия.</w:t>
      </w:r>
    </w:p>
    <w:p w:rsidR="00111F62" w:rsidRDefault="00111F62" w:rsidP="00111F62">
      <w:pPr>
        <w:shd w:val="clear" w:color="auto" w:fill="FFFFFF"/>
        <w:spacing w:line="317" w:lineRule="exact"/>
        <w:ind w:right="504" w:firstLine="572"/>
      </w:pPr>
      <w:r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Воспитатель: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Ребята, ведь у нас сегодня "Веселая ярмарка", так </w:t>
      </w:r>
      <w:r>
        <w:rPr>
          <w:rFonts w:eastAsia="Times New Roman"/>
          <w:color w:val="323232"/>
          <w:sz w:val="28"/>
          <w:szCs w:val="28"/>
        </w:rPr>
        <w:t>давайте веселиться, петь и танцевать.</w:t>
      </w:r>
    </w:p>
    <w:p w:rsidR="00111F62" w:rsidRDefault="00111F62" w:rsidP="00111F62">
      <w:pPr>
        <w:shd w:val="clear" w:color="auto" w:fill="FFFFFF"/>
        <w:spacing w:before="7" w:line="317" w:lineRule="exact"/>
        <w:ind w:left="536"/>
      </w:pPr>
      <w:r>
        <w:rPr>
          <w:rFonts w:eastAsia="Times New Roman"/>
          <w:i/>
          <w:iCs/>
          <w:color w:val="323232"/>
          <w:spacing w:val="1"/>
          <w:sz w:val="28"/>
          <w:szCs w:val="28"/>
        </w:rPr>
        <w:t>Дети танцуют русский народный танец. По окончании танца: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"</w:t>
      </w:r>
      <w:r>
        <w:rPr>
          <w:rFonts w:eastAsia="Times New Roman"/>
          <w:color w:val="323232"/>
          <w:spacing w:val="-2"/>
          <w:sz w:val="28"/>
          <w:szCs w:val="28"/>
        </w:rPr>
        <w:t>А вот и гостинцы: конфеты, да пряники поспели: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 xml:space="preserve"> Угощайся весь </w:t>
      </w:r>
      <w:r>
        <w:rPr>
          <w:rFonts w:eastAsia="Times New Roman"/>
          <w:color w:val="323232"/>
          <w:sz w:val="28"/>
          <w:szCs w:val="28"/>
        </w:rPr>
        <w:t>честной народ, ведь у нас сегодня ярмарка!"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   3. Рефлексивный компонент.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Анализ:   1. Занятие длилось 26 минут</w:t>
      </w:r>
      <w:proofErr w:type="gramStart"/>
      <w:r>
        <w:rPr>
          <w:rFonts w:eastAsia="Times New Roman"/>
          <w:color w:val="323232"/>
          <w:sz w:val="28"/>
          <w:szCs w:val="28"/>
        </w:rPr>
        <w:t>.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23232"/>
          <w:sz w:val="28"/>
          <w:szCs w:val="28"/>
        </w:rPr>
        <w:t>г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де-то педагог потерял  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время 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( </w:t>
      </w:r>
      <w:proofErr w:type="gramEnd"/>
      <w:r>
        <w:rPr>
          <w:rFonts w:eastAsia="Times New Roman"/>
          <w:color w:val="323232"/>
          <w:sz w:val="28"/>
          <w:szCs w:val="28"/>
        </w:rPr>
        <w:t>много говорил).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2. Обязательно показать это занятие родителям и </w:t>
      </w:r>
      <w:proofErr w:type="spellStart"/>
      <w:r>
        <w:rPr>
          <w:rFonts w:eastAsia="Times New Roman"/>
          <w:color w:val="323232"/>
          <w:sz w:val="28"/>
          <w:szCs w:val="28"/>
        </w:rPr>
        <w:t>оза</w:t>
      </w:r>
      <w:proofErr w:type="spellEnd"/>
      <w:r>
        <w:rPr>
          <w:rFonts w:eastAsia="Times New Roman"/>
          <w:color w:val="323232"/>
          <w:sz w:val="28"/>
          <w:szCs w:val="28"/>
        </w:rPr>
        <w:t>-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</w:t>
      </w:r>
      <w:proofErr w:type="spellStart"/>
      <w:r>
        <w:rPr>
          <w:rFonts w:eastAsia="Times New Roman"/>
          <w:color w:val="323232"/>
          <w:sz w:val="28"/>
          <w:szCs w:val="28"/>
        </w:rPr>
        <w:t>дачить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их тем. Чтобы они давали больше знаний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о русских народных </w:t>
      </w:r>
      <w:proofErr w:type="spellStart"/>
      <w:r>
        <w:rPr>
          <w:rFonts w:eastAsia="Times New Roman"/>
          <w:color w:val="323232"/>
          <w:sz w:val="28"/>
          <w:szCs w:val="28"/>
        </w:rPr>
        <w:t>игрушках</w:t>
      </w:r>
      <w:proofErr w:type="gramStart"/>
      <w:r>
        <w:rPr>
          <w:rFonts w:eastAsia="Times New Roman"/>
          <w:color w:val="323232"/>
          <w:sz w:val="28"/>
          <w:szCs w:val="28"/>
        </w:rPr>
        <w:t>.и</w:t>
      </w:r>
      <w:proofErr w:type="gramEnd"/>
      <w:r>
        <w:rPr>
          <w:rFonts w:eastAsia="Times New Roman"/>
          <w:color w:val="323232"/>
          <w:sz w:val="28"/>
          <w:szCs w:val="28"/>
        </w:rPr>
        <w:t>ли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хотя бы дубли-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</w:t>
      </w:r>
      <w:proofErr w:type="spellStart"/>
      <w:r>
        <w:rPr>
          <w:rFonts w:eastAsia="Times New Roman"/>
          <w:color w:val="323232"/>
          <w:sz w:val="28"/>
          <w:szCs w:val="28"/>
        </w:rPr>
        <w:t>ровали</w:t>
      </w:r>
      <w:proofErr w:type="spellEnd"/>
      <w:r>
        <w:rPr>
          <w:rFonts w:eastAsia="Times New Roman"/>
          <w:color w:val="323232"/>
          <w:sz w:val="28"/>
          <w:szCs w:val="28"/>
        </w:rPr>
        <w:t>, расширяли наш материал.</w:t>
      </w: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111F62" w:rsidRDefault="00111F62" w:rsidP="00111F62">
      <w:pPr>
        <w:shd w:val="clear" w:color="auto" w:fill="FFFFFF"/>
        <w:spacing w:before="4" w:line="317" w:lineRule="exact"/>
        <w:ind w:right="504" w:firstLine="587"/>
        <w:rPr>
          <w:rFonts w:eastAsia="Times New Roman"/>
          <w:color w:val="323232"/>
          <w:sz w:val="28"/>
          <w:szCs w:val="28"/>
        </w:rPr>
      </w:pPr>
    </w:p>
    <w:p w:rsidR="009E7957" w:rsidRDefault="009E7957"/>
    <w:sectPr w:rsidR="009E7957" w:rsidSect="009E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111F62"/>
    <w:rsid w:val="00111F62"/>
    <w:rsid w:val="009E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2012-03-07T20:24:00Z</dcterms:created>
  <dcterms:modified xsi:type="dcterms:W3CDTF">2012-03-07T20:24:00Z</dcterms:modified>
</cp:coreProperties>
</file>