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97" w:rsidRPr="00B1134B" w:rsidRDefault="00052293" w:rsidP="0005229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bookmarkStart w:id="0" w:name="_GoBack"/>
      <w:r w:rsidRPr="00B1134B">
        <w:rPr>
          <w:rFonts w:ascii="Times New Roman" w:hAnsi="Times New Roman" w:cs="Times New Roman"/>
          <w:b/>
          <w:i/>
          <w:sz w:val="32"/>
          <w:szCs w:val="28"/>
          <w:u w:val="single"/>
        </w:rPr>
        <w:t>Консультация для родителей «</w:t>
      </w:r>
      <w:r w:rsidR="009D7BA9" w:rsidRPr="00B1134B">
        <w:rPr>
          <w:rFonts w:ascii="Times New Roman" w:hAnsi="Times New Roman" w:cs="Times New Roman"/>
          <w:b/>
          <w:i/>
          <w:sz w:val="32"/>
          <w:szCs w:val="28"/>
          <w:u w:val="single"/>
        </w:rPr>
        <w:t>Рука развивает мозг</w:t>
      </w:r>
      <w:r w:rsidRPr="00B1134B">
        <w:rPr>
          <w:rFonts w:ascii="Times New Roman" w:hAnsi="Times New Roman" w:cs="Times New Roman"/>
          <w:b/>
          <w:i/>
          <w:sz w:val="32"/>
          <w:szCs w:val="28"/>
          <w:u w:val="single"/>
        </w:rPr>
        <w:t>»</w:t>
      </w:r>
      <w:r w:rsidR="009D7BA9" w:rsidRPr="00B1134B">
        <w:rPr>
          <w:rFonts w:ascii="Times New Roman" w:hAnsi="Times New Roman" w:cs="Times New Roman"/>
          <w:b/>
          <w:i/>
          <w:sz w:val="32"/>
          <w:szCs w:val="28"/>
          <w:u w:val="single"/>
        </w:rPr>
        <w:t>.</w:t>
      </w:r>
    </w:p>
    <w:bookmarkEnd w:id="0"/>
    <w:p w:rsidR="0001069A" w:rsidRPr="00052293" w:rsidRDefault="00692D97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069A" w:rsidRPr="00052293">
        <w:rPr>
          <w:rFonts w:ascii="Times New Roman" w:hAnsi="Times New Roman" w:cs="Times New Roman"/>
          <w:sz w:val="28"/>
          <w:szCs w:val="28"/>
        </w:rPr>
        <w:t>Отношение к рукам у человечества всегда было особым. Руки добывали огонь, пищу, строили, объясняли, измеряли, создавали все необходимое для жизни, лечили, учили и учились</w:t>
      </w:r>
      <w:proofErr w:type="gramStart"/>
      <w:r w:rsidR="0001069A" w:rsidRPr="00052293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01069A" w:rsidRPr="00052293">
        <w:rPr>
          <w:rFonts w:ascii="Times New Roman" w:hAnsi="Times New Roman" w:cs="Times New Roman"/>
          <w:sz w:val="28"/>
          <w:szCs w:val="28"/>
        </w:rPr>
        <w:t>о рукам судили о з</w:t>
      </w:r>
      <w:r w:rsidRPr="00052293">
        <w:rPr>
          <w:rFonts w:ascii="Times New Roman" w:hAnsi="Times New Roman" w:cs="Times New Roman"/>
          <w:sz w:val="28"/>
          <w:szCs w:val="28"/>
        </w:rPr>
        <w:t>доровье, о положении чел</w:t>
      </w:r>
      <w:r w:rsidR="008745B9" w:rsidRPr="00052293">
        <w:rPr>
          <w:rFonts w:ascii="Times New Roman" w:hAnsi="Times New Roman" w:cs="Times New Roman"/>
          <w:sz w:val="28"/>
          <w:szCs w:val="28"/>
        </w:rPr>
        <w:t xml:space="preserve">овека </w:t>
      </w:r>
      <w:r w:rsidRPr="00052293">
        <w:rPr>
          <w:rFonts w:ascii="Times New Roman" w:hAnsi="Times New Roman" w:cs="Times New Roman"/>
          <w:sz w:val="28"/>
          <w:szCs w:val="28"/>
        </w:rPr>
        <w:t>(</w:t>
      </w:r>
      <w:r w:rsidR="0001069A" w:rsidRPr="00052293">
        <w:rPr>
          <w:rFonts w:ascii="Times New Roman" w:hAnsi="Times New Roman" w:cs="Times New Roman"/>
          <w:sz w:val="28"/>
          <w:szCs w:val="28"/>
        </w:rPr>
        <w:t>белоручка или</w:t>
      </w:r>
      <w:r w:rsidR="008745B9" w:rsidRPr="00052293">
        <w:rPr>
          <w:rFonts w:ascii="Times New Roman" w:hAnsi="Times New Roman" w:cs="Times New Roman"/>
          <w:sz w:val="28"/>
          <w:szCs w:val="28"/>
        </w:rPr>
        <w:t xml:space="preserve"> трудяга), </w:t>
      </w:r>
      <w:r w:rsidRPr="00052293">
        <w:rPr>
          <w:rFonts w:ascii="Times New Roman" w:hAnsi="Times New Roman" w:cs="Times New Roman"/>
          <w:sz w:val="28"/>
          <w:szCs w:val="28"/>
        </w:rPr>
        <w:t>его силе, профессии,</w:t>
      </w:r>
      <w:r w:rsidR="008745B9" w:rsidRPr="00052293">
        <w:rPr>
          <w:rFonts w:ascii="Times New Roman" w:hAnsi="Times New Roman" w:cs="Times New Roman"/>
          <w:sz w:val="28"/>
          <w:szCs w:val="28"/>
        </w:rPr>
        <w:t xml:space="preserve"> </w:t>
      </w:r>
      <w:r w:rsidRPr="00052293">
        <w:rPr>
          <w:rFonts w:ascii="Times New Roman" w:hAnsi="Times New Roman" w:cs="Times New Roman"/>
          <w:sz w:val="28"/>
          <w:szCs w:val="28"/>
        </w:rPr>
        <w:t>характере,</w:t>
      </w:r>
      <w:r w:rsidR="008745B9" w:rsidRPr="00052293">
        <w:rPr>
          <w:rFonts w:ascii="Times New Roman" w:hAnsi="Times New Roman" w:cs="Times New Roman"/>
          <w:sz w:val="28"/>
          <w:szCs w:val="28"/>
        </w:rPr>
        <w:t xml:space="preserve"> </w:t>
      </w:r>
      <w:r w:rsidRPr="00052293">
        <w:rPr>
          <w:rFonts w:ascii="Times New Roman" w:hAnsi="Times New Roman" w:cs="Times New Roman"/>
          <w:sz w:val="28"/>
          <w:szCs w:val="28"/>
        </w:rPr>
        <w:t>темпераменте.</w:t>
      </w:r>
      <w:r w:rsidRPr="00052293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01069A" w:rsidRPr="00052293">
        <w:rPr>
          <w:rFonts w:ascii="Times New Roman" w:hAnsi="Times New Roman" w:cs="Times New Roman"/>
          <w:sz w:val="28"/>
          <w:szCs w:val="28"/>
        </w:rPr>
        <w:t>Не случайно в языке так много выражений, связанных с руками: «Мастер на все руки», «Золотые руки», «Положа руку на сердце», «Руки опускаются», «Работать не покладая рук», «Своя рука – владыка».</w:t>
      </w:r>
    </w:p>
    <w:p w:rsidR="002F7F41" w:rsidRPr="00052293" w:rsidRDefault="00692D97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0DC3" w:rsidRPr="00052293">
        <w:rPr>
          <w:rFonts w:ascii="Times New Roman" w:hAnsi="Times New Roman" w:cs="Times New Roman"/>
          <w:sz w:val="28"/>
          <w:szCs w:val="28"/>
        </w:rPr>
        <w:t xml:space="preserve">Одним из показателей и условий хорошего физического и нервно – психического развития ребенка является развитие его руки, кисти, или, как принято называть, мелкой </w:t>
      </w:r>
      <w:r w:rsidR="002F7F41" w:rsidRPr="00052293">
        <w:rPr>
          <w:rFonts w:ascii="Times New Roman" w:hAnsi="Times New Roman" w:cs="Times New Roman"/>
          <w:sz w:val="28"/>
          <w:szCs w:val="28"/>
        </w:rPr>
        <w:t xml:space="preserve">пальцевой </w:t>
      </w:r>
      <w:r w:rsidR="005E0DC3" w:rsidRPr="00052293">
        <w:rPr>
          <w:rFonts w:ascii="Times New Roman" w:hAnsi="Times New Roman" w:cs="Times New Roman"/>
          <w:sz w:val="28"/>
          <w:szCs w:val="28"/>
        </w:rPr>
        <w:t>моторики. По умелости детской руки специалисты на основе данных современных исследований делают вывод об особенностях развития центральной нервной системы и ее «святая святых» - мозга</w:t>
      </w:r>
      <w:r w:rsidR="002F7F41" w:rsidRPr="00052293">
        <w:rPr>
          <w:rFonts w:ascii="Times New Roman" w:hAnsi="Times New Roman" w:cs="Times New Roman"/>
          <w:sz w:val="28"/>
          <w:szCs w:val="28"/>
        </w:rPr>
        <w:t xml:space="preserve">, и если когда – то подобные выводы были эмпирическими, основывались на опыте и наблюдениях. Для современных нейрофизиологов, психологов взаимосвязь мозга и руки – аксиома, </w:t>
      </w:r>
      <w:proofErr w:type="spellStart"/>
      <w:r w:rsidR="002F7F41" w:rsidRPr="00052293">
        <w:rPr>
          <w:rFonts w:ascii="Times New Roman" w:hAnsi="Times New Roman" w:cs="Times New Roman"/>
          <w:sz w:val="28"/>
          <w:szCs w:val="28"/>
        </w:rPr>
        <w:t>подтвержденная</w:t>
      </w:r>
      <w:proofErr w:type="spellEnd"/>
      <w:r w:rsidR="002F7F41" w:rsidRPr="00052293">
        <w:rPr>
          <w:rFonts w:ascii="Times New Roman" w:hAnsi="Times New Roman" w:cs="Times New Roman"/>
          <w:sz w:val="28"/>
          <w:szCs w:val="28"/>
        </w:rPr>
        <w:t xml:space="preserve"> тончайшими датчиками специальных приборов.</w:t>
      </w:r>
    </w:p>
    <w:p w:rsidR="00991928" w:rsidRPr="00052293" w:rsidRDefault="00692D97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1928" w:rsidRPr="00052293">
        <w:rPr>
          <w:rFonts w:ascii="Times New Roman" w:hAnsi="Times New Roman" w:cs="Times New Roman"/>
          <w:sz w:val="28"/>
          <w:szCs w:val="28"/>
        </w:rPr>
        <w:t xml:space="preserve">В </w:t>
      </w:r>
      <w:r w:rsidR="00991928" w:rsidRPr="0005229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91928" w:rsidRPr="00052293">
        <w:rPr>
          <w:rFonts w:ascii="Times New Roman" w:hAnsi="Times New Roman" w:cs="Times New Roman"/>
          <w:sz w:val="28"/>
          <w:szCs w:val="28"/>
        </w:rPr>
        <w:t xml:space="preserve"> веке такие исследователи,</w:t>
      </w:r>
      <w:r w:rsidRPr="00052293">
        <w:rPr>
          <w:rFonts w:ascii="Times New Roman" w:hAnsi="Times New Roman" w:cs="Times New Roman"/>
          <w:sz w:val="28"/>
          <w:szCs w:val="28"/>
        </w:rPr>
        <w:t xml:space="preserve"> как Выготский, 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, Валлон, 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Пиапсе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>, Кольцова доказали, что сенсомоторное (двигательное и сенсорное) развитие составляет фундамент умственного развития.</w:t>
      </w:r>
    </w:p>
    <w:p w:rsidR="00692D97" w:rsidRPr="00052293" w:rsidRDefault="00692D97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Психологи отмечаю, что умственные способности ребенка начинают </w:t>
      </w:r>
      <w:r w:rsidR="00D4113B" w:rsidRPr="00052293">
        <w:rPr>
          <w:rFonts w:ascii="Times New Roman" w:hAnsi="Times New Roman" w:cs="Times New Roman"/>
          <w:sz w:val="28"/>
          <w:szCs w:val="28"/>
        </w:rPr>
        <w:t>формироваться очень рано и не сами собой, а по мере расширения его деятельности, в том числе общей двигательной и ручной.</w:t>
      </w:r>
    </w:p>
    <w:p w:rsidR="00D4113B" w:rsidRPr="00052293" w:rsidRDefault="00D4113B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22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2293">
        <w:rPr>
          <w:rFonts w:ascii="Times New Roman" w:hAnsi="Times New Roman" w:cs="Times New Roman"/>
          <w:sz w:val="28"/>
          <w:szCs w:val="28"/>
        </w:rPr>
        <w:t xml:space="preserve">-й этап мышления называют наглядно-действенным или предметно-действенным, с полным основанием такое мышление можно назвать «ручным» - ведь только манипулируя предметами ребенок познает их свойства, особенности. Это значит, что все мыслительные задачи он решает руками, действиями, чем больше запас действий и проб накопит на 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 опыте ребенок, тем скорее он 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перейдет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 ко </w:t>
      </w:r>
      <w:r w:rsidRPr="000522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2293">
        <w:rPr>
          <w:rFonts w:ascii="Times New Roman" w:hAnsi="Times New Roman" w:cs="Times New Roman"/>
          <w:sz w:val="28"/>
          <w:szCs w:val="28"/>
        </w:rPr>
        <w:t>-му этапу – наглядно-образному, когда оперировать будет уже не самими предметами, их образами: «печенье круглое, как колесо»…</w:t>
      </w:r>
    </w:p>
    <w:p w:rsidR="00C05E6D" w:rsidRPr="00052293" w:rsidRDefault="00D4113B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522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2293">
        <w:rPr>
          <w:rFonts w:ascii="Times New Roman" w:hAnsi="Times New Roman" w:cs="Times New Roman"/>
          <w:sz w:val="28"/>
          <w:szCs w:val="28"/>
        </w:rPr>
        <w:t>-й этап –</w:t>
      </w:r>
      <w:r w:rsidR="00C05E6D" w:rsidRPr="00052293">
        <w:rPr>
          <w:rFonts w:ascii="Times New Roman" w:hAnsi="Times New Roman" w:cs="Times New Roman"/>
          <w:sz w:val="28"/>
          <w:szCs w:val="28"/>
        </w:rPr>
        <w:t xml:space="preserve"> словес</w:t>
      </w:r>
      <w:r w:rsidRPr="00052293">
        <w:rPr>
          <w:rFonts w:ascii="Times New Roman" w:hAnsi="Times New Roman" w:cs="Times New Roman"/>
          <w:sz w:val="28"/>
          <w:szCs w:val="28"/>
        </w:rPr>
        <w:t xml:space="preserve">но-логическое </w:t>
      </w:r>
      <w:r w:rsidR="00C05E6D" w:rsidRPr="00052293">
        <w:rPr>
          <w:rFonts w:ascii="Times New Roman" w:hAnsi="Times New Roman" w:cs="Times New Roman"/>
          <w:sz w:val="28"/>
          <w:szCs w:val="28"/>
        </w:rPr>
        <w:t>или абстрактное мышление.</w:t>
      </w:r>
      <w:proofErr w:type="gramEnd"/>
      <w:r w:rsidR="00C05E6D" w:rsidRPr="00052293">
        <w:rPr>
          <w:rFonts w:ascii="Times New Roman" w:hAnsi="Times New Roman" w:cs="Times New Roman"/>
          <w:sz w:val="28"/>
          <w:szCs w:val="28"/>
        </w:rPr>
        <w:t xml:space="preserve"> Здесь даже практические задачи будут решаться не руками, а в уме. Мышление оперирует понятиями, суждениями, умозаключениями, обычно формируется в речи и сопровождается речью.</w:t>
      </w:r>
    </w:p>
    <w:p w:rsidR="00321B4B" w:rsidRPr="00052293" w:rsidRDefault="00C05E6D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 В итоге приходим к выводу: начало развитию </w:t>
      </w:r>
      <w:r w:rsidR="00321B4B" w:rsidRPr="00052293">
        <w:rPr>
          <w:rFonts w:ascii="Times New Roman" w:hAnsi="Times New Roman" w:cs="Times New Roman"/>
          <w:sz w:val="28"/>
          <w:szCs w:val="28"/>
        </w:rPr>
        <w:t xml:space="preserve">мышления </w:t>
      </w:r>
      <w:proofErr w:type="spellStart"/>
      <w:r w:rsidR="00321B4B" w:rsidRPr="00052293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="00321B4B" w:rsidRPr="00052293">
        <w:rPr>
          <w:rFonts w:ascii="Times New Roman" w:hAnsi="Times New Roman" w:cs="Times New Roman"/>
          <w:sz w:val="28"/>
          <w:szCs w:val="28"/>
        </w:rPr>
        <w:t xml:space="preserve"> рука. Как писал физиолог И.П. Павлов, «руки учат голову, затем поумневшая голова учит руки, а умелые руки снова способствуют развитию мозга».</w:t>
      </w:r>
    </w:p>
    <w:p w:rsidR="00D4113B" w:rsidRPr="00052293" w:rsidRDefault="00321B4B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lastRenderedPageBreak/>
        <w:t xml:space="preserve">          Табличку «Руками не трогать» часто можно встретить в музеях, магазинах, на выставках. Почему же посетители, особенно дети, пытаются игнорировать устные и письменные просьбы? Их толкает инстинкт познания, исследовательский инстинкт. Хочется попробовать не только зрением, но и на ощупь. Ведь рука 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 очень много информации: о весе, мягкости-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твердости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>, сухости-влажности…</w:t>
      </w:r>
    </w:p>
    <w:p w:rsidR="00321B4B" w:rsidRPr="00052293" w:rsidRDefault="00321B4B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В процессе деятельности мышцы рук выполняют 3 основные функции:</w:t>
      </w:r>
    </w:p>
    <w:p w:rsidR="00321B4B" w:rsidRPr="00052293" w:rsidRDefault="00321B4B" w:rsidP="0005229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>органов движения</w:t>
      </w:r>
    </w:p>
    <w:p w:rsidR="00321B4B" w:rsidRPr="00052293" w:rsidRDefault="00321B4B" w:rsidP="0005229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>органов познания</w:t>
      </w:r>
    </w:p>
    <w:p w:rsidR="00321B4B" w:rsidRPr="00052293" w:rsidRDefault="00503A3F" w:rsidP="0005229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>аккумуляторов энергии (и для самих мышц и для других органов), если ребенок трогает какой-нибудь предмет, то мышцы и кожа рук в это время «учат» глаза и мозг видеть, осязать, различать, запоминать.</w:t>
      </w:r>
      <w:r w:rsidR="00321B4B" w:rsidRPr="00052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F32" w:rsidRPr="00052293" w:rsidRDefault="00835593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7F32" w:rsidRPr="00052293">
        <w:rPr>
          <w:rFonts w:ascii="Times New Roman" w:hAnsi="Times New Roman" w:cs="Times New Roman"/>
          <w:sz w:val="28"/>
          <w:szCs w:val="28"/>
        </w:rPr>
        <w:t>Как же рука изуч</w:t>
      </w:r>
      <w:r w:rsidRPr="00052293">
        <w:rPr>
          <w:rFonts w:ascii="Times New Roman" w:hAnsi="Times New Roman" w:cs="Times New Roman"/>
          <w:sz w:val="28"/>
          <w:szCs w:val="28"/>
        </w:rPr>
        <w:t>ает, обследует предметы? В специальной</w:t>
      </w:r>
      <w:r w:rsidR="00D77F32" w:rsidRPr="00052293">
        <w:rPr>
          <w:rFonts w:ascii="Times New Roman" w:hAnsi="Times New Roman" w:cs="Times New Roman"/>
          <w:sz w:val="28"/>
          <w:szCs w:val="28"/>
        </w:rPr>
        <w:t xml:space="preserve"> литературе принято выделять 5 основных движений:</w:t>
      </w:r>
    </w:p>
    <w:p w:rsidR="00D77F32" w:rsidRPr="00052293" w:rsidRDefault="00D77F32" w:rsidP="0005229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293">
        <w:rPr>
          <w:rFonts w:ascii="Times New Roman" w:hAnsi="Times New Roman" w:cs="Times New Roman"/>
          <w:sz w:val="28"/>
          <w:szCs w:val="28"/>
        </w:rPr>
        <w:t>легкое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 прикосновение (когда хотят убедиться в наличии предмета, его температуре…)</w:t>
      </w:r>
    </w:p>
    <w:p w:rsidR="00D77F32" w:rsidRPr="00052293" w:rsidRDefault="00D77F32" w:rsidP="0005229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>постукивание (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 возможность получить информацию о свойствах материала)</w:t>
      </w:r>
    </w:p>
    <w:p w:rsidR="00D77F32" w:rsidRPr="00052293" w:rsidRDefault="00D77F32" w:rsidP="0005229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293">
        <w:rPr>
          <w:rFonts w:ascii="Times New Roman" w:hAnsi="Times New Roman" w:cs="Times New Roman"/>
          <w:sz w:val="28"/>
          <w:szCs w:val="28"/>
        </w:rPr>
        <w:t>взятие в руки (начинает формироваться с хватания.</w:t>
      </w:r>
      <w:proofErr w:type="gramEnd"/>
      <w:r w:rsidRPr="00052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293">
        <w:rPr>
          <w:rFonts w:ascii="Times New Roman" w:hAnsi="Times New Roman" w:cs="Times New Roman"/>
          <w:sz w:val="28"/>
          <w:szCs w:val="28"/>
        </w:rPr>
        <w:t>Когда научиться брать в руки, обнаружит информацию о весе, форме, размере предмета).</w:t>
      </w:r>
      <w:proofErr w:type="gramEnd"/>
    </w:p>
    <w:p w:rsidR="00D77F32" w:rsidRPr="00052293" w:rsidRDefault="00D77F32" w:rsidP="0005229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>надавливание (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 возможность определить мягкий или 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твердый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 предмет, из какого материала сделан).</w:t>
      </w:r>
    </w:p>
    <w:p w:rsidR="00835593" w:rsidRPr="00052293" w:rsidRDefault="00D77F32" w:rsidP="0005229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ощупывание (обхватом, потиранием, поглаживанием, круговыми и мнущими движениями).     </w:t>
      </w:r>
      <w:r w:rsidR="00692D97" w:rsidRPr="0005229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E0DC3" w:rsidRPr="00052293" w:rsidRDefault="00835593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7F32" w:rsidRPr="00052293">
        <w:rPr>
          <w:rFonts w:ascii="Times New Roman" w:hAnsi="Times New Roman" w:cs="Times New Roman"/>
          <w:sz w:val="28"/>
          <w:szCs w:val="28"/>
        </w:rPr>
        <w:t>Таким образом, рука познает, а мозг фиксирует ощущения, восприятия, соеди</w:t>
      </w:r>
      <w:r w:rsidRPr="00052293">
        <w:rPr>
          <w:rFonts w:ascii="Times New Roman" w:hAnsi="Times New Roman" w:cs="Times New Roman"/>
          <w:sz w:val="28"/>
          <w:szCs w:val="28"/>
        </w:rPr>
        <w:t>няя их со</w:t>
      </w:r>
      <w:r w:rsidR="00D77F32" w:rsidRPr="00052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F32" w:rsidRPr="00052293">
        <w:rPr>
          <w:rFonts w:ascii="Times New Roman" w:hAnsi="Times New Roman" w:cs="Times New Roman"/>
          <w:sz w:val="28"/>
          <w:szCs w:val="28"/>
        </w:rPr>
        <w:t>зрительными</w:t>
      </w:r>
      <w:proofErr w:type="gramEnd"/>
      <w:r w:rsidR="00D77F32" w:rsidRPr="00052293">
        <w:rPr>
          <w:rFonts w:ascii="Times New Roman" w:hAnsi="Times New Roman" w:cs="Times New Roman"/>
          <w:sz w:val="28"/>
          <w:szCs w:val="28"/>
        </w:rPr>
        <w:t xml:space="preserve">, слуховыми и </w:t>
      </w:r>
      <w:r w:rsidRPr="00052293">
        <w:rPr>
          <w:rFonts w:ascii="Times New Roman" w:hAnsi="Times New Roman" w:cs="Times New Roman"/>
          <w:sz w:val="28"/>
          <w:szCs w:val="28"/>
        </w:rPr>
        <w:t>обонятельными в сложные интегративные образы и представления.</w:t>
      </w:r>
    </w:p>
    <w:p w:rsidR="00835593" w:rsidRPr="00052293" w:rsidRDefault="00835593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1F56" w:rsidRPr="00052293">
        <w:rPr>
          <w:rFonts w:ascii="Times New Roman" w:hAnsi="Times New Roman" w:cs="Times New Roman"/>
          <w:sz w:val="28"/>
          <w:szCs w:val="28"/>
        </w:rPr>
        <w:t xml:space="preserve"> </w:t>
      </w:r>
      <w:r w:rsidRPr="00052293">
        <w:rPr>
          <w:rFonts w:ascii="Times New Roman" w:hAnsi="Times New Roman" w:cs="Times New Roman"/>
          <w:sz w:val="28"/>
          <w:szCs w:val="28"/>
        </w:rPr>
        <w:t xml:space="preserve">На основе «обследовательских» движений рук создано много известных игр: «Угадай на ощупь», «Из чего предмет?», «Что звучало?», «Найди такой же», «Чудесный мешочек», «Что в 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черном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 ящике?».</w:t>
      </w:r>
    </w:p>
    <w:p w:rsidR="00835593" w:rsidRPr="00052293" w:rsidRDefault="00431F56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</w:t>
      </w:r>
      <w:r w:rsidR="00835593" w:rsidRPr="00052293">
        <w:rPr>
          <w:rFonts w:ascii="Times New Roman" w:hAnsi="Times New Roman" w:cs="Times New Roman"/>
          <w:sz w:val="28"/>
          <w:szCs w:val="28"/>
        </w:rPr>
        <w:t xml:space="preserve">  «Таланты детей находятся на кончиках пальцев», - так утверждала и доказывала на основе многочисленных </w:t>
      </w:r>
      <w:r w:rsidRPr="00052293">
        <w:rPr>
          <w:rFonts w:ascii="Times New Roman" w:hAnsi="Times New Roman" w:cs="Times New Roman"/>
          <w:sz w:val="28"/>
          <w:szCs w:val="28"/>
        </w:rPr>
        <w:t xml:space="preserve">экспертов Мария 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>.</w:t>
      </w:r>
    </w:p>
    <w:p w:rsidR="00AF792E" w:rsidRPr="00052293" w:rsidRDefault="00431F56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  Исследования современных физиологов показывают, что имеется тесная связь больших полушарий мозга с нервными окончаниями, заложенными в подушечках пальцев и в кистях рук: утомление мышц рук вызывает торможение ЦНС и наоборот. Можно влиять на рецепторы кистей рук, пальцев, механически раздражая их и вызывая ощущение тепла с помощью массажа.</w:t>
      </w:r>
    </w:p>
    <w:p w:rsidR="00AF792E" w:rsidRPr="00052293" w:rsidRDefault="00AF792E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lastRenderedPageBreak/>
        <w:t xml:space="preserve">            Известный японский 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ученый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Йосиро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Цуцуми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 в течение 30 лет изучал древние манускрипты и современную медицину и в конечном итоге разработал оригинальную методику «сохранения здоровья пальцевыми упражнениями».</w:t>
      </w:r>
    </w:p>
    <w:p w:rsidR="00431F56" w:rsidRPr="00052293" w:rsidRDefault="00AF792E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     Самые простые из рекомендованных им упражнений применяются в обязательном порядке во всех детских садах и школах Японии. Начиная с 2-х летнего возраста детей, обучают 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приемам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 самомассажа кистей рук и пальцев. </w:t>
      </w:r>
      <w:r w:rsidR="00431F56" w:rsidRPr="00052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161" w:rsidRPr="00052293" w:rsidRDefault="00222161" w:rsidP="0005229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  <w:u w:val="single"/>
        </w:rPr>
        <w:t>Массаж пальцев</w:t>
      </w:r>
      <w:r w:rsidRPr="00052293">
        <w:rPr>
          <w:rFonts w:ascii="Times New Roman" w:hAnsi="Times New Roman" w:cs="Times New Roman"/>
          <w:sz w:val="28"/>
          <w:szCs w:val="28"/>
        </w:rPr>
        <w:t xml:space="preserve">, начиная </w:t>
      </w:r>
      <w:proofErr w:type="gramStart"/>
      <w:r w:rsidRPr="000522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2293">
        <w:rPr>
          <w:rFonts w:ascii="Times New Roman" w:hAnsi="Times New Roman" w:cs="Times New Roman"/>
          <w:sz w:val="28"/>
          <w:szCs w:val="28"/>
        </w:rPr>
        <w:t xml:space="preserve"> большого и до мизинца. Растирают сначала подушечку пальца, затем медленно опускаются к его основанию. Такой массаж желательно сопровождать 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веселыми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 рифмованными приговорками. </w:t>
      </w:r>
    </w:p>
    <w:p w:rsidR="00222161" w:rsidRPr="00052293" w:rsidRDefault="00222161" w:rsidP="0005229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  <w:u w:val="single"/>
        </w:rPr>
        <w:t>Массаж ладонных поверхностей</w:t>
      </w:r>
      <w:r w:rsidRPr="00052293">
        <w:rPr>
          <w:rFonts w:ascii="Times New Roman" w:hAnsi="Times New Roman" w:cs="Times New Roman"/>
          <w:sz w:val="28"/>
          <w:szCs w:val="28"/>
        </w:rPr>
        <w:t xml:space="preserve"> каменными, металлическими или стеклянными шариками. Детям предлагаются шарики, которые можно просто вертеть в руках, щелкать по ним пальцами и «стрелять», направлять в </w:t>
      </w:r>
      <w:r w:rsidR="00933658" w:rsidRPr="00052293">
        <w:rPr>
          <w:rFonts w:ascii="Times New Roman" w:hAnsi="Times New Roman" w:cs="Times New Roman"/>
          <w:sz w:val="28"/>
          <w:szCs w:val="28"/>
        </w:rPr>
        <w:t xml:space="preserve">специальные желобки и лунки, состязаясь в меткости. </w:t>
      </w:r>
    </w:p>
    <w:p w:rsidR="00933658" w:rsidRPr="00052293" w:rsidRDefault="00933658" w:rsidP="0005229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  <w:u w:val="single"/>
        </w:rPr>
        <w:t xml:space="preserve">Массаж грецкими орехами. </w:t>
      </w:r>
      <w:r w:rsidRPr="00052293">
        <w:rPr>
          <w:rFonts w:ascii="Times New Roman" w:hAnsi="Times New Roman" w:cs="Times New Roman"/>
          <w:sz w:val="28"/>
          <w:szCs w:val="28"/>
        </w:rPr>
        <w:t>Предлагается:</w:t>
      </w:r>
    </w:p>
    <w:p w:rsidR="00835593" w:rsidRPr="00052293" w:rsidRDefault="00835593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3658" w:rsidRPr="00052293">
        <w:rPr>
          <w:rFonts w:ascii="Times New Roman" w:hAnsi="Times New Roman" w:cs="Times New Roman"/>
          <w:sz w:val="28"/>
          <w:szCs w:val="28"/>
        </w:rPr>
        <w:t xml:space="preserve">    а) катать 2 ореха между ладонями;</w:t>
      </w:r>
    </w:p>
    <w:p w:rsidR="005E0DC3" w:rsidRPr="00052293" w:rsidRDefault="005E0DC3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3658" w:rsidRPr="00052293">
        <w:rPr>
          <w:rFonts w:ascii="Times New Roman" w:hAnsi="Times New Roman" w:cs="Times New Roman"/>
          <w:sz w:val="28"/>
          <w:szCs w:val="28"/>
        </w:rPr>
        <w:t>б) прокатывать 1 орех между пальцами;</w:t>
      </w:r>
      <w:r w:rsidRPr="000522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069A" w:rsidRPr="00052293" w:rsidRDefault="00933658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      в) удерживать несколько орехов между растопыренными пальцами ведущей руки;</w:t>
      </w:r>
    </w:p>
    <w:p w:rsidR="009D7BA9" w:rsidRPr="00052293" w:rsidRDefault="00933658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      г) удерживать несколько орехов между пальцами обеих рук.</w:t>
      </w:r>
    </w:p>
    <w:p w:rsidR="00933658" w:rsidRPr="00052293" w:rsidRDefault="00933658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4. </w:t>
      </w:r>
      <w:r w:rsidRPr="00052293">
        <w:rPr>
          <w:rFonts w:ascii="Times New Roman" w:hAnsi="Times New Roman" w:cs="Times New Roman"/>
          <w:sz w:val="28"/>
          <w:szCs w:val="28"/>
          <w:u w:val="single"/>
        </w:rPr>
        <w:t>Массаж шестигранными карандашами.</w:t>
      </w:r>
      <w:r w:rsidRPr="00052293">
        <w:rPr>
          <w:rFonts w:ascii="Times New Roman" w:hAnsi="Times New Roman" w:cs="Times New Roman"/>
          <w:sz w:val="28"/>
          <w:szCs w:val="28"/>
        </w:rPr>
        <w:t xml:space="preserve"> Грани карандаша легко «укалывают» ладони и активизируют </w:t>
      </w:r>
      <w:r w:rsidR="00D73985" w:rsidRPr="00052293">
        <w:rPr>
          <w:rFonts w:ascii="Times New Roman" w:hAnsi="Times New Roman" w:cs="Times New Roman"/>
          <w:sz w:val="28"/>
          <w:szCs w:val="28"/>
        </w:rPr>
        <w:t xml:space="preserve">нервные окончания, снимают напряжение. Детей учат пропускать карандаши между одним или 2 – 3 пальцами, удерживать его в </w:t>
      </w:r>
      <w:proofErr w:type="spellStart"/>
      <w:r w:rsidR="00D73985" w:rsidRPr="00052293">
        <w:rPr>
          <w:rFonts w:ascii="Times New Roman" w:hAnsi="Times New Roman" w:cs="Times New Roman"/>
          <w:sz w:val="28"/>
          <w:szCs w:val="28"/>
        </w:rPr>
        <w:t>определенном</w:t>
      </w:r>
      <w:proofErr w:type="spellEnd"/>
      <w:r w:rsidR="00D73985" w:rsidRPr="00052293">
        <w:rPr>
          <w:rFonts w:ascii="Times New Roman" w:hAnsi="Times New Roman" w:cs="Times New Roman"/>
          <w:sz w:val="28"/>
          <w:szCs w:val="28"/>
        </w:rPr>
        <w:t xml:space="preserve"> положении в правой и левой руке.</w:t>
      </w:r>
    </w:p>
    <w:p w:rsidR="00D73985" w:rsidRPr="00052293" w:rsidRDefault="00D73985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5. </w:t>
      </w:r>
      <w:r w:rsidRPr="00052293">
        <w:rPr>
          <w:rFonts w:ascii="Times New Roman" w:hAnsi="Times New Roman" w:cs="Times New Roman"/>
          <w:sz w:val="28"/>
          <w:szCs w:val="28"/>
          <w:u w:val="single"/>
        </w:rPr>
        <w:t>Массаж «</w:t>
      </w:r>
      <w:proofErr w:type="spellStart"/>
      <w:r w:rsidRPr="00052293">
        <w:rPr>
          <w:rFonts w:ascii="Times New Roman" w:hAnsi="Times New Roman" w:cs="Times New Roman"/>
          <w:sz w:val="28"/>
          <w:szCs w:val="28"/>
          <w:u w:val="single"/>
        </w:rPr>
        <w:t>четками</w:t>
      </w:r>
      <w:proofErr w:type="spellEnd"/>
      <w:r w:rsidRPr="00052293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052293">
        <w:rPr>
          <w:rFonts w:ascii="Times New Roman" w:hAnsi="Times New Roman" w:cs="Times New Roman"/>
          <w:sz w:val="28"/>
          <w:szCs w:val="28"/>
        </w:rPr>
        <w:t xml:space="preserve"> Перебирание «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четок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» (бус) развивает пальцы, успокаивает нервы. В это время можно считать количество 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четок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 в прямом и обратном порядке.</w:t>
      </w:r>
    </w:p>
    <w:p w:rsidR="00D73985" w:rsidRPr="00052293" w:rsidRDefault="00D73985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Современные педагоги, опираясь на данные физиологии и нейропсихологии, пытаются определить по ручной умелости особенности развития мозга, ЦНС, также степень соответствия возрастным нормам</w:t>
      </w:r>
      <w:r w:rsidR="004F6FA3" w:rsidRPr="00052293">
        <w:rPr>
          <w:rFonts w:ascii="Times New Roman" w:hAnsi="Times New Roman" w:cs="Times New Roman"/>
          <w:sz w:val="28"/>
          <w:szCs w:val="28"/>
        </w:rPr>
        <w:t xml:space="preserve">, степень и уровень подготовленности руки к школьному обучению. Чаще всего анализируются графические умения детей. Так, английские исследователи </w:t>
      </w:r>
      <w:proofErr w:type="spellStart"/>
      <w:r w:rsidR="004F6FA3" w:rsidRPr="00052293">
        <w:rPr>
          <w:rFonts w:ascii="Times New Roman" w:hAnsi="Times New Roman" w:cs="Times New Roman"/>
          <w:sz w:val="28"/>
          <w:szCs w:val="28"/>
        </w:rPr>
        <w:t>Элстон</w:t>
      </w:r>
      <w:proofErr w:type="spellEnd"/>
      <w:r w:rsidR="004F6FA3" w:rsidRPr="00052293">
        <w:rPr>
          <w:rFonts w:ascii="Times New Roman" w:hAnsi="Times New Roman" w:cs="Times New Roman"/>
          <w:sz w:val="28"/>
          <w:szCs w:val="28"/>
        </w:rPr>
        <w:t xml:space="preserve"> и Тейлор оценивают, соответствует ли норме развитие мозга и руки ребенка по результатам копирования простейших геометрических фигур.</w:t>
      </w:r>
    </w:p>
    <w:p w:rsidR="004F6FA3" w:rsidRPr="00052293" w:rsidRDefault="004F6FA3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52293">
        <w:rPr>
          <w:rFonts w:ascii="Times New Roman" w:hAnsi="Times New Roman" w:cs="Times New Roman"/>
          <w:sz w:val="28"/>
          <w:szCs w:val="28"/>
          <w:u w:val="single"/>
        </w:rPr>
        <w:t>Нормой считается</w:t>
      </w:r>
      <w:r w:rsidRPr="00052293">
        <w:rPr>
          <w:rFonts w:ascii="Times New Roman" w:hAnsi="Times New Roman" w:cs="Times New Roman"/>
          <w:sz w:val="28"/>
          <w:szCs w:val="28"/>
        </w:rPr>
        <w:t xml:space="preserve">, если в 2 года ребенку доступно копирование вертикальной линии 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 длины; в 2,5 года – горизонтальной линии; в 3 года – копирование круга; </w:t>
      </w:r>
      <w:r w:rsidR="007B23E3" w:rsidRPr="00052293">
        <w:rPr>
          <w:rFonts w:ascii="Times New Roman" w:hAnsi="Times New Roman" w:cs="Times New Roman"/>
          <w:sz w:val="28"/>
          <w:szCs w:val="28"/>
        </w:rPr>
        <w:t xml:space="preserve">в 4 года – пересекающихся линий, с </w:t>
      </w:r>
      <w:r w:rsidR="007B23E3" w:rsidRPr="00052293">
        <w:rPr>
          <w:rFonts w:ascii="Times New Roman" w:hAnsi="Times New Roman" w:cs="Times New Roman"/>
          <w:sz w:val="28"/>
          <w:szCs w:val="28"/>
        </w:rPr>
        <w:lastRenderedPageBreak/>
        <w:t>соблюдением размеров и соотношения штрихов; в 5 лет – копирование квадрата, в 5,5 лет – треугольника, в 6 лет – простейших геометрических фигур с соблюдением размеров и пропорций.</w:t>
      </w:r>
      <w:proofErr w:type="gramEnd"/>
    </w:p>
    <w:p w:rsidR="007B23E3" w:rsidRPr="00052293" w:rsidRDefault="007B23E3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Ученые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Н.О.Озерецкий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Н.И.Гуревич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 предложили диагностические методики оценки психомоторного развития дошкольников, которые просты в применении, информативны по содержанию и достоверны.</w:t>
      </w:r>
    </w:p>
    <w:p w:rsidR="007B23E3" w:rsidRPr="00B1134B" w:rsidRDefault="007B23E3" w:rsidP="00052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34B">
        <w:rPr>
          <w:rFonts w:ascii="Times New Roman" w:hAnsi="Times New Roman" w:cs="Times New Roman"/>
          <w:b/>
          <w:sz w:val="28"/>
          <w:szCs w:val="28"/>
        </w:rPr>
        <w:t>Задания для детей 4 лет</w:t>
      </w:r>
    </w:p>
    <w:p w:rsidR="007B23E3" w:rsidRPr="00052293" w:rsidRDefault="00BD0568" w:rsidP="00052293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293">
        <w:rPr>
          <w:rFonts w:ascii="Times New Roman" w:hAnsi="Times New Roman" w:cs="Times New Roman"/>
          <w:b/>
          <w:sz w:val="28"/>
          <w:szCs w:val="28"/>
        </w:rPr>
        <w:t>«Пальчик с носиком здороваются»</w:t>
      </w:r>
    </w:p>
    <w:p w:rsidR="007B23E3" w:rsidRPr="00052293" w:rsidRDefault="00BD0568" w:rsidP="0005229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>После предварительного показа задания ребенку предлагается закрыть глаза и коснуться указательным пальцем правой руки: а) кончика носа; б) мочки левого уха. Задание повторяется и другой рукой.</w:t>
      </w:r>
    </w:p>
    <w:p w:rsidR="00BD0568" w:rsidRPr="00052293" w:rsidRDefault="00BD0568" w:rsidP="0005229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>Оценка – вывод: правильно выполненное задание – норма. Если ребенок допускает неточности, это свидетельствует о незрелости его координационных механизмов и несоответствии возрастной норме.</w:t>
      </w:r>
    </w:p>
    <w:p w:rsidR="00BD0568" w:rsidRPr="00052293" w:rsidRDefault="00BD0568" w:rsidP="00052293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293">
        <w:rPr>
          <w:rFonts w:ascii="Times New Roman" w:hAnsi="Times New Roman" w:cs="Times New Roman"/>
          <w:b/>
          <w:sz w:val="28"/>
          <w:szCs w:val="28"/>
        </w:rPr>
        <w:t>«Нарисуй пальцами кружочки».</w:t>
      </w:r>
    </w:p>
    <w:p w:rsidR="00BD0568" w:rsidRPr="00052293" w:rsidRDefault="00BD0568" w:rsidP="0005229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>В течение 10 секунд указательными пальцами горизонтально</w:t>
      </w:r>
      <w:r w:rsidR="00990BC1" w:rsidRPr="00052293">
        <w:rPr>
          <w:rFonts w:ascii="Times New Roman" w:hAnsi="Times New Roman" w:cs="Times New Roman"/>
          <w:sz w:val="28"/>
          <w:szCs w:val="28"/>
        </w:rPr>
        <w:t xml:space="preserve"> вытянутых </w:t>
      </w:r>
      <w:proofErr w:type="spellStart"/>
      <w:r w:rsidR="00990BC1" w:rsidRPr="00052293">
        <w:rPr>
          <w:rFonts w:ascii="Times New Roman" w:hAnsi="Times New Roman" w:cs="Times New Roman"/>
          <w:sz w:val="28"/>
          <w:szCs w:val="28"/>
        </w:rPr>
        <w:t>вперед</w:t>
      </w:r>
      <w:proofErr w:type="spellEnd"/>
      <w:r w:rsidR="00990BC1" w:rsidRPr="00052293">
        <w:rPr>
          <w:rFonts w:ascii="Times New Roman" w:hAnsi="Times New Roman" w:cs="Times New Roman"/>
          <w:sz w:val="28"/>
          <w:szCs w:val="28"/>
        </w:rPr>
        <w:t xml:space="preserve"> рук ребенок должен описывать в воздухе одинаковые круги любого размера (руки движутся в противоположных направлениях).</w:t>
      </w:r>
    </w:p>
    <w:p w:rsidR="00990BC1" w:rsidRPr="00052293" w:rsidRDefault="00990BC1" w:rsidP="0005229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Оценка – вывод: задание не выполнено, если ребенок вращает руками одновременно в одну сторону или описывает круги разной величины.</w:t>
      </w:r>
    </w:p>
    <w:p w:rsidR="00990BC1" w:rsidRPr="00052293" w:rsidRDefault="00990BC1" w:rsidP="00052293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b/>
          <w:sz w:val="28"/>
          <w:szCs w:val="28"/>
        </w:rPr>
        <w:t>«Давай поздороваемся»</w:t>
      </w:r>
      <w:r w:rsidRPr="00052293">
        <w:rPr>
          <w:rFonts w:ascii="Times New Roman" w:hAnsi="Times New Roman" w:cs="Times New Roman"/>
          <w:sz w:val="28"/>
          <w:szCs w:val="28"/>
        </w:rPr>
        <w:t xml:space="preserve"> (задание на оценку механизмов автоматизации движений ведущей руки), взрослый предлагает ребенку протянуть:</w:t>
      </w:r>
    </w:p>
    <w:p w:rsidR="00990BC1" w:rsidRPr="00052293" w:rsidRDefault="00990BC1" w:rsidP="00052293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  а) левую руку для приветствия – «поздороваться»;</w:t>
      </w:r>
    </w:p>
    <w:p w:rsidR="00287B49" w:rsidRPr="00052293" w:rsidRDefault="00990BC1" w:rsidP="00052293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7B49" w:rsidRPr="00052293">
        <w:rPr>
          <w:rFonts w:ascii="Times New Roman" w:hAnsi="Times New Roman" w:cs="Times New Roman"/>
          <w:sz w:val="28"/>
          <w:szCs w:val="28"/>
        </w:rPr>
        <w:t>б) сначала правую руку, потом левую;</w:t>
      </w:r>
    </w:p>
    <w:p w:rsidR="00287B49" w:rsidRPr="00052293" w:rsidRDefault="00287B49" w:rsidP="00052293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  в) обе руки.</w:t>
      </w:r>
    </w:p>
    <w:p w:rsidR="00287B49" w:rsidRPr="00052293" w:rsidRDefault="00287B49" w:rsidP="00052293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Оценка – вывод: если ребенок справился с «приветствием» - это норма. На низкий уровень коррекции произвольных действий указывают лишние движения: ребенок сжимает кисть противоположной руки, приподнимает плечи, открывает рот.</w:t>
      </w:r>
    </w:p>
    <w:p w:rsidR="00287B49" w:rsidRPr="00052293" w:rsidRDefault="00287B49" w:rsidP="00052293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B49" w:rsidRPr="00B1134B" w:rsidRDefault="00287B49" w:rsidP="00052293">
      <w:pPr>
        <w:pStyle w:val="a7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3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Задание для детей 5 лет</w:t>
      </w:r>
    </w:p>
    <w:p w:rsidR="00287B49" w:rsidRPr="00052293" w:rsidRDefault="00287B49" w:rsidP="00052293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b/>
          <w:sz w:val="28"/>
          <w:szCs w:val="28"/>
        </w:rPr>
        <w:t>«Скатай шарики»</w:t>
      </w:r>
      <w:r w:rsidRPr="00052293">
        <w:rPr>
          <w:rFonts w:ascii="Times New Roman" w:hAnsi="Times New Roman" w:cs="Times New Roman"/>
          <w:sz w:val="28"/>
          <w:szCs w:val="28"/>
        </w:rPr>
        <w:t xml:space="preserve"> (оценивается развитие мелкой моторики рук).</w:t>
      </w:r>
    </w:p>
    <w:p w:rsidR="00517CAD" w:rsidRPr="00052293" w:rsidRDefault="00287B49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    Ребенку дают лист папиросной бумаги (кальки) размером 5х5 см и предлагают скатать из 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нее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 шарик, но предупреждают – действовать надо</w:t>
      </w:r>
      <w:r w:rsidR="00517CAD" w:rsidRPr="00052293">
        <w:rPr>
          <w:rFonts w:ascii="Times New Roman" w:hAnsi="Times New Roman" w:cs="Times New Roman"/>
          <w:sz w:val="28"/>
          <w:szCs w:val="28"/>
        </w:rPr>
        <w:t xml:space="preserve"> одной рукой, вытянув ее </w:t>
      </w:r>
      <w:proofErr w:type="spellStart"/>
      <w:r w:rsidR="00517CAD" w:rsidRPr="00052293">
        <w:rPr>
          <w:rFonts w:ascii="Times New Roman" w:hAnsi="Times New Roman" w:cs="Times New Roman"/>
          <w:sz w:val="28"/>
          <w:szCs w:val="28"/>
        </w:rPr>
        <w:t>вперед</w:t>
      </w:r>
      <w:proofErr w:type="spellEnd"/>
      <w:r w:rsidR="00517CAD" w:rsidRPr="00052293">
        <w:rPr>
          <w:rFonts w:ascii="Times New Roman" w:hAnsi="Times New Roman" w:cs="Times New Roman"/>
          <w:sz w:val="28"/>
          <w:szCs w:val="28"/>
        </w:rPr>
        <w:t>,</w:t>
      </w:r>
      <w:r w:rsidRPr="00052293">
        <w:rPr>
          <w:rFonts w:ascii="Times New Roman" w:hAnsi="Times New Roman" w:cs="Times New Roman"/>
          <w:sz w:val="28"/>
          <w:szCs w:val="28"/>
        </w:rPr>
        <w:t xml:space="preserve"> </w:t>
      </w:r>
      <w:r w:rsidR="00517CAD" w:rsidRPr="00052293">
        <w:rPr>
          <w:rFonts w:ascii="Times New Roman" w:hAnsi="Times New Roman" w:cs="Times New Roman"/>
          <w:sz w:val="28"/>
          <w:szCs w:val="28"/>
        </w:rPr>
        <w:t>а</w:t>
      </w:r>
      <w:r w:rsidRPr="00052293">
        <w:rPr>
          <w:rFonts w:ascii="Times New Roman" w:hAnsi="Times New Roman" w:cs="Times New Roman"/>
          <w:sz w:val="28"/>
          <w:szCs w:val="28"/>
        </w:rPr>
        <w:t xml:space="preserve"> вторую</w:t>
      </w:r>
      <w:r w:rsidR="00517CAD" w:rsidRPr="00052293">
        <w:rPr>
          <w:rFonts w:ascii="Times New Roman" w:hAnsi="Times New Roman" w:cs="Times New Roman"/>
          <w:sz w:val="28"/>
          <w:szCs w:val="28"/>
        </w:rPr>
        <w:t xml:space="preserve"> опустить вниз и не помогать ей, затем задание выполняется другой рукой.</w:t>
      </w:r>
    </w:p>
    <w:p w:rsidR="00517CAD" w:rsidRPr="00052293" w:rsidRDefault="00517CAD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lastRenderedPageBreak/>
        <w:t xml:space="preserve">            Оценка – вывод: нормой для ведущей руки считается 15 секунд, для второй 20 секунд.</w:t>
      </w:r>
    </w:p>
    <w:p w:rsidR="00990BC1" w:rsidRPr="00052293" w:rsidRDefault="00517CAD" w:rsidP="00052293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B49" w:rsidRPr="00052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BC1" w:rsidRPr="000522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2293">
        <w:rPr>
          <w:rFonts w:ascii="Times New Roman" w:hAnsi="Times New Roman" w:cs="Times New Roman"/>
          <w:b/>
          <w:sz w:val="28"/>
          <w:szCs w:val="28"/>
        </w:rPr>
        <w:t>«Смотай клубок»</w:t>
      </w:r>
      <w:r w:rsidRPr="00052293">
        <w:rPr>
          <w:rFonts w:ascii="Times New Roman" w:hAnsi="Times New Roman" w:cs="Times New Roman"/>
          <w:sz w:val="28"/>
          <w:szCs w:val="28"/>
        </w:rPr>
        <w:t xml:space="preserve"> (оценивается развитие мелкой моторики рук)</w:t>
      </w:r>
    </w:p>
    <w:p w:rsidR="00517CAD" w:rsidRPr="00052293" w:rsidRDefault="00517CAD" w:rsidP="00052293">
      <w:pPr>
        <w:pStyle w:val="a7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>Ребенку дают нитку длиной 2м и катушку (можно заменить любым маленьким цилиндром) на которую надо быстро намотать нитку.</w:t>
      </w:r>
    </w:p>
    <w:p w:rsidR="00517CAD" w:rsidRPr="00052293" w:rsidRDefault="00517CAD" w:rsidP="00052293">
      <w:pPr>
        <w:pStyle w:val="a7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>Оценка – вывод: Нормой для ведущей руки – 15 секунд, для второй 20 секунд.</w:t>
      </w:r>
    </w:p>
    <w:p w:rsidR="00517CAD" w:rsidRPr="00052293" w:rsidRDefault="00B337C5" w:rsidP="00052293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b/>
          <w:sz w:val="28"/>
          <w:szCs w:val="28"/>
        </w:rPr>
        <w:t>«Собери спички в 2 коробка»</w:t>
      </w:r>
      <w:r w:rsidRPr="00052293">
        <w:rPr>
          <w:rFonts w:ascii="Times New Roman" w:hAnsi="Times New Roman" w:cs="Times New Roman"/>
          <w:sz w:val="28"/>
          <w:szCs w:val="28"/>
        </w:rPr>
        <w:t xml:space="preserve"> на столе выкладывают 2 спичечных коробка и по 10 спичек около каждого. Ребенок должен уложить спички 2 руками одновременно в 2 коробка.</w:t>
      </w:r>
    </w:p>
    <w:p w:rsidR="00B337C5" w:rsidRPr="00052293" w:rsidRDefault="00B337C5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              Оценка – вывод: нормой считается, если задание выполнено за 20 секунд.</w:t>
      </w:r>
    </w:p>
    <w:p w:rsidR="00B337C5" w:rsidRPr="00B1134B" w:rsidRDefault="00B337C5" w:rsidP="00052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1134B">
        <w:rPr>
          <w:rFonts w:ascii="Times New Roman" w:hAnsi="Times New Roman" w:cs="Times New Roman"/>
          <w:b/>
          <w:sz w:val="28"/>
          <w:szCs w:val="28"/>
        </w:rPr>
        <w:t>Задание для детей 6 лет</w:t>
      </w:r>
    </w:p>
    <w:p w:rsidR="00B337C5" w:rsidRPr="00052293" w:rsidRDefault="00B337C5" w:rsidP="00052293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b/>
          <w:sz w:val="28"/>
          <w:szCs w:val="28"/>
        </w:rPr>
        <w:t>«Порази цель»</w:t>
      </w:r>
      <w:r w:rsidRPr="00052293">
        <w:rPr>
          <w:rFonts w:ascii="Times New Roman" w:hAnsi="Times New Roman" w:cs="Times New Roman"/>
          <w:sz w:val="28"/>
          <w:szCs w:val="28"/>
        </w:rPr>
        <w:t xml:space="preserve"> (оценивается точность и координация движений)</w:t>
      </w:r>
    </w:p>
    <w:p w:rsidR="00B337C5" w:rsidRPr="00052293" w:rsidRDefault="00B337C5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52293">
        <w:rPr>
          <w:rFonts w:ascii="Times New Roman" w:hAnsi="Times New Roman" w:cs="Times New Roman"/>
          <w:sz w:val="28"/>
          <w:szCs w:val="28"/>
        </w:rPr>
        <w:t>На расстоянии 1,5 м от ребенка вешают цель размером 25х25 см, в которую надо попасть мячом 9 диаметр 8 см)</w:t>
      </w:r>
      <w:proofErr w:type="gramEnd"/>
    </w:p>
    <w:p w:rsidR="00B337C5" w:rsidRPr="00052293" w:rsidRDefault="00B337C5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Оценка – вывод: </w:t>
      </w:r>
      <w:r w:rsidR="00D024C4" w:rsidRPr="00052293">
        <w:rPr>
          <w:rFonts w:ascii="Times New Roman" w:hAnsi="Times New Roman" w:cs="Times New Roman"/>
          <w:sz w:val="28"/>
          <w:szCs w:val="28"/>
        </w:rPr>
        <w:t>нормой считается, попадание в цель.</w:t>
      </w:r>
    </w:p>
    <w:p w:rsidR="00D024C4" w:rsidRPr="00052293" w:rsidRDefault="002D1DCA" w:rsidP="00052293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293">
        <w:rPr>
          <w:rFonts w:ascii="Times New Roman" w:hAnsi="Times New Roman" w:cs="Times New Roman"/>
          <w:b/>
          <w:sz w:val="28"/>
          <w:szCs w:val="28"/>
        </w:rPr>
        <w:t>«Разложи на 4 кучки»</w:t>
      </w:r>
    </w:p>
    <w:p w:rsidR="00D024C4" w:rsidRPr="00052293" w:rsidRDefault="00D024C4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Ребенку дают 36 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 игральных карт (или лото такого же размера) и просят одной рукой разложить их приблизительно на 4 одинаковых кучки. Затем тоже задание выполняют другой рукой.</w:t>
      </w:r>
    </w:p>
    <w:p w:rsidR="00D024C4" w:rsidRPr="00052293" w:rsidRDefault="00D024C4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Оценка – вывод: нормой считается, если ребенок справился с заданием за 35 секунд, ведущей рукой и за 45 секунд – второй.</w:t>
      </w:r>
    </w:p>
    <w:p w:rsidR="00D024C4" w:rsidRPr="00052293" w:rsidRDefault="00D024C4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 Оригинальный «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пальцевый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» тест был предложен в конце 90-х годов исследователем – врачом 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А.М.Мустафиным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 для определения</w:t>
      </w:r>
      <w:r w:rsidR="00154790" w:rsidRPr="00052293">
        <w:rPr>
          <w:rFonts w:ascii="Times New Roman" w:hAnsi="Times New Roman" w:cs="Times New Roman"/>
          <w:sz w:val="28"/>
          <w:szCs w:val="28"/>
        </w:rPr>
        <w:t xml:space="preserve"> «бюджета способностей» ребенка. В чем его суть? Ребенка старше 4-5 лет просят скрестить безымянный палец с мизинцем. «Чем больше безымянный палец охватывает мизинец, тем выше «бюджет» мозга…», т.к. этому дв</w:t>
      </w:r>
      <w:r w:rsidR="00CF71D7" w:rsidRPr="00052293">
        <w:rPr>
          <w:rFonts w:ascii="Times New Roman" w:hAnsi="Times New Roman" w:cs="Times New Roman"/>
          <w:sz w:val="28"/>
          <w:szCs w:val="28"/>
        </w:rPr>
        <w:t>и</w:t>
      </w:r>
      <w:r w:rsidR="00154790" w:rsidRPr="00052293">
        <w:rPr>
          <w:rFonts w:ascii="Times New Roman" w:hAnsi="Times New Roman" w:cs="Times New Roman"/>
          <w:sz w:val="28"/>
          <w:szCs w:val="28"/>
        </w:rPr>
        <w:t>жению ребенок</w:t>
      </w:r>
      <w:r w:rsidR="00CF71D7" w:rsidRPr="00052293">
        <w:rPr>
          <w:rFonts w:ascii="Times New Roman" w:hAnsi="Times New Roman" w:cs="Times New Roman"/>
          <w:sz w:val="28"/>
          <w:szCs w:val="28"/>
        </w:rPr>
        <w:t xml:space="preserve"> не обучался, то он является элементарным творческим двигательным актом» - пишет Мустафин.</w:t>
      </w:r>
    </w:p>
    <w:p w:rsidR="008745B9" w:rsidRPr="00052293" w:rsidRDefault="008745B9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На западе 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распространен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 более простой способ диагностики по руке, выявляющий </w:t>
      </w:r>
      <w:proofErr w:type="spellStart"/>
      <w:r w:rsidRPr="0005229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52293">
        <w:rPr>
          <w:rFonts w:ascii="Times New Roman" w:hAnsi="Times New Roman" w:cs="Times New Roman"/>
          <w:sz w:val="28"/>
          <w:szCs w:val="28"/>
        </w:rPr>
        <w:t xml:space="preserve"> пальцевой координации, без которой невозможно обучение красивому письму. Возьмите одну руку ребенка </w:t>
      </w:r>
      <w:proofErr w:type="gramStart"/>
      <w:r w:rsidRPr="000522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2293">
        <w:rPr>
          <w:rFonts w:ascii="Times New Roman" w:hAnsi="Times New Roman" w:cs="Times New Roman"/>
          <w:sz w:val="28"/>
          <w:szCs w:val="28"/>
        </w:rPr>
        <w:t xml:space="preserve"> свою, обязательно загородив ее своим телом или экраном с отверстием для кисти, и дотрагивайтесь до его пальцев. Попросите на второй руке вытягивать такой же палец, который вы трогаете.</w:t>
      </w:r>
      <w:r w:rsidR="00A2509E" w:rsidRPr="00052293">
        <w:rPr>
          <w:rFonts w:ascii="Times New Roman" w:hAnsi="Times New Roman" w:cs="Times New Roman"/>
          <w:sz w:val="28"/>
          <w:szCs w:val="28"/>
        </w:rPr>
        <w:t xml:space="preserve"> Если координация в норме, то 3-х летний ребенок правильно определит большой палец, а шестилетний – большой, указательный и мизинец. Средний и безымянный определяют дети только с очень хорошей координацией. Авторы методики считают: если </w:t>
      </w:r>
      <w:r w:rsidR="00A2509E" w:rsidRPr="00052293">
        <w:rPr>
          <w:rFonts w:ascii="Times New Roman" w:hAnsi="Times New Roman" w:cs="Times New Roman"/>
          <w:sz w:val="28"/>
          <w:szCs w:val="28"/>
        </w:rPr>
        <w:lastRenderedPageBreak/>
        <w:t xml:space="preserve">ребенок не сумел выполнить задание, он будет иметь проблемы не только с письмом и чтением, но и со </w:t>
      </w:r>
      <w:proofErr w:type="spellStart"/>
      <w:r w:rsidR="00A2509E" w:rsidRPr="00052293">
        <w:rPr>
          <w:rFonts w:ascii="Times New Roman" w:hAnsi="Times New Roman" w:cs="Times New Roman"/>
          <w:sz w:val="28"/>
          <w:szCs w:val="28"/>
        </w:rPr>
        <w:t>счетом</w:t>
      </w:r>
      <w:proofErr w:type="spellEnd"/>
      <w:r w:rsidR="00A2509E" w:rsidRPr="00052293">
        <w:rPr>
          <w:rFonts w:ascii="Times New Roman" w:hAnsi="Times New Roman" w:cs="Times New Roman"/>
          <w:sz w:val="28"/>
          <w:szCs w:val="28"/>
        </w:rPr>
        <w:t>.</w:t>
      </w:r>
    </w:p>
    <w:p w:rsidR="00A2509E" w:rsidRPr="00052293" w:rsidRDefault="00A2509E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Поистине «таланты детей находятся на кончиках их пальцев».</w:t>
      </w:r>
    </w:p>
    <w:p w:rsidR="00A2509E" w:rsidRDefault="00A2509E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          Так давайте же их </w:t>
      </w:r>
      <w:r w:rsidR="002D1DCA" w:rsidRPr="00052293">
        <w:rPr>
          <w:rFonts w:ascii="Times New Roman" w:hAnsi="Times New Roman" w:cs="Times New Roman"/>
          <w:sz w:val="28"/>
          <w:szCs w:val="28"/>
        </w:rPr>
        <w:t>целенаправленно развивать каждый день, проводя пальчиковую гимнастику, развивая графические навыки и делая самомассаж пальцев.</w:t>
      </w:r>
    </w:p>
    <w:p w:rsidR="00052293" w:rsidRDefault="00052293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293" w:rsidRDefault="00052293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293" w:rsidRDefault="00052293" w:rsidP="0005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293" w:rsidRPr="00052293" w:rsidRDefault="00052293" w:rsidP="00052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52293" w:rsidRPr="00052293" w:rsidSect="00F7687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2A" w:rsidRDefault="00B2582A" w:rsidP="005E0DC3">
      <w:pPr>
        <w:spacing w:after="0" w:line="240" w:lineRule="auto"/>
      </w:pPr>
      <w:r>
        <w:separator/>
      </w:r>
    </w:p>
  </w:endnote>
  <w:endnote w:type="continuationSeparator" w:id="0">
    <w:p w:rsidR="00B2582A" w:rsidRDefault="00B2582A" w:rsidP="005E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2A" w:rsidRDefault="00B2582A" w:rsidP="005E0DC3">
      <w:pPr>
        <w:spacing w:after="0" w:line="240" w:lineRule="auto"/>
      </w:pPr>
      <w:r>
        <w:separator/>
      </w:r>
    </w:p>
  </w:footnote>
  <w:footnote w:type="continuationSeparator" w:id="0">
    <w:p w:rsidR="00B2582A" w:rsidRDefault="00B2582A" w:rsidP="005E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C3" w:rsidRDefault="005E0DC3" w:rsidP="005E0DC3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7D2"/>
    <w:multiLevelType w:val="hybridMultilevel"/>
    <w:tmpl w:val="3DB81C30"/>
    <w:lvl w:ilvl="0" w:tplc="1C543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B17BF"/>
    <w:multiLevelType w:val="hybridMultilevel"/>
    <w:tmpl w:val="748CBD40"/>
    <w:lvl w:ilvl="0" w:tplc="04626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3450D"/>
    <w:multiLevelType w:val="hybridMultilevel"/>
    <w:tmpl w:val="1720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37811"/>
    <w:multiLevelType w:val="hybridMultilevel"/>
    <w:tmpl w:val="8670F276"/>
    <w:lvl w:ilvl="0" w:tplc="8EF274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7E81754"/>
    <w:multiLevelType w:val="hybridMultilevel"/>
    <w:tmpl w:val="6AE66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224B2"/>
    <w:multiLevelType w:val="hybridMultilevel"/>
    <w:tmpl w:val="056A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4E"/>
    <w:rsid w:val="0001069A"/>
    <w:rsid w:val="00052293"/>
    <w:rsid w:val="00154790"/>
    <w:rsid w:val="00222161"/>
    <w:rsid w:val="00287B49"/>
    <w:rsid w:val="002D1DCA"/>
    <w:rsid w:val="002F7F41"/>
    <w:rsid w:val="00321B4B"/>
    <w:rsid w:val="00404B4E"/>
    <w:rsid w:val="00431F56"/>
    <w:rsid w:val="00452E8A"/>
    <w:rsid w:val="004F6FA3"/>
    <w:rsid w:val="00503A3F"/>
    <w:rsid w:val="00517CAD"/>
    <w:rsid w:val="005E0DC3"/>
    <w:rsid w:val="00692D97"/>
    <w:rsid w:val="007B23E3"/>
    <w:rsid w:val="00835593"/>
    <w:rsid w:val="0085004E"/>
    <w:rsid w:val="008745B9"/>
    <w:rsid w:val="00933658"/>
    <w:rsid w:val="00960646"/>
    <w:rsid w:val="00990BC1"/>
    <w:rsid w:val="00991928"/>
    <w:rsid w:val="009D7BA9"/>
    <w:rsid w:val="00A2509E"/>
    <w:rsid w:val="00A81821"/>
    <w:rsid w:val="00AF792E"/>
    <w:rsid w:val="00B1134B"/>
    <w:rsid w:val="00B2582A"/>
    <w:rsid w:val="00B337C5"/>
    <w:rsid w:val="00B35FC1"/>
    <w:rsid w:val="00BD0568"/>
    <w:rsid w:val="00C011A1"/>
    <w:rsid w:val="00C05E6D"/>
    <w:rsid w:val="00C27CB3"/>
    <w:rsid w:val="00CF71D7"/>
    <w:rsid w:val="00D024C4"/>
    <w:rsid w:val="00D4113B"/>
    <w:rsid w:val="00D73985"/>
    <w:rsid w:val="00D77F32"/>
    <w:rsid w:val="00DC2EC8"/>
    <w:rsid w:val="00E20039"/>
    <w:rsid w:val="00E275C0"/>
    <w:rsid w:val="00F7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0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0DC3"/>
  </w:style>
  <w:style w:type="paragraph" w:styleId="a5">
    <w:name w:val="footer"/>
    <w:basedOn w:val="a"/>
    <w:link w:val="a6"/>
    <w:uiPriority w:val="99"/>
    <w:semiHidden/>
    <w:unhideWhenUsed/>
    <w:rsid w:val="005E0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0DC3"/>
  </w:style>
  <w:style w:type="paragraph" w:styleId="a7">
    <w:name w:val="List Paragraph"/>
    <w:basedOn w:val="a"/>
    <w:uiPriority w:val="34"/>
    <w:qFormat/>
    <w:rsid w:val="00321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0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0DC3"/>
  </w:style>
  <w:style w:type="paragraph" w:styleId="a5">
    <w:name w:val="footer"/>
    <w:basedOn w:val="a"/>
    <w:link w:val="a6"/>
    <w:uiPriority w:val="99"/>
    <w:semiHidden/>
    <w:unhideWhenUsed/>
    <w:rsid w:val="005E0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0DC3"/>
  </w:style>
  <w:style w:type="paragraph" w:styleId="a7">
    <w:name w:val="List Paragraph"/>
    <w:basedOn w:val="a"/>
    <w:uiPriority w:val="34"/>
    <w:qFormat/>
    <w:rsid w:val="0032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6494-2757-4EBF-8ED0-68D0E479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US050614</cp:lastModifiedBy>
  <cp:revision>3</cp:revision>
  <cp:lastPrinted>2012-11-06T12:24:00Z</cp:lastPrinted>
  <dcterms:created xsi:type="dcterms:W3CDTF">2015-01-09T19:45:00Z</dcterms:created>
  <dcterms:modified xsi:type="dcterms:W3CDTF">2015-01-13T18:18:00Z</dcterms:modified>
</cp:coreProperties>
</file>