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65" w:rsidRPr="00D5401D" w:rsidRDefault="00A46965" w:rsidP="008A0FD1">
      <w:pPr>
        <w:spacing w:line="240" w:lineRule="auto"/>
        <w:ind w:firstLine="708"/>
        <w:jc w:val="both"/>
        <w:rPr>
          <w:rFonts w:ascii="Times New Roman" w:hAnsi="Times New Roman"/>
          <w:sz w:val="28"/>
          <w:szCs w:val="28"/>
        </w:rPr>
      </w:pPr>
      <w:r w:rsidRPr="00D5401D">
        <w:rPr>
          <w:rFonts w:ascii="Times New Roman" w:hAnsi="Times New Roman"/>
          <w:sz w:val="28"/>
          <w:szCs w:val="28"/>
        </w:rPr>
        <w:t>В дошкольном возрасте – ведущий вид деятельности детей. Ребёнок проводит в игре много времени. Она вызывает существенные изменения в его психике. Известнейший в нашей стране педагог А. С. Макаренко так характеризовал роль детских игр: «Игра имеет важное значение в жизни ребёнка, имеет тоже значение, какое у взрослого имеет деятельность, работа, служба. Каков ребёнок в игре, таким во многом он будет в работе, когда вырастет. Поэтому воспитание будущего деятеля происходит прежде всего в игре..,»</w:t>
      </w:r>
    </w:p>
    <w:p w:rsidR="00A46965" w:rsidRPr="00D5401D" w:rsidRDefault="00A46965" w:rsidP="008A0FD1">
      <w:pPr>
        <w:spacing w:line="240" w:lineRule="auto"/>
        <w:ind w:firstLine="708"/>
        <w:jc w:val="both"/>
        <w:rPr>
          <w:rFonts w:ascii="Times New Roman" w:hAnsi="Times New Roman"/>
          <w:sz w:val="28"/>
          <w:szCs w:val="28"/>
        </w:rPr>
      </w:pPr>
      <w:r w:rsidRPr="00D5401D">
        <w:rPr>
          <w:rFonts w:ascii="Times New Roman" w:hAnsi="Times New Roman"/>
          <w:sz w:val="28"/>
          <w:szCs w:val="28"/>
        </w:rPr>
        <w:t>Дети очень любят, когда взрослые (родители, родственники) играют вместе с ними. Имеется в виду в первую очередь подвижные шумные игры и весёлая возня. Раскачивания на согнутых ногах, приподнимание, подкидывание, мнимая борьба на диване (с поддавками) приносят ребёнку много радости, весёлого возбуждения и физической тренированности.</w:t>
      </w:r>
    </w:p>
    <w:p w:rsidR="00A46965" w:rsidRPr="00D5401D" w:rsidRDefault="00A46965" w:rsidP="008A0FD1">
      <w:pPr>
        <w:spacing w:line="240" w:lineRule="auto"/>
        <w:ind w:firstLine="708"/>
        <w:jc w:val="both"/>
        <w:rPr>
          <w:rFonts w:ascii="Times New Roman" w:hAnsi="Times New Roman"/>
          <w:sz w:val="28"/>
          <w:szCs w:val="28"/>
        </w:rPr>
      </w:pPr>
      <w:r w:rsidRPr="00D5401D">
        <w:rPr>
          <w:rFonts w:ascii="Times New Roman" w:hAnsi="Times New Roman"/>
          <w:sz w:val="28"/>
          <w:szCs w:val="28"/>
        </w:rPr>
        <w:t>Необходимо позаботиться об игрушках, чтобы ребёнку можно было организовать игру. Для детей в первую очередь нужны куклы, изображающие взрослых людей разных профессий, или персонажей из известных сказок. Для игры с куклой необходима подходящая по размеру мебель, посуда. Мягкие игрушки, изображающие животных. Машины и разнообразный транспорт. Заводные механические игрушки развивают интерес к технике.</w:t>
      </w:r>
    </w:p>
    <w:p w:rsidR="00A46965" w:rsidRPr="00D5401D" w:rsidRDefault="00A46965" w:rsidP="008A0FD1">
      <w:pPr>
        <w:spacing w:line="240" w:lineRule="auto"/>
        <w:ind w:firstLine="708"/>
        <w:jc w:val="both"/>
        <w:rPr>
          <w:rFonts w:ascii="Times New Roman" w:hAnsi="Times New Roman"/>
          <w:sz w:val="28"/>
          <w:szCs w:val="28"/>
        </w:rPr>
      </w:pPr>
      <w:r w:rsidRPr="00D5401D">
        <w:rPr>
          <w:rFonts w:ascii="Times New Roman" w:hAnsi="Times New Roman"/>
          <w:sz w:val="28"/>
          <w:szCs w:val="28"/>
        </w:rPr>
        <w:t>Для детей всех возрастов необходимы игрушки, способствующие развитию движений.</w:t>
      </w:r>
    </w:p>
    <w:p w:rsidR="00A46965" w:rsidRPr="00D5401D" w:rsidRDefault="00A46965" w:rsidP="008A0FD1">
      <w:pPr>
        <w:spacing w:line="240" w:lineRule="auto"/>
        <w:ind w:firstLine="708"/>
        <w:jc w:val="both"/>
        <w:rPr>
          <w:rFonts w:ascii="Times New Roman" w:hAnsi="Times New Roman"/>
          <w:sz w:val="28"/>
          <w:szCs w:val="28"/>
        </w:rPr>
      </w:pPr>
      <w:r w:rsidRPr="00D5401D">
        <w:rPr>
          <w:rFonts w:ascii="Times New Roman" w:hAnsi="Times New Roman"/>
          <w:sz w:val="28"/>
          <w:szCs w:val="28"/>
        </w:rPr>
        <w:t>Важно выработать у ребёнка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ребёнок почувствовать радость того, что доставил удовольствие другому.</w:t>
      </w:r>
    </w:p>
    <w:p w:rsidR="00A46965" w:rsidRPr="00D5401D" w:rsidRDefault="00A46965" w:rsidP="008A0FD1">
      <w:pPr>
        <w:spacing w:line="240" w:lineRule="auto"/>
        <w:ind w:firstLine="708"/>
        <w:jc w:val="both"/>
        <w:rPr>
          <w:rFonts w:ascii="Times New Roman" w:hAnsi="Times New Roman"/>
          <w:sz w:val="28"/>
          <w:szCs w:val="28"/>
        </w:rPr>
      </w:pPr>
      <w:r w:rsidRPr="00D5401D">
        <w:rPr>
          <w:rFonts w:ascii="Times New Roman" w:hAnsi="Times New Roman"/>
          <w:sz w:val="28"/>
          <w:szCs w:val="28"/>
        </w:rPr>
        <w:t>Игра и игрушки неотделимы друг от друга. Игрушка может вызвать к жизни игру, а игра иной раз требует для себя новую игрушку. И случайно в играх детей участвуют не только игрушки, купленные в магазине, но и сделанные воспитателями, родителями или самими детьми. Игрушки могут быть самыми разнообразными, но все они должны отвечать определенным педагогическим и художественным требованиям.</w:t>
      </w:r>
    </w:p>
    <w:p w:rsidR="00A46965" w:rsidRPr="00D5401D" w:rsidRDefault="00A46965" w:rsidP="008A0FD1">
      <w:pPr>
        <w:spacing w:line="240" w:lineRule="auto"/>
        <w:ind w:firstLine="708"/>
        <w:jc w:val="both"/>
        <w:rPr>
          <w:rFonts w:ascii="Times New Roman" w:hAnsi="Times New Roman"/>
          <w:sz w:val="28"/>
          <w:szCs w:val="28"/>
        </w:rPr>
      </w:pPr>
      <w:r w:rsidRPr="00D5401D">
        <w:rPr>
          <w:rFonts w:ascii="Times New Roman" w:hAnsi="Times New Roman"/>
          <w:sz w:val="28"/>
          <w:szCs w:val="28"/>
        </w:rPr>
        <w:t xml:space="preserve">В каждом возрасте ребёнку нужны различные по своей тематике назначению игрушки: сюжетные (куклы, фигурки животных, мебель, посуда); технические (транспортные, конструкторы, технические агрегаты); игрушки – «орудия труда» (совочек, молоток, отвёртка, щётка для подметания, игрушечные грабли с лопаткой – одним словом, игрушки, имитирующие простейшие средства труда взрослых); игрушки – забавы; театральные, музыкальные, спортивные игрушки для детей всех возрастов. </w:t>
      </w:r>
    </w:p>
    <w:p w:rsidR="00A46965" w:rsidRPr="00D5401D" w:rsidRDefault="00A46965" w:rsidP="008A0FD1">
      <w:pPr>
        <w:spacing w:line="240" w:lineRule="auto"/>
        <w:ind w:firstLine="708"/>
        <w:jc w:val="both"/>
        <w:rPr>
          <w:rFonts w:ascii="Times New Roman" w:hAnsi="Times New Roman"/>
          <w:sz w:val="28"/>
          <w:szCs w:val="28"/>
        </w:rPr>
      </w:pPr>
      <w:r w:rsidRPr="00D5401D">
        <w:rPr>
          <w:rFonts w:ascii="Times New Roman" w:hAnsi="Times New Roman"/>
          <w:sz w:val="28"/>
          <w:szCs w:val="28"/>
        </w:rPr>
        <w:t>Нельзя не сказать особых игрушках – крупногабаритных, с которыми ребёнок играет не на столе, не на кровати или диване, а на просторной площадке двора или в большом зале для игр. Крупногабаритные игрушки, такие, как самокаты, детские педальные автомобили, трактора, большие легко трансформирующиеся конструкции для строительства во дворе способствуют борьбе с гиподинамией, учат ребёнка движениям и ориентировке в пространстве. Оказывается детям помощь в организации игры нельзя подавать их инициативу , навязывать свои идеи. Необходимо разумно сочетать контроль с предоставлением свободы и самостоятельности.</w:t>
      </w:r>
    </w:p>
    <w:p w:rsidR="00A46965" w:rsidRPr="00D5401D" w:rsidRDefault="00A46965" w:rsidP="008A0FD1">
      <w:pPr>
        <w:spacing w:line="240" w:lineRule="auto"/>
        <w:ind w:firstLine="708"/>
        <w:jc w:val="both"/>
        <w:rPr>
          <w:rFonts w:ascii="Times New Roman" w:hAnsi="Times New Roman"/>
          <w:sz w:val="28"/>
          <w:szCs w:val="28"/>
        </w:rPr>
      </w:pPr>
      <w:r w:rsidRPr="00D5401D">
        <w:rPr>
          <w:rFonts w:ascii="Times New Roman" w:hAnsi="Times New Roman"/>
          <w:sz w:val="28"/>
          <w:szCs w:val="28"/>
        </w:rPr>
        <w:t>Поводом организовать и провести этот проект послужило, то, что важнейший составной частью образовательной среды являются игра и игрушки. Игрушка – это не просто забава. Дарить игрушки было распространенном обычаем – подарок приносит ребенку здоровье и благополучие. Но, я стала замечать, что дети бросают игрушки, вырывают друг  у друга, не видят что игрушки валяются. И поэтому было решено создать книгу игрушек по произведению А. Барто.</w:t>
      </w:r>
    </w:p>
    <w:p w:rsidR="00A46965" w:rsidRPr="00D5401D" w:rsidRDefault="00A46965" w:rsidP="008A0FD1">
      <w:pPr>
        <w:spacing w:line="240" w:lineRule="auto"/>
        <w:jc w:val="both"/>
        <w:rPr>
          <w:rFonts w:ascii="Times New Roman" w:hAnsi="Times New Roman"/>
          <w:sz w:val="28"/>
          <w:szCs w:val="28"/>
        </w:rPr>
      </w:pPr>
      <w:r w:rsidRPr="00D5401D">
        <w:rPr>
          <w:rFonts w:ascii="Times New Roman" w:hAnsi="Times New Roman"/>
          <w:b/>
          <w:sz w:val="28"/>
          <w:szCs w:val="28"/>
        </w:rPr>
        <w:t>Цель:</w:t>
      </w:r>
      <w:r w:rsidRPr="00D5401D">
        <w:rPr>
          <w:rFonts w:ascii="Times New Roman" w:hAnsi="Times New Roman"/>
          <w:sz w:val="28"/>
          <w:szCs w:val="28"/>
        </w:rPr>
        <w:t xml:space="preserve"> развивать наглядно – действенное мышление, стимулировать поиск новых способов решения практических задач при помощи различных предметов (игрушек, предметов быта).</w:t>
      </w:r>
    </w:p>
    <w:p w:rsidR="00A46965" w:rsidRPr="00D5401D" w:rsidRDefault="00A46965" w:rsidP="008A0FD1">
      <w:pPr>
        <w:spacing w:line="240" w:lineRule="auto"/>
        <w:jc w:val="both"/>
        <w:rPr>
          <w:rFonts w:ascii="Times New Roman" w:hAnsi="Times New Roman"/>
          <w:sz w:val="28"/>
          <w:szCs w:val="28"/>
        </w:rPr>
      </w:pPr>
      <w:r w:rsidRPr="00D5401D">
        <w:rPr>
          <w:rFonts w:ascii="Times New Roman" w:hAnsi="Times New Roman"/>
          <w:sz w:val="28"/>
          <w:szCs w:val="28"/>
        </w:rPr>
        <w:t>Задачи:</w:t>
      </w:r>
    </w:p>
    <w:p w:rsidR="00A46965" w:rsidRPr="00D5401D" w:rsidRDefault="00A46965" w:rsidP="008A0FD1">
      <w:pPr>
        <w:spacing w:line="240" w:lineRule="auto"/>
        <w:jc w:val="both"/>
        <w:rPr>
          <w:rFonts w:ascii="Times New Roman" w:hAnsi="Times New Roman"/>
          <w:i/>
          <w:sz w:val="28"/>
          <w:szCs w:val="28"/>
        </w:rPr>
      </w:pPr>
      <w:r w:rsidRPr="00D5401D">
        <w:rPr>
          <w:rFonts w:ascii="Times New Roman" w:hAnsi="Times New Roman"/>
          <w:i/>
          <w:sz w:val="28"/>
          <w:szCs w:val="28"/>
        </w:rPr>
        <w:t>Для детей</w:t>
      </w:r>
      <w:r w:rsidRPr="00D5401D">
        <w:rPr>
          <w:rFonts w:ascii="Times New Roman" w:hAnsi="Times New Roman"/>
          <w:i/>
          <w:sz w:val="28"/>
          <w:szCs w:val="28"/>
          <w:lang w:val="en-US"/>
        </w:rPr>
        <w:t>:</w:t>
      </w:r>
    </w:p>
    <w:p w:rsidR="00A46965" w:rsidRPr="00D5401D" w:rsidRDefault="00A46965" w:rsidP="008A0FD1">
      <w:pPr>
        <w:pStyle w:val="ListParagraph"/>
        <w:numPr>
          <w:ilvl w:val="0"/>
          <w:numId w:val="1"/>
        </w:numPr>
        <w:spacing w:line="240" w:lineRule="auto"/>
        <w:jc w:val="both"/>
        <w:rPr>
          <w:rFonts w:ascii="Times New Roman" w:hAnsi="Times New Roman"/>
          <w:sz w:val="28"/>
          <w:szCs w:val="28"/>
        </w:rPr>
      </w:pPr>
      <w:r w:rsidRPr="00D5401D">
        <w:rPr>
          <w:rFonts w:ascii="Times New Roman" w:hAnsi="Times New Roman"/>
          <w:sz w:val="28"/>
          <w:szCs w:val="28"/>
        </w:rPr>
        <w:t>Развить восприятие детей, способствовать связи восприятие со словом и дальнейшим; учить детей использовать слова – названия для более глубокого восприятия различных качеств предмета;</w:t>
      </w:r>
    </w:p>
    <w:p w:rsidR="00A46965" w:rsidRPr="00D5401D" w:rsidRDefault="00A46965" w:rsidP="008A0FD1">
      <w:pPr>
        <w:pStyle w:val="ListParagraph"/>
        <w:numPr>
          <w:ilvl w:val="0"/>
          <w:numId w:val="1"/>
        </w:numPr>
        <w:spacing w:line="240" w:lineRule="auto"/>
        <w:jc w:val="both"/>
        <w:rPr>
          <w:rFonts w:ascii="Times New Roman" w:hAnsi="Times New Roman"/>
          <w:sz w:val="28"/>
          <w:szCs w:val="28"/>
        </w:rPr>
      </w:pPr>
      <w:r w:rsidRPr="00D5401D">
        <w:rPr>
          <w:rFonts w:ascii="Times New Roman" w:hAnsi="Times New Roman"/>
          <w:sz w:val="28"/>
          <w:szCs w:val="28"/>
        </w:rPr>
        <w:t>Совершенствовать уровень накопленных практических навыков: побуждать детей к использованию различных способов для достижения цели, стимулировать к дальнейшим побуждающим действиям и «открытиям».</w:t>
      </w:r>
    </w:p>
    <w:p w:rsidR="00A46965" w:rsidRDefault="00A46965" w:rsidP="008A0FD1">
      <w:pPr>
        <w:pStyle w:val="ListParagraph"/>
        <w:numPr>
          <w:ilvl w:val="0"/>
          <w:numId w:val="1"/>
        </w:numPr>
        <w:spacing w:line="240" w:lineRule="auto"/>
        <w:jc w:val="both"/>
        <w:rPr>
          <w:rFonts w:ascii="Times New Roman" w:hAnsi="Times New Roman"/>
          <w:sz w:val="28"/>
          <w:szCs w:val="28"/>
        </w:rPr>
      </w:pPr>
      <w:r w:rsidRPr="00D5401D">
        <w:rPr>
          <w:rFonts w:ascii="Times New Roman" w:hAnsi="Times New Roman"/>
          <w:sz w:val="28"/>
          <w:szCs w:val="28"/>
        </w:rPr>
        <w:t>Воспитывать желание беречь игрушку и заботиться о ней.</w:t>
      </w:r>
    </w:p>
    <w:p w:rsidR="00A46965" w:rsidRPr="0085066B" w:rsidRDefault="00A46965" w:rsidP="008A0FD1">
      <w:pPr>
        <w:spacing w:line="240" w:lineRule="auto"/>
        <w:jc w:val="both"/>
        <w:rPr>
          <w:rFonts w:ascii="Times New Roman" w:hAnsi="Times New Roman"/>
          <w:sz w:val="28"/>
          <w:szCs w:val="28"/>
        </w:rPr>
      </w:pPr>
    </w:p>
    <w:p w:rsidR="00A46965" w:rsidRPr="00D5401D" w:rsidRDefault="00A46965" w:rsidP="008A0FD1">
      <w:pPr>
        <w:spacing w:line="240" w:lineRule="auto"/>
        <w:jc w:val="both"/>
        <w:rPr>
          <w:rFonts w:ascii="Times New Roman" w:hAnsi="Times New Roman"/>
          <w:i/>
          <w:sz w:val="28"/>
          <w:szCs w:val="28"/>
        </w:rPr>
      </w:pPr>
      <w:r w:rsidRPr="00D5401D">
        <w:rPr>
          <w:rFonts w:ascii="Times New Roman" w:hAnsi="Times New Roman"/>
          <w:i/>
          <w:sz w:val="28"/>
          <w:szCs w:val="28"/>
        </w:rPr>
        <w:t>Для педагога:</w:t>
      </w:r>
    </w:p>
    <w:p w:rsidR="00A46965" w:rsidRPr="00D5401D" w:rsidRDefault="00A46965" w:rsidP="008A0FD1">
      <w:pPr>
        <w:pStyle w:val="ListParagraph"/>
        <w:numPr>
          <w:ilvl w:val="0"/>
          <w:numId w:val="2"/>
        </w:numPr>
        <w:spacing w:line="240" w:lineRule="auto"/>
        <w:jc w:val="both"/>
        <w:rPr>
          <w:rFonts w:ascii="Times New Roman" w:hAnsi="Times New Roman"/>
          <w:sz w:val="28"/>
          <w:szCs w:val="28"/>
        </w:rPr>
      </w:pPr>
      <w:r w:rsidRPr="00D5401D">
        <w:rPr>
          <w:rFonts w:ascii="Times New Roman" w:hAnsi="Times New Roman"/>
          <w:sz w:val="28"/>
          <w:szCs w:val="28"/>
        </w:rPr>
        <w:t>Поддерживать стремление ребёнка активно вступать в общение, Высказываться;</w:t>
      </w:r>
    </w:p>
    <w:p w:rsidR="00A46965" w:rsidRPr="00D5401D" w:rsidRDefault="00A46965" w:rsidP="008A0FD1">
      <w:pPr>
        <w:pStyle w:val="ListParagraph"/>
        <w:numPr>
          <w:ilvl w:val="0"/>
          <w:numId w:val="2"/>
        </w:numPr>
        <w:spacing w:line="240" w:lineRule="auto"/>
        <w:jc w:val="both"/>
        <w:rPr>
          <w:rFonts w:ascii="Times New Roman" w:hAnsi="Times New Roman"/>
          <w:sz w:val="28"/>
          <w:szCs w:val="28"/>
        </w:rPr>
      </w:pPr>
      <w:r w:rsidRPr="00D5401D">
        <w:rPr>
          <w:rFonts w:ascii="Times New Roman" w:hAnsi="Times New Roman"/>
          <w:sz w:val="28"/>
          <w:szCs w:val="28"/>
        </w:rPr>
        <w:t>Развивать эмоциональный отклик на любимое литературное произведение посредством сюжетно – отобразительной игры; стимулировать ребёнка повторять за воспитателем слова и фразы из знакомых стихотворений.</w:t>
      </w:r>
    </w:p>
    <w:p w:rsidR="00A46965" w:rsidRPr="00D5401D" w:rsidRDefault="00A46965" w:rsidP="008A0FD1">
      <w:pPr>
        <w:spacing w:line="240" w:lineRule="auto"/>
        <w:ind w:left="360"/>
        <w:jc w:val="both"/>
        <w:rPr>
          <w:rFonts w:ascii="Times New Roman" w:hAnsi="Times New Roman"/>
          <w:sz w:val="28"/>
          <w:szCs w:val="28"/>
        </w:rPr>
      </w:pPr>
      <w:r w:rsidRPr="00D5401D">
        <w:rPr>
          <w:rFonts w:ascii="Times New Roman" w:hAnsi="Times New Roman"/>
          <w:b/>
          <w:i/>
          <w:sz w:val="28"/>
          <w:szCs w:val="28"/>
          <w:u w:val="single"/>
        </w:rPr>
        <w:t>Тип проекта:</w:t>
      </w:r>
      <w:r w:rsidRPr="00D5401D">
        <w:rPr>
          <w:rFonts w:ascii="Times New Roman" w:hAnsi="Times New Roman"/>
          <w:sz w:val="28"/>
          <w:szCs w:val="28"/>
        </w:rPr>
        <w:t xml:space="preserve"> исследовательского – творческий.</w:t>
      </w:r>
    </w:p>
    <w:p w:rsidR="00A46965" w:rsidRDefault="00A46965" w:rsidP="008A0FD1">
      <w:pPr>
        <w:spacing w:line="240" w:lineRule="auto"/>
        <w:ind w:left="360"/>
        <w:jc w:val="both"/>
        <w:rPr>
          <w:rFonts w:ascii="Times New Roman" w:hAnsi="Times New Roman"/>
          <w:i/>
          <w:sz w:val="28"/>
          <w:szCs w:val="28"/>
          <w:u w:val="single"/>
        </w:rPr>
      </w:pPr>
    </w:p>
    <w:p w:rsidR="00A46965" w:rsidRPr="00D5401D" w:rsidRDefault="00A46965" w:rsidP="008A0FD1">
      <w:pPr>
        <w:spacing w:line="240" w:lineRule="auto"/>
        <w:ind w:left="360"/>
        <w:jc w:val="both"/>
        <w:rPr>
          <w:rFonts w:ascii="Times New Roman" w:hAnsi="Times New Roman"/>
          <w:i/>
          <w:sz w:val="28"/>
          <w:szCs w:val="28"/>
          <w:u w:val="single"/>
        </w:rPr>
      </w:pPr>
      <w:r w:rsidRPr="00D5401D">
        <w:rPr>
          <w:rFonts w:ascii="Times New Roman" w:hAnsi="Times New Roman"/>
          <w:i/>
          <w:sz w:val="28"/>
          <w:szCs w:val="28"/>
          <w:u w:val="single"/>
        </w:rPr>
        <w:t>Участники проекта:</w:t>
      </w:r>
    </w:p>
    <w:p w:rsidR="00A46965" w:rsidRPr="00D5401D" w:rsidRDefault="00A46965" w:rsidP="008A0FD1">
      <w:pPr>
        <w:pStyle w:val="ListParagraph"/>
        <w:numPr>
          <w:ilvl w:val="0"/>
          <w:numId w:val="3"/>
        </w:numPr>
        <w:spacing w:line="240" w:lineRule="auto"/>
        <w:jc w:val="both"/>
        <w:rPr>
          <w:rFonts w:ascii="Times New Roman" w:hAnsi="Times New Roman"/>
          <w:sz w:val="28"/>
          <w:szCs w:val="28"/>
        </w:rPr>
      </w:pPr>
      <w:r w:rsidRPr="00D5401D">
        <w:rPr>
          <w:rFonts w:ascii="Times New Roman" w:hAnsi="Times New Roman"/>
          <w:sz w:val="28"/>
          <w:szCs w:val="28"/>
        </w:rPr>
        <w:t>Педагоги: воспитатели группы, музыкальный руководитель.</w:t>
      </w:r>
    </w:p>
    <w:p w:rsidR="00A46965" w:rsidRPr="00D5401D" w:rsidRDefault="00A46965" w:rsidP="008A0FD1">
      <w:pPr>
        <w:pStyle w:val="ListParagraph"/>
        <w:numPr>
          <w:ilvl w:val="0"/>
          <w:numId w:val="3"/>
        </w:numPr>
        <w:spacing w:line="240" w:lineRule="auto"/>
        <w:jc w:val="both"/>
        <w:rPr>
          <w:rFonts w:ascii="Times New Roman" w:hAnsi="Times New Roman"/>
          <w:sz w:val="28"/>
          <w:szCs w:val="28"/>
        </w:rPr>
      </w:pPr>
      <w:r w:rsidRPr="00D5401D">
        <w:rPr>
          <w:rFonts w:ascii="Times New Roman" w:hAnsi="Times New Roman"/>
          <w:sz w:val="28"/>
          <w:szCs w:val="28"/>
        </w:rPr>
        <w:t>Дети первой младшей группы.</w:t>
      </w:r>
    </w:p>
    <w:p w:rsidR="00A46965" w:rsidRPr="00D5401D" w:rsidRDefault="00A46965" w:rsidP="008A0FD1">
      <w:pPr>
        <w:pStyle w:val="ListParagraph"/>
        <w:numPr>
          <w:ilvl w:val="0"/>
          <w:numId w:val="3"/>
        </w:numPr>
        <w:spacing w:line="240" w:lineRule="auto"/>
        <w:jc w:val="both"/>
        <w:rPr>
          <w:rFonts w:ascii="Times New Roman" w:hAnsi="Times New Roman"/>
          <w:sz w:val="28"/>
          <w:szCs w:val="28"/>
        </w:rPr>
      </w:pPr>
      <w:r w:rsidRPr="00D5401D">
        <w:rPr>
          <w:rFonts w:ascii="Times New Roman" w:hAnsi="Times New Roman"/>
          <w:sz w:val="28"/>
          <w:szCs w:val="28"/>
        </w:rPr>
        <w:t>Родители.</w:t>
      </w:r>
    </w:p>
    <w:p w:rsidR="00A46965" w:rsidRPr="00D5401D" w:rsidRDefault="00A46965" w:rsidP="008A0FD1">
      <w:pPr>
        <w:spacing w:line="240" w:lineRule="auto"/>
        <w:jc w:val="both"/>
        <w:rPr>
          <w:rFonts w:ascii="Times New Roman" w:hAnsi="Times New Roman"/>
          <w:sz w:val="28"/>
          <w:szCs w:val="28"/>
        </w:rPr>
      </w:pPr>
      <w:r w:rsidRPr="00D5401D">
        <w:rPr>
          <w:rFonts w:ascii="Times New Roman" w:hAnsi="Times New Roman"/>
          <w:sz w:val="28"/>
          <w:szCs w:val="28"/>
        </w:rPr>
        <w:t>Длительность проекта:  краткосрочный.</w:t>
      </w:r>
    </w:p>
    <w:p w:rsidR="00A46965" w:rsidRPr="00D5401D" w:rsidRDefault="00A46965" w:rsidP="008A0FD1">
      <w:pPr>
        <w:spacing w:line="240" w:lineRule="auto"/>
        <w:jc w:val="both"/>
        <w:rPr>
          <w:rFonts w:ascii="Times New Roman" w:hAnsi="Times New Roman"/>
          <w:sz w:val="28"/>
          <w:szCs w:val="28"/>
        </w:rPr>
      </w:pPr>
      <w:r w:rsidRPr="00D5401D">
        <w:rPr>
          <w:rFonts w:ascii="Times New Roman" w:hAnsi="Times New Roman"/>
          <w:sz w:val="28"/>
          <w:szCs w:val="28"/>
        </w:rPr>
        <w:t xml:space="preserve"> Ожидаемый результат.</w:t>
      </w:r>
    </w:p>
    <w:p w:rsidR="00A46965" w:rsidRPr="00D5401D" w:rsidRDefault="00A46965" w:rsidP="008A0FD1">
      <w:pPr>
        <w:spacing w:line="240" w:lineRule="auto"/>
        <w:jc w:val="both"/>
        <w:rPr>
          <w:rFonts w:ascii="Times New Roman" w:hAnsi="Times New Roman"/>
          <w:sz w:val="28"/>
          <w:szCs w:val="28"/>
        </w:rPr>
      </w:pPr>
      <w:r w:rsidRPr="00D5401D">
        <w:rPr>
          <w:rFonts w:ascii="Times New Roman" w:hAnsi="Times New Roman"/>
          <w:sz w:val="28"/>
          <w:szCs w:val="28"/>
        </w:rPr>
        <w:t>В процессе взаимодействий педагог – дети – родители в реализации проекта: составление книжки по стихам А. Барто.</w:t>
      </w:r>
    </w:p>
    <w:p w:rsidR="00A46965" w:rsidRPr="00D5401D" w:rsidRDefault="00A46965" w:rsidP="008A0FD1">
      <w:pPr>
        <w:spacing w:line="240" w:lineRule="auto"/>
        <w:jc w:val="both"/>
        <w:rPr>
          <w:rFonts w:ascii="Times New Roman" w:hAnsi="Times New Roman"/>
          <w:b/>
          <w:i/>
          <w:sz w:val="28"/>
          <w:szCs w:val="28"/>
        </w:rPr>
      </w:pPr>
      <w:r w:rsidRPr="00D5401D">
        <w:rPr>
          <w:rFonts w:ascii="Times New Roman" w:hAnsi="Times New Roman"/>
          <w:b/>
          <w:i/>
          <w:sz w:val="28"/>
          <w:szCs w:val="28"/>
        </w:rPr>
        <w:t>Актуальность:</w:t>
      </w:r>
    </w:p>
    <w:p w:rsidR="00A46965" w:rsidRPr="00D5401D" w:rsidRDefault="00A46965" w:rsidP="008A0FD1">
      <w:pPr>
        <w:spacing w:line="240" w:lineRule="auto"/>
        <w:jc w:val="both"/>
        <w:rPr>
          <w:rFonts w:ascii="Times New Roman" w:hAnsi="Times New Roman"/>
          <w:i/>
          <w:sz w:val="28"/>
          <w:szCs w:val="28"/>
        </w:rPr>
      </w:pPr>
      <w:r w:rsidRPr="00D5401D">
        <w:rPr>
          <w:rFonts w:ascii="Times New Roman" w:hAnsi="Times New Roman"/>
          <w:i/>
          <w:sz w:val="28"/>
          <w:szCs w:val="28"/>
        </w:rPr>
        <w:t>Дети:</w:t>
      </w:r>
    </w:p>
    <w:p w:rsidR="00A46965" w:rsidRPr="00D5401D" w:rsidRDefault="00A46965" w:rsidP="008A0FD1">
      <w:pPr>
        <w:spacing w:line="240" w:lineRule="auto"/>
        <w:ind w:left="360"/>
        <w:jc w:val="both"/>
        <w:rPr>
          <w:rFonts w:ascii="Times New Roman" w:hAnsi="Times New Roman"/>
          <w:sz w:val="28"/>
          <w:szCs w:val="28"/>
        </w:rPr>
      </w:pPr>
      <w:r w:rsidRPr="00D5401D">
        <w:rPr>
          <w:rFonts w:ascii="Times New Roman" w:hAnsi="Times New Roman"/>
          <w:sz w:val="28"/>
          <w:szCs w:val="28"/>
        </w:rPr>
        <w:t>- Проявляют интерес к экспериментированию с различными игрушками;</w:t>
      </w:r>
    </w:p>
    <w:p w:rsidR="00A46965" w:rsidRPr="00D5401D" w:rsidRDefault="00A46965" w:rsidP="008A0FD1">
      <w:pPr>
        <w:spacing w:line="240" w:lineRule="auto"/>
        <w:ind w:left="360"/>
        <w:jc w:val="both"/>
        <w:rPr>
          <w:rFonts w:ascii="Times New Roman" w:hAnsi="Times New Roman"/>
          <w:sz w:val="28"/>
          <w:szCs w:val="28"/>
        </w:rPr>
      </w:pPr>
      <w:r w:rsidRPr="00D5401D">
        <w:rPr>
          <w:rFonts w:ascii="Times New Roman" w:hAnsi="Times New Roman"/>
          <w:sz w:val="28"/>
          <w:szCs w:val="28"/>
        </w:rPr>
        <w:t>- Овладевают знаниями о свойствах, качествах и функциональном назначении игрушек;</w:t>
      </w:r>
    </w:p>
    <w:p w:rsidR="00A46965" w:rsidRPr="00D5401D" w:rsidRDefault="00A46965" w:rsidP="008A0FD1">
      <w:pPr>
        <w:spacing w:line="240" w:lineRule="auto"/>
        <w:ind w:left="360"/>
        <w:jc w:val="both"/>
        <w:rPr>
          <w:rFonts w:ascii="Times New Roman" w:hAnsi="Times New Roman"/>
          <w:sz w:val="28"/>
          <w:szCs w:val="28"/>
        </w:rPr>
      </w:pPr>
      <w:r w:rsidRPr="00D5401D">
        <w:rPr>
          <w:rFonts w:ascii="Times New Roman" w:hAnsi="Times New Roman"/>
          <w:sz w:val="28"/>
          <w:szCs w:val="28"/>
        </w:rPr>
        <w:t>- Проявляют доброту, заботу, бережное отношение к игрушкам;</w:t>
      </w:r>
    </w:p>
    <w:p w:rsidR="00A46965" w:rsidRPr="00D5401D" w:rsidRDefault="00A46965" w:rsidP="008A0FD1">
      <w:pPr>
        <w:spacing w:line="240" w:lineRule="auto"/>
        <w:ind w:left="360"/>
        <w:jc w:val="both"/>
        <w:rPr>
          <w:rFonts w:ascii="Times New Roman" w:hAnsi="Times New Roman"/>
          <w:sz w:val="28"/>
          <w:szCs w:val="28"/>
        </w:rPr>
      </w:pPr>
      <w:r w:rsidRPr="00D5401D">
        <w:rPr>
          <w:rFonts w:ascii="Times New Roman" w:hAnsi="Times New Roman"/>
          <w:sz w:val="28"/>
          <w:szCs w:val="28"/>
        </w:rPr>
        <w:t>- Возрастает речевая активность детей в разных видах деятельности;</w:t>
      </w:r>
    </w:p>
    <w:p w:rsidR="00A46965" w:rsidRPr="00D5401D" w:rsidRDefault="00A46965" w:rsidP="008A0FD1">
      <w:pPr>
        <w:spacing w:line="240" w:lineRule="auto"/>
        <w:jc w:val="both"/>
        <w:rPr>
          <w:rFonts w:ascii="Times New Roman" w:hAnsi="Times New Roman"/>
          <w:i/>
          <w:sz w:val="28"/>
          <w:szCs w:val="28"/>
        </w:rPr>
      </w:pPr>
      <w:r w:rsidRPr="00D5401D">
        <w:rPr>
          <w:rFonts w:ascii="Times New Roman" w:hAnsi="Times New Roman"/>
          <w:i/>
          <w:sz w:val="28"/>
          <w:szCs w:val="28"/>
        </w:rPr>
        <w:t>Родители:</w:t>
      </w:r>
    </w:p>
    <w:p w:rsidR="00A46965" w:rsidRPr="00D5401D" w:rsidRDefault="00A46965" w:rsidP="008A0FD1">
      <w:pPr>
        <w:pStyle w:val="ListParagraph"/>
        <w:spacing w:line="240" w:lineRule="auto"/>
        <w:jc w:val="both"/>
        <w:rPr>
          <w:rFonts w:ascii="Times New Roman" w:hAnsi="Times New Roman"/>
          <w:sz w:val="28"/>
          <w:szCs w:val="28"/>
        </w:rPr>
      </w:pPr>
      <w:r w:rsidRPr="00D5401D">
        <w:rPr>
          <w:rFonts w:ascii="Times New Roman" w:hAnsi="Times New Roman"/>
          <w:sz w:val="28"/>
          <w:szCs w:val="28"/>
        </w:rPr>
        <w:t>- Обогащение родительского опыта приёмами взаимодействиями и сотрудничества с ребёнком в семье;</w:t>
      </w:r>
    </w:p>
    <w:p w:rsidR="00A46965" w:rsidRPr="00D5401D" w:rsidRDefault="00A46965" w:rsidP="008A0FD1">
      <w:pPr>
        <w:pStyle w:val="ListParagraph"/>
        <w:spacing w:line="240" w:lineRule="auto"/>
        <w:jc w:val="both"/>
        <w:rPr>
          <w:rFonts w:ascii="Times New Roman" w:hAnsi="Times New Roman"/>
          <w:sz w:val="28"/>
          <w:szCs w:val="28"/>
        </w:rPr>
      </w:pPr>
      <w:r w:rsidRPr="00D5401D">
        <w:rPr>
          <w:rFonts w:ascii="Times New Roman" w:hAnsi="Times New Roman"/>
          <w:sz w:val="28"/>
          <w:szCs w:val="28"/>
        </w:rPr>
        <w:t>- Повышение компетентности родителей при выборе игрушки.</w:t>
      </w:r>
      <w:r w:rsidRPr="0085066B">
        <w:rPr>
          <w:rFonts w:ascii="Times New Roman" w:hAnsi="Times New Roman"/>
          <w:noProof/>
          <w:sz w:val="28"/>
          <w:szCs w:val="28"/>
          <w:lang w:eastAsia="ru-RU"/>
        </w:rPr>
        <w:t xml:space="preserve"> </w:t>
      </w:r>
    </w:p>
    <w:p w:rsidR="00A46965" w:rsidRPr="00D5401D" w:rsidRDefault="00A46965" w:rsidP="008A0FD1">
      <w:pPr>
        <w:spacing w:line="240" w:lineRule="auto"/>
        <w:jc w:val="both"/>
        <w:rPr>
          <w:rFonts w:ascii="Times New Roman" w:hAnsi="Times New Roman"/>
          <w:i/>
          <w:sz w:val="28"/>
          <w:szCs w:val="28"/>
          <w:u w:val="single"/>
        </w:rPr>
      </w:pPr>
      <w:smartTag w:uri="urn:schemas-microsoft-com:office:smarttags" w:element="place">
        <w:r w:rsidRPr="00D5401D">
          <w:rPr>
            <w:rFonts w:ascii="Times New Roman" w:hAnsi="Times New Roman"/>
            <w:i/>
            <w:sz w:val="28"/>
            <w:szCs w:val="28"/>
            <w:u w:val="single"/>
            <w:lang w:val="en-US"/>
          </w:rPr>
          <w:t>I</w:t>
        </w:r>
        <w:r w:rsidRPr="00D5401D">
          <w:rPr>
            <w:rFonts w:ascii="Times New Roman" w:hAnsi="Times New Roman"/>
            <w:i/>
            <w:sz w:val="28"/>
            <w:szCs w:val="28"/>
            <w:u w:val="single"/>
          </w:rPr>
          <w:t>.</w:t>
        </w:r>
      </w:smartTag>
      <w:r w:rsidRPr="00D5401D">
        <w:rPr>
          <w:rFonts w:ascii="Times New Roman" w:hAnsi="Times New Roman"/>
          <w:i/>
          <w:sz w:val="28"/>
          <w:szCs w:val="28"/>
          <w:u w:val="single"/>
        </w:rPr>
        <w:t xml:space="preserve"> Подготовительный этап:</w:t>
      </w:r>
    </w:p>
    <w:p w:rsidR="00A46965" w:rsidRPr="00D5401D" w:rsidRDefault="00A46965" w:rsidP="008A0FD1">
      <w:pPr>
        <w:spacing w:line="240" w:lineRule="auto"/>
        <w:ind w:firstLine="708"/>
        <w:jc w:val="both"/>
        <w:rPr>
          <w:rFonts w:ascii="Times New Roman" w:hAnsi="Times New Roman"/>
          <w:sz w:val="28"/>
          <w:szCs w:val="28"/>
        </w:rPr>
      </w:pPr>
      <w:r w:rsidRPr="00D5401D">
        <w:rPr>
          <w:rFonts w:ascii="Times New Roman" w:hAnsi="Times New Roman"/>
          <w:sz w:val="28"/>
          <w:szCs w:val="28"/>
        </w:rPr>
        <w:t xml:space="preserve">  1. Определение педагогом темы, целей и задач, содержание проекта, прогнозирование результата.</w:t>
      </w:r>
    </w:p>
    <w:p w:rsidR="00A46965" w:rsidRPr="00D5401D" w:rsidRDefault="00A46965" w:rsidP="008A0FD1">
      <w:pPr>
        <w:spacing w:line="240" w:lineRule="auto"/>
        <w:ind w:firstLine="708"/>
        <w:jc w:val="both"/>
        <w:rPr>
          <w:rFonts w:ascii="Times New Roman" w:hAnsi="Times New Roman"/>
          <w:sz w:val="28"/>
          <w:szCs w:val="28"/>
        </w:rPr>
      </w:pPr>
      <w:r w:rsidRPr="00D5401D">
        <w:rPr>
          <w:rFonts w:ascii="Times New Roman" w:hAnsi="Times New Roman"/>
          <w:sz w:val="28"/>
          <w:szCs w:val="28"/>
        </w:rPr>
        <w:t xml:space="preserve"> 2. Обсуждение с родителями проекта, выявление возможностей, средств, необходимых для реализации проекта, определение содержания деятельности всех участников проекта.</w:t>
      </w:r>
    </w:p>
    <w:p w:rsidR="00A46965" w:rsidRPr="00D5401D" w:rsidRDefault="00A46965" w:rsidP="008A0FD1">
      <w:pPr>
        <w:spacing w:line="240" w:lineRule="auto"/>
        <w:ind w:firstLine="708"/>
        <w:jc w:val="both"/>
        <w:rPr>
          <w:rFonts w:ascii="Times New Roman" w:hAnsi="Times New Roman"/>
          <w:noProof/>
          <w:sz w:val="28"/>
          <w:szCs w:val="28"/>
          <w:lang w:eastAsia="ru-RU"/>
        </w:rPr>
      </w:pPr>
      <w:r w:rsidRPr="00D5401D">
        <w:rPr>
          <w:rFonts w:ascii="Times New Roman" w:hAnsi="Times New Roman"/>
          <w:sz w:val="28"/>
          <w:szCs w:val="28"/>
        </w:rPr>
        <w:t>3. Подборки игрушек.</w:t>
      </w:r>
      <w:r w:rsidRPr="0085066B">
        <w:rPr>
          <w:rFonts w:ascii="Times New Roman" w:hAnsi="Times New Roman"/>
          <w:noProof/>
          <w:sz w:val="28"/>
          <w:szCs w:val="28"/>
          <w:lang w:eastAsia="ru-RU"/>
        </w:rPr>
        <w:t xml:space="preserve"> </w:t>
      </w:r>
      <w:r>
        <w:rPr>
          <w:rFonts w:ascii="Times New Roman" w:hAnsi="Times New Roman"/>
          <w:sz w:val="28"/>
          <w:szCs w:val="28"/>
        </w:rPr>
        <w:t xml:space="preserve">        </w:t>
      </w:r>
    </w:p>
    <w:p w:rsidR="00A46965" w:rsidRPr="00D5401D" w:rsidRDefault="00A46965" w:rsidP="008A0FD1">
      <w:pPr>
        <w:spacing w:line="240" w:lineRule="auto"/>
        <w:ind w:firstLine="708"/>
        <w:jc w:val="both"/>
        <w:rPr>
          <w:rFonts w:ascii="Times New Roman" w:hAnsi="Times New Roman"/>
          <w:sz w:val="28"/>
          <w:szCs w:val="28"/>
        </w:rPr>
      </w:pPr>
      <w:r w:rsidRPr="00D5401D">
        <w:rPr>
          <w:rFonts w:ascii="Times New Roman" w:hAnsi="Times New Roman"/>
          <w:sz w:val="28"/>
          <w:szCs w:val="28"/>
        </w:rPr>
        <w:t>4. Беседа – консультация с родителями на тему : «Как я играю дома»</w:t>
      </w:r>
    </w:p>
    <w:p w:rsidR="00A46965" w:rsidRPr="00D5401D" w:rsidRDefault="00A46965" w:rsidP="008A0FD1">
      <w:pPr>
        <w:spacing w:line="240" w:lineRule="auto"/>
        <w:jc w:val="both"/>
        <w:rPr>
          <w:rFonts w:ascii="Times New Roman" w:hAnsi="Times New Roman"/>
          <w:i/>
          <w:sz w:val="28"/>
          <w:szCs w:val="28"/>
          <w:u w:val="single"/>
        </w:rPr>
      </w:pPr>
      <w:r w:rsidRPr="00D5401D">
        <w:rPr>
          <w:rFonts w:ascii="Times New Roman" w:hAnsi="Times New Roman"/>
          <w:i/>
          <w:sz w:val="28"/>
          <w:szCs w:val="28"/>
          <w:u w:val="single"/>
          <w:lang w:val="en-US"/>
        </w:rPr>
        <w:t>II</w:t>
      </w:r>
      <w:r w:rsidRPr="00D5401D">
        <w:rPr>
          <w:rFonts w:ascii="Times New Roman" w:hAnsi="Times New Roman"/>
          <w:i/>
          <w:sz w:val="28"/>
          <w:szCs w:val="28"/>
          <w:u w:val="single"/>
        </w:rPr>
        <w:t>. Основной этап реализации проекта:</w:t>
      </w:r>
    </w:p>
    <w:p w:rsidR="00A46965" w:rsidRPr="00D5401D" w:rsidRDefault="00A46965" w:rsidP="008A0FD1">
      <w:pPr>
        <w:pStyle w:val="ListParagraph"/>
        <w:numPr>
          <w:ilvl w:val="0"/>
          <w:numId w:val="8"/>
        </w:numPr>
        <w:spacing w:line="240" w:lineRule="auto"/>
        <w:jc w:val="both"/>
        <w:rPr>
          <w:rFonts w:ascii="Times New Roman" w:hAnsi="Times New Roman"/>
          <w:b/>
          <w:i/>
          <w:sz w:val="28"/>
          <w:szCs w:val="28"/>
          <w:u w:val="single"/>
        </w:rPr>
      </w:pPr>
      <w:r w:rsidRPr="00D5401D">
        <w:rPr>
          <w:rFonts w:ascii="Times New Roman" w:hAnsi="Times New Roman"/>
          <w:b/>
          <w:i/>
          <w:sz w:val="28"/>
          <w:szCs w:val="28"/>
          <w:u w:val="single"/>
        </w:rPr>
        <w:t>Содержание деятельности родителей:</w:t>
      </w:r>
    </w:p>
    <w:p w:rsidR="00A46965" w:rsidRPr="00D5401D" w:rsidRDefault="00A46965" w:rsidP="008A0FD1">
      <w:pPr>
        <w:pStyle w:val="ListParagraph"/>
        <w:spacing w:line="240" w:lineRule="auto"/>
        <w:ind w:left="1416"/>
        <w:jc w:val="both"/>
        <w:rPr>
          <w:rFonts w:ascii="Times New Roman" w:hAnsi="Times New Roman"/>
          <w:sz w:val="28"/>
          <w:szCs w:val="28"/>
        </w:rPr>
      </w:pPr>
      <w:r w:rsidRPr="00D5401D">
        <w:rPr>
          <w:rFonts w:ascii="Times New Roman" w:hAnsi="Times New Roman"/>
          <w:sz w:val="28"/>
          <w:szCs w:val="28"/>
        </w:rPr>
        <w:t>Помощь родителей при подборе игрушек.</w:t>
      </w:r>
    </w:p>
    <w:p w:rsidR="00A46965" w:rsidRPr="00D5401D" w:rsidRDefault="00A46965" w:rsidP="008A0FD1">
      <w:pPr>
        <w:pStyle w:val="ListParagraph"/>
        <w:spacing w:line="240" w:lineRule="auto"/>
        <w:ind w:left="1416"/>
        <w:jc w:val="both"/>
        <w:rPr>
          <w:rFonts w:ascii="Times New Roman" w:hAnsi="Times New Roman"/>
          <w:sz w:val="28"/>
          <w:szCs w:val="28"/>
        </w:rPr>
      </w:pPr>
      <w:r w:rsidRPr="00D5401D">
        <w:rPr>
          <w:rFonts w:ascii="Times New Roman" w:hAnsi="Times New Roman"/>
          <w:sz w:val="28"/>
          <w:szCs w:val="28"/>
        </w:rPr>
        <w:t>Создание благоприятных условий для развития личности ребенка, учитывая опыт детей, приобретенный в детском саду.</w:t>
      </w:r>
    </w:p>
    <w:p w:rsidR="00A46965" w:rsidRPr="0085066B" w:rsidRDefault="00A46965" w:rsidP="008A0FD1">
      <w:pPr>
        <w:pStyle w:val="ListParagraph"/>
        <w:numPr>
          <w:ilvl w:val="0"/>
          <w:numId w:val="8"/>
        </w:numPr>
        <w:spacing w:line="240" w:lineRule="auto"/>
        <w:jc w:val="both"/>
        <w:rPr>
          <w:rFonts w:ascii="Times New Roman" w:hAnsi="Times New Roman"/>
          <w:b/>
          <w:i/>
          <w:sz w:val="28"/>
          <w:szCs w:val="28"/>
          <w:u w:val="single"/>
        </w:rPr>
      </w:pPr>
      <w:r w:rsidRPr="00D5401D">
        <w:rPr>
          <w:rFonts w:ascii="Times New Roman" w:hAnsi="Times New Roman"/>
          <w:b/>
          <w:i/>
          <w:sz w:val="28"/>
          <w:szCs w:val="28"/>
          <w:u w:val="single"/>
        </w:rPr>
        <w:t>Содержание деятельности педагога:</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1 день: «</w:t>
      </w:r>
      <w:r w:rsidRPr="00D5401D">
        <w:rPr>
          <w:rFonts w:ascii="Times New Roman" w:hAnsi="Times New Roman"/>
          <w:b/>
          <w:sz w:val="28"/>
          <w:szCs w:val="28"/>
        </w:rPr>
        <w:t>Наша Таня»</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Обследование мяча – тонет или нет в воде. В виде экспериментальной деятельности.</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 xml:space="preserve">Обследование Тани </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Подвижная игра « Прокати мяч чрез ворота»</w:t>
      </w:r>
    </w:p>
    <w:p w:rsidR="00A46965"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Дидактическая игра по развитию речи «Угостим Таню чаем».</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 xml:space="preserve"> 2 день: </w:t>
      </w:r>
      <w:r w:rsidRPr="00D5401D">
        <w:rPr>
          <w:rFonts w:ascii="Times New Roman" w:hAnsi="Times New Roman"/>
          <w:b/>
          <w:sz w:val="28"/>
          <w:szCs w:val="28"/>
        </w:rPr>
        <w:t>«Самолет»</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Обследование самолета.</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Лепка «Самолет».</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Подвижная игра в музыкальном зале «Самолеты»</w:t>
      </w:r>
      <w:r>
        <w:rPr>
          <w:rFonts w:ascii="Times New Roman" w:hAnsi="Times New Roman"/>
          <w:sz w:val="28"/>
          <w:szCs w:val="28"/>
        </w:rPr>
        <w:t xml:space="preserve">         </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3 день: «</w:t>
      </w:r>
      <w:r w:rsidRPr="00D5401D">
        <w:rPr>
          <w:rFonts w:ascii="Times New Roman" w:hAnsi="Times New Roman"/>
          <w:b/>
          <w:sz w:val="28"/>
          <w:szCs w:val="28"/>
        </w:rPr>
        <w:t>Машина»</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Обследование машины.</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Подвижная игра «Автомобили».</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Игра инсценировка «Прокати зверюшек на машине»</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Рисование «Дорога для автомобиля»</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 xml:space="preserve">4 день: </w:t>
      </w:r>
      <w:r w:rsidRPr="00D5401D">
        <w:rPr>
          <w:rFonts w:ascii="Times New Roman" w:hAnsi="Times New Roman"/>
          <w:b/>
          <w:sz w:val="28"/>
          <w:szCs w:val="28"/>
        </w:rPr>
        <w:t>«Зайка»</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Обследование зайки.</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Подвижная игра «Зайка серенький сидит и ушами шевелит».</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 xml:space="preserve"> 5 день: </w:t>
      </w:r>
      <w:r w:rsidRPr="00D5401D">
        <w:rPr>
          <w:rFonts w:ascii="Times New Roman" w:hAnsi="Times New Roman"/>
          <w:b/>
          <w:sz w:val="28"/>
          <w:szCs w:val="28"/>
        </w:rPr>
        <w:t>«Мишка»</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Пришить мишке лапу.</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Обследование мишки.</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Чтение сказки «Три медведя»</w:t>
      </w:r>
    </w:p>
    <w:p w:rsidR="00A46965" w:rsidRPr="00D5401D" w:rsidRDefault="00A46965" w:rsidP="008A0FD1">
      <w:pPr>
        <w:spacing w:line="240" w:lineRule="auto"/>
        <w:ind w:firstLine="360"/>
        <w:jc w:val="both"/>
        <w:rPr>
          <w:rFonts w:ascii="Times New Roman" w:hAnsi="Times New Roman"/>
          <w:i/>
          <w:sz w:val="28"/>
          <w:szCs w:val="28"/>
          <w:u w:val="single"/>
        </w:rPr>
      </w:pPr>
      <w:r w:rsidRPr="00D5401D">
        <w:rPr>
          <w:rFonts w:ascii="Times New Roman" w:hAnsi="Times New Roman"/>
          <w:i/>
          <w:sz w:val="28"/>
          <w:szCs w:val="28"/>
          <w:u w:val="single"/>
          <w:lang w:val="en-US"/>
        </w:rPr>
        <w:t>III</w:t>
      </w:r>
      <w:r w:rsidRPr="00D5401D">
        <w:rPr>
          <w:rFonts w:ascii="Times New Roman" w:hAnsi="Times New Roman"/>
          <w:i/>
          <w:sz w:val="28"/>
          <w:szCs w:val="28"/>
          <w:u w:val="single"/>
        </w:rPr>
        <w:t>. Заключительный этап.</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Анализируя проделанную работу можно сделать выводы:</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Тема образовательного проекта выбрана с учетом возрастных особенностей детей младшего возраста и объема информации, которая может быть ими воспринята, что положительно повлияло на различные виды их деятельности ( игровую, познавательную, художественно-речевую, музыкально-игровую );</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Отмечалось положительная реакция и эмоциональный отклик детей на знакомство с  разными видами игрушек, дети проявили интерес и желание играть с игрушками;</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 xml:space="preserve"> Возросла речевая активность детей, что положительно повлияло на самостоятельную игровую деятельность детей, дети включают в  сюжет игры различные игрушки и пытаются осуществлять ролевой диалог;</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sz w:val="28"/>
          <w:szCs w:val="28"/>
        </w:rPr>
        <w:tab/>
        <w:t>Считаем, что удалось достигнуть хороших результатов взаимодействия педагог – родители. Родители принимали активное участие в реализации проекта</w:t>
      </w:r>
      <w:r>
        <w:rPr>
          <w:rFonts w:ascii="Times New Roman" w:hAnsi="Times New Roman"/>
          <w:sz w:val="28"/>
          <w:szCs w:val="28"/>
        </w:rPr>
        <w:t xml:space="preserve">.              </w:t>
      </w:r>
    </w:p>
    <w:p w:rsidR="00A46965" w:rsidRPr="00D5401D" w:rsidRDefault="00A46965" w:rsidP="008A0FD1">
      <w:pPr>
        <w:spacing w:line="240" w:lineRule="auto"/>
        <w:ind w:firstLine="360"/>
        <w:jc w:val="both"/>
        <w:rPr>
          <w:rFonts w:ascii="Times New Roman" w:hAnsi="Times New Roman"/>
          <w:sz w:val="28"/>
          <w:szCs w:val="28"/>
        </w:rPr>
      </w:pPr>
      <w:r w:rsidRPr="00D5401D">
        <w:rPr>
          <w:rFonts w:ascii="Times New Roman" w:hAnsi="Times New Roman"/>
          <w:b/>
          <w:sz w:val="28"/>
          <w:szCs w:val="28"/>
        </w:rPr>
        <w:t>Перспектива на будущее</w:t>
      </w:r>
      <w:r w:rsidRPr="00D5401D">
        <w:rPr>
          <w:rFonts w:ascii="Times New Roman" w:hAnsi="Times New Roman"/>
          <w:sz w:val="28"/>
          <w:szCs w:val="28"/>
        </w:rPr>
        <w:t>: Проектная деятельность нам понравилась. И мы решили запустить  новый проект «Солнечные лучики». Он оказался актуальным, так как , детям очень нравится исследование и творчество.</w:t>
      </w:r>
    </w:p>
    <w:p w:rsidR="00A46965" w:rsidRPr="00D5401D" w:rsidRDefault="00A46965" w:rsidP="008A0FD1">
      <w:pPr>
        <w:spacing w:line="240" w:lineRule="auto"/>
        <w:ind w:firstLine="360"/>
        <w:jc w:val="both"/>
        <w:rPr>
          <w:rFonts w:ascii="Times New Roman" w:hAnsi="Times New Roman"/>
          <w:b/>
          <w:sz w:val="28"/>
          <w:szCs w:val="28"/>
        </w:rPr>
      </w:pPr>
      <w:r w:rsidRPr="00D5401D">
        <w:rPr>
          <w:rFonts w:ascii="Times New Roman" w:hAnsi="Times New Roman"/>
          <w:b/>
          <w:sz w:val="28"/>
          <w:szCs w:val="28"/>
        </w:rPr>
        <w:t>Литература:</w:t>
      </w:r>
    </w:p>
    <w:p w:rsidR="00A46965" w:rsidRPr="00D5401D" w:rsidRDefault="00A46965" w:rsidP="008A0FD1">
      <w:pPr>
        <w:pStyle w:val="ListParagraph"/>
        <w:numPr>
          <w:ilvl w:val="0"/>
          <w:numId w:val="10"/>
        </w:numPr>
        <w:spacing w:line="240" w:lineRule="auto"/>
        <w:jc w:val="both"/>
        <w:rPr>
          <w:rFonts w:ascii="Times New Roman" w:hAnsi="Times New Roman"/>
          <w:b/>
          <w:sz w:val="28"/>
          <w:szCs w:val="28"/>
        </w:rPr>
      </w:pPr>
      <w:r w:rsidRPr="00D5401D">
        <w:rPr>
          <w:rFonts w:ascii="Times New Roman" w:hAnsi="Times New Roman"/>
          <w:sz w:val="28"/>
          <w:szCs w:val="28"/>
        </w:rPr>
        <w:t>Е.А. Косаковская  «Игрушка в жизни ребенка»</w:t>
      </w:r>
    </w:p>
    <w:p w:rsidR="00A46965" w:rsidRPr="00D5401D" w:rsidRDefault="00A46965" w:rsidP="008A0FD1">
      <w:pPr>
        <w:pStyle w:val="ListParagraph"/>
        <w:numPr>
          <w:ilvl w:val="0"/>
          <w:numId w:val="10"/>
        </w:numPr>
        <w:spacing w:line="240" w:lineRule="auto"/>
        <w:jc w:val="both"/>
        <w:rPr>
          <w:rFonts w:ascii="Times New Roman" w:hAnsi="Times New Roman"/>
          <w:b/>
          <w:sz w:val="28"/>
          <w:szCs w:val="28"/>
        </w:rPr>
      </w:pPr>
      <w:r w:rsidRPr="00D5401D">
        <w:rPr>
          <w:rFonts w:ascii="Times New Roman" w:hAnsi="Times New Roman"/>
          <w:sz w:val="28"/>
          <w:szCs w:val="28"/>
        </w:rPr>
        <w:t>Л.С. Киселева, Т.А. Данилина  «Проектный метод в деятельности дошкольного учреждения».</w:t>
      </w:r>
    </w:p>
    <w:p w:rsidR="00A46965" w:rsidRPr="00D5401D" w:rsidRDefault="00A46965" w:rsidP="008A0FD1">
      <w:pPr>
        <w:pStyle w:val="ListParagraph"/>
        <w:numPr>
          <w:ilvl w:val="0"/>
          <w:numId w:val="10"/>
        </w:numPr>
        <w:spacing w:line="240" w:lineRule="auto"/>
        <w:jc w:val="both"/>
        <w:rPr>
          <w:rFonts w:ascii="Times New Roman" w:hAnsi="Times New Roman"/>
          <w:b/>
          <w:sz w:val="28"/>
          <w:szCs w:val="28"/>
        </w:rPr>
      </w:pPr>
      <w:r w:rsidRPr="00D5401D">
        <w:rPr>
          <w:rFonts w:ascii="Times New Roman" w:hAnsi="Times New Roman"/>
          <w:sz w:val="28"/>
          <w:szCs w:val="28"/>
        </w:rPr>
        <w:t>А. Барто «Игрушки»</w:t>
      </w:r>
    </w:p>
    <w:p w:rsidR="00A46965" w:rsidRPr="00D5401D" w:rsidRDefault="00A46965" w:rsidP="008A0FD1">
      <w:pPr>
        <w:spacing w:line="240" w:lineRule="auto"/>
        <w:jc w:val="both"/>
        <w:rPr>
          <w:rFonts w:ascii="Times New Roman" w:hAnsi="Times New Roman"/>
          <w:sz w:val="28"/>
          <w:szCs w:val="28"/>
        </w:rPr>
      </w:pPr>
    </w:p>
    <w:p w:rsidR="00A46965" w:rsidRPr="00D5401D" w:rsidRDefault="00A46965" w:rsidP="008A0FD1">
      <w:pPr>
        <w:spacing w:line="240" w:lineRule="auto"/>
        <w:ind w:firstLine="360"/>
        <w:jc w:val="both"/>
        <w:rPr>
          <w:rFonts w:ascii="Times New Roman" w:hAnsi="Times New Roman"/>
          <w:sz w:val="28"/>
          <w:szCs w:val="28"/>
        </w:rPr>
      </w:pPr>
    </w:p>
    <w:p w:rsidR="00A46965" w:rsidRDefault="00A46965" w:rsidP="008A0FD1">
      <w:pPr>
        <w:spacing w:line="240" w:lineRule="auto"/>
        <w:ind w:firstLine="360"/>
        <w:jc w:val="both"/>
      </w:pPr>
    </w:p>
    <w:p w:rsidR="00A46965" w:rsidRDefault="00A46965" w:rsidP="008A0FD1">
      <w:pPr>
        <w:spacing w:line="240" w:lineRule="auto"/>
        <w:ind w:firstLine="360"/>
        <w:jc w:val="both"/>
      </w:pPr>
      <w:r>
        <w:t xml:space="preserve"> </w:t>
      </w:r>
    </w:p>
    <w:p w:rsidR="00A46965" w:rsidRPr="002F37EE" w:rsidRDefault="00A46965" w:rsidP="008A0FD1">
      <w:pPr>
        <w:spacing w:line="240" w:lineRule="auto"/>
        <w:ind w:firstLine="360"/>
        <w:jc w:val="both"/>
      </w:pPr>
      <w:r>
        <w:tab/>
      </w:r>
    </w:p>
    <w:p w:rsidR="00A46965" w:rsidRPr="00DE44E7" w:rsidRDefault="00A46965" w:rsidP="008A0FD1">
      <w:pPr>
        <w:pStyle w:val="ListParagraph"/>
        <w:spacing w:line="240" w:lineRule="auto"/>
        <w:jc w:val="both"/>
      </w:pPr>
      <w:r>
        <w:t xml:space="preserve"> </w:t>
      </w:r>
    </w:p>
    <w:sectPr w:rsidR="00A46965" w:rsidRPr="00DE44E7" w:rsidSect="00FE2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010CD"/>
    <w:multiLevelType w:val="hybridMultilevel"/>
    <w:tmpl w:val="B2C01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B90D46"/>
    <w:multiLevelType w:val="hybridMultilevel"/>
    <w:tmpl w:val="3EC0C8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F34E7E"/>
    <w:multiLevelType w:val="hybridMultilevel"/>
    <w:tmpl w:val="B776B3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B25BD2"/>
    <w:multiLevelType w:val="hybridMultilevel"/>
    <w:tmpl w:val="058650FE"/>
    <w:lvl w:ilvl="0" w:tplc="0422DD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A9D5B56"/>
    <w:multiLevelType w:val="hybridMultilevel"/>
    <w:tmpl w:val="AF2CC2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4A75902"/>
    <w:multiLevelType w:val="hybridMultilevel"/>
    <w:tmpl w:val="A5F07B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FC528D8"/>
    <w:multiLevelType w:val="hybridMultilevel"/>
    <w:tmpl w:val="FE9E90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CB4F38"/>
    <w:multiLevelType w:val="hybridMultilevel"/>
    <w:tmpl w:val="97EE2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AA3294"/>
    <w:multiLevelType w:val="hybridMultilevel"/>
    <w:tmpl w:val="35D6D0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452D93"/>
    <w:multiLevelType w:val="hybridMultilevel"/>
    <w:tmpl w:val="7DA0E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1"/>
  </w:num>
  <w:num w:numId="4">
    <w:abstractNumId w:val="0"/>
  </w:num>
  <w:num w:numId="5">
    <w:abstractNumId w:val="8"/>
  </w:num>
  <w:num w:numId="6">
    <w:abstractNumId w:val="5"/>
  </w:num>
  <w:num w:numId="7">
    <w:abstractNumId w:val="4"/>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FA2"/>
    <w:rsid w:val="00025B93"/>
    <w:rsid w:val="00042E8B"/>
    <w:rsid w:val="000C77EA"/>
    <w:rsid w:val="000D0AF2"/>
    <w:rsid w:val="0010110C"/>
    <w:rsid w:val="0011614A"/>
    <w:rsid w:val="00227229"/>
    <w:rsid w:val="002F37EE"/>
    <w:rsid w:val="003A46FC"/>
    <w:rsid w:val="003C09BF"/>
    <w:rsid w:val="003D4590"/>
    <w:rsid w:val="003E50CC"/>
    <w:rsid w:val="00476B6A"/>
    <w:rsid w:val="004C2DA5"/>
    <w:rsid w:val="004D0D94"/>
    <w:rsid w:val="004D7C8A"/>
    <w:rsid w:val="004E5D69"/>
    <w:rsid w:val="00625716"/>
    <w:rsid w:val="00652F85"/>
    <w:rsid w:val="006C4568"/>
    <w:rsid w:val="007A7FA2"/>
    <w:rsid w:val="007D1948"/>
    <w:rsid w:val="0085066B"/>
    <w:rsid w:val="0087748C"/>
    <w:rsid w:val="008A0FD1"/>
    <w:rsid w:val="008B0530"/>
    <w:rsid w:val="00993BD4"/>
    <w:rsid w:val="009B3EC1"/>
    <w:rsid w:val="009B4F4A"/>
    <w:rsid w:val="00A1768A"/>
    <w:rsid w:val="00A46965"/>
    <w:rsid w:val="00BA4603"/>
    <w:rsid w:val="00BD7093"/>
    <w:rsid w:val="00C23EC6"/>
    <w:rsid w:val="00C2556D"/>
    <w:rsid w:val="00CC77FC"/>
    <w:rsid w:val="00D33B84"/>
    <w:rsid w:val="00D5401D"/>
    <w:rsid w:val="00DE44E7"/>
    <w:rsid w:val="00EE5472"/>
    <w:rsid w:val="00FA347D"/>
    <w:rsid w:val="00FA4595"/>
    <w:rsid w:val="00FE20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09BF"/>
    <w:pPr>
      <w:ind w:left="720"/>
      <w:contextualSpacing/>
    </w:pPr>
  </w:style>
  <w:style w:type="paragraph" w:styleId="BalloonText">
    <w:name w:val="Balloon Text"/>
    <w:basedOn w:val="Normal"/>
    <w:link w:val="BalloonTextChar"/>
    <w:uiPriority w:val="99"/>
    <w:semiHidden/>
    <w:rsid w:val="00850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332</TotalTime>
  <Pages>5</Pages>
  <Words>1160</Words>
  <Characters>6616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user</cp:lastModifiedBy>
  <cp:revision>5</cp:revision>
  <cp:lastPrinted>2001-12-31T23:07:00Z</cp:lastPrinted>
  <dcterms:created xsi:type="dcterms:W3CDTF">2014-02-23T04:43:00Z</dcterms:created>
  <dcterms:modified xsi:type="dcterms:W3CDTF">2014-04-19T14:50:00Z</dcterms:modified>
</cp:coreProperties>
</file>