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255C4" w:rsidRDefault="00BB24EB" w:rsidP="001F7DCA">
      <w:pPr>
        <w:jc w:val="center"/>
      </w:pPr>
      <w:bookmarkStart w:id="0" w:name="_GoBack"/>
      <w:bookmarkEnd w:id="0"/>
      <w:r w:rsidRPr="00FC2402">
        <w:rPr>
          <w:b/>
          <w:color w:val="0070C0"/>
        </w:rPr>
        <w:t>Сорока, Петушок</w:t>
      </w:r>
      <w:r>
        <w:t>. А. Лядов. Слова народные</w:t>
      </w:r>
    </w:p>
    <w:p w:rsidR="00BB24EB" w:rsidRDefault="00BB24EB" w:rsidP="001F7DCA">
      <w:pPr>
        <w:jc w:val="center"/>
      </w:pPr>
      <w:r w:rsidRPr="00FC2402">
        <w:rPr>
          <w:b/>
          <w:color w:val="0070C0"/>
        </w:rPr>
        <w:t>Курочка-рябушечка</w:t>
      </w:r>
      <w:r>
        <w:t xml:space="preserve">. </w:t>
      </w:r>
      <w:r w:rsidRPr="00BB24EB">
        <w:t>Г. Лобачёв</w:t>
      </w:r>
      <w:r>
        <w:t>. Слова народные</w:t>
      </w:r>
    </w:p>
    <w:p w:rsidR="00BB24EB" w:rsidRDefault="00BB24EB" w:rsidP="001F7DCA">
      <w:pPr>
        <w:jc w:val="center"/>
      </w:pPr>
      <w:r w:rsidRPr="00FC2402">
        <w:rPr>
          <w:b/>
          <w:color w:val="0070C0"/>
        </w:rPr>
        <w:t>Куры и петухи</w:t>
      </w:r>
      <w:r>
        <w:t>. К. Сен-Санс</w:t>
      </w:r>
    </w:p>
    <w:p w:rsidR="00FC2402" w:rsidRDefault="00FC2402" w:rsidP="001F7DCA">
      <w:pPr>
        <w:jc w:val="center"/>
      </w:pPr>
      <w:r w:rsidRPr="00FC2402">
        <w:rPr>
          <w:b/>
          <w:color w:val="0070C0"/>
        </w:rPr>
        <w:t>Балет невылупившихся птенцов</w:t>
      </w:r>
      <w:r>
        <w:t>. М. Мусоргский</w:t>
      </w:r>
    </w:p>
    <w:p w:rsidR="001F7DCA" w:rsidRPr="001F7DCA" w:rsidRDefault="001F7DCA" w:rsidP="001F7DCA">
      <w:pPr>
        <w:rPr>
          <w:b/>
        </w:rPr>
      </w:pPr>
      <w:r w:rsidRPr="001F7DCA">
        <w:rPr>
          <w:b/>
        </w:rPr>
        <w:t>1-е занятие</w:t>
      </w:r>
    </w:p>
    <w:p w:rsidR="001F7DCA" w:rsidRPr="00FC2402" w:rsidRDefault="001F7DCA" w:rsidP="001F7DCA">
      <w:pPr>
        <w:rPr>
          <w:color w:val="0070C0"/>
        </w:rPr>
      </w:pPr>
      <w:r w:rsidRPr="001F7DCA">
        <w:rPr>
          <w:i/>
        </w:rPr>
        <w:t>Программное содержание</w:t>
      </w:r>
      <w:r>
        <w:t>. Учить детей слышать изобразительность музыки.</w:t>
      </w:r>
    </w:p>
    <w:p w:rsidR="001F7DCA" w:rsidRDefault="001F7DCA" w:rsidP="001F7DCA">
      <w:r>
        <w:t>Ход занятия:</w:t>
      </w:r>
    </w:p>
    <w:p w:rsidR="00BB24EB" w:rsidRDefault="001F7DCA" w:rsidP="001F7DCA">
      <w:r>
        <w:t>П е д а г о г. Когда вы были совсем маленькими, мама наверняка брала вашу ладошку в свои руки и играла с вами, приговаривая: «Сорока-белобока на порог скакала, гостей поджидала, кашу варила, деток кормила». А потом загибала ваши пальчики по одному и говорила, кому из деток досталось каши, а кому нет. Помните?</w:t>
      </w:r>
    </w:p>
    <w:p w:rsidR="007A5F2B" w:rsidRDefault="003A210F" w:rsidP="007A5F2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>
            <wp:extent cx="1693995" cy="2202579"/>
            <wp:effectExtent l="0" t="0" r="1905" b="7620"/>
            <wp:docPr id="5" name="Рисунок 5" descr="C:\Users\galina-muz\Desktop\Композиторы в овальной рамочке\Ля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Композиторы в овальной рамочке\Лядов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24" cy="220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B" w:rsidRDefault="007A5F2B" w:rsidP="007A5F2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7A5F2B" w:rsidRDefault="007A5F2B" w:rsidP="007A5F2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7A5F2B">
        <w:rPr>
          <w:rFonts w:ascii="Calibri" w:eastAsia="Calibri" w:hAnsi="Calibri" w:cs="Times New Roman"/>
          <w:b/>
        </w:rPr>
        <w:t xml:space="preserve">Анатолий Константинович Лядов </w:t>
      </w:r>
    </w:p>
    <w:p w:rsidR="00052391" w:rsidRPr="007A5F2B" w:rsidRDefault="00052391" w:rsidP="007A5F2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7A5F2B" w:rsidRPr="007A5F2B" w:rsidRDefault="007A5F2B" w:rsidP="007A5F2B">
      <w:pPr>
        <w:spacing w:after="0" w:line="240" w:lineRule="auto"/>
        <w:jc w:val="center"/>
        <w:rPr>
          <w:rFonts w:ascii="Arial" w:eastAsia="Calibri" w:hAnsi="Arial" w:cs="Arial"/>
        </w:rPr>
      </w:pPr>
      <w:r w:rsidRPr="007A5F2B">
        <w:rPr>
          <w:rFonts w:ascii="Arial" w:eastAsia="Calibri" w:hAnsi="Arial" w:cs="Arial"/>
        </w:rPr>
        <w:t>1855—1914</w:t>
      </w:r>
    </w:p>
    <w:p w:rsidR="007A5F2B" w:rsidRPr="007A5F2B" w:rsidRDefault="007A5F2B" w:rsidP="007A5F2B">
      <w:pPr>
        <w:spacing w:after="0" w:line="240" w:lineRule="auto"/>
        <w:jc w:val="center"/>
        <w:rPr>
          <w:rFonts w:ascii="Arial" w:eastAsia="Calibri" w:hAnsi="Arial" w:cs="Arial"/>
        </w:rPr>
      </w:pPr>
      <w:r w:rsidRPr="007A5F2B">
        <w:rPr>
          <w:rFonts w:ascii="Arial" w:eastAsia="Calibri" w:hAnsi="Arial" w:cs="Arial"/>
        </w:rPr>
        <w:t>Русский композитор, дирижёр и педагог,</w:t>
      </w:r>
    </w:p>
    <w:p w:rsidR="007A5F2B" w:rsidRDefault="007A5F2B" w:rsidP="007A5F2B">
      <w:pPr>
        <w:spacing w:after="0" w:line="240" w:lineRule="auto"/>
        <w:jc w:val="center"/>
        <w:rPr>
          <w:rFonts w:ascii="Arial" w:eastAsia="Calibri" w:hAnsi="Arial" w:cs="Arial"/>
        </w:rPr>
      </w:pPr>
      <w:r w:rsidRPr="007A5F2B">
        <w:rPr>
          <w:rFonts w:ascii="Arial" w:eastAsia="Calibri" w:hAnsi="Arial" w:cs="Arial"/>
        </w:rPr>
        <w:t xml:space="preserve"> профес</w:t>
      </w:r>
      <w:r>
        <w:rPr>
          <w:rFonts w:ascii="Arial" w:eastAsia="Calibri" w:hAnsi="Arial" w:cs="Arial"/>
        </w:rPr>
        <w:t>сор Петербургской консерватории</w:t>
      </w:r>
    </w:p>
    <w:p w:rsidR="000B345D" w:rsidRPr="007A5F2B" w:rsidRDefault="000B345D" w:rsidP="007A5F2B">
      <w:pPr>
        <w:spacing w:after="0" w:line="240" w:lineRule="auto"/>
        <w:jc w:val="center"/>
        <w:rPr>
          <w:rFonts w:ascii="Arial" w:eastAsia="Calibri" w:hAnsi="Arial" w:cs="Arial"/>
        </w:rPr>
      </w:pPr>
    </w:p>
    <w:p w:rsidR="001F7DCA" w:rsidRDefault="001F7DCA" w:rsidP="001F7DCA">
      <w:r>
        <w:t>Русский композитор Анатолий Константинович Лядов написал на эти народные слова песню «Сорока». Послушайте, как похоже музыка изображает хлопотливую сороку. (Исполняет песню.)</w:t>
      </w:r>
    </w:p>
    <w:p w:rsidR="00BC12D4" w:rsidRDefault="00BC12D4" w:rsidP="00BC12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09750" cy="2171700"/>
            <wp:effectExtent l="0" t="0" r="0" b="0"/>
            <wp:docPr id="1" name="Рисунок 1" descr="C:\Users\galina-muz\Desktop\Разработки уроков\Радынова\МУЗЫКА РАССКАЗЫВАЕТ О ЖИВОТНЬIХ И ПТИЦАХ\Петушок, Сорока, Куры и петухи, Балет невыл. птенцов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-muz\Desktop\Разработки уроков\Радынова\МУЗЫКА РАССКАЗЫВАЕТ О ЖИВОТНЬIХ И ПТИЦАХ\Петушок, Сорока, Куры и петухи, Балет невыл. птенцов\Сорока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69" cy="217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CA" w:rsidRDefault="001F7DCA" w:rsidP="001F7DCA">
      <w:r>
        <w:t>Сорока ходит вперевалочку, как бы подпрыгивая. В музыке слышны акценты (сильные звуки, ударения), которые похожи на подпрыгивающую поступь сороки. (Исполняет фрагмент, а затем всю песню.)</w:t>
      </w:r>
    </w:p>
    <w:p w:rsidR="00BC12D4" w:rsidRDefault="00BC12D4" w:rsidP="00BC12D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61227" cy="2178050"/>
            <wp:effectExtent l="0" t="0" r="0" b="0"/>
            <wp:docPr id="2" name="Рисунок 2" descr="C:\Users\galina-muz\Desktop\Разработки уроков\Радынова\МУЗЫКА РАССКАЗЫВАЕТ О ЖИВОТНЬIХ И ПТИЦАХ\Петушок, Сорока, Куры и петухи, Балет невыл. птенцов\Петуш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-muz\Desktop\Разработки уроков\Радынова\МУЗЫКА РАССКАЗЫВАЕТ О ЖИВОТНЬIХ И ПТИЦАХ\Петушок, Сорока, Куры и петухи, Балет невыл. птенцов\Петушок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58" cy="21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CA" w:rsidRDefault="001F7DCA" w:rsidP="001F7DCA">
      <w:r>
        <w:t>А сейчас я спою вам ещё одну песню этого же композитора. Она называется «Петушок». Слова песни вам тоже наверняка знакомы. (Поёт песню.) Мелодия песни ласковая, напевная, в аккомпанементе слышно, как горделиво вышагивает петушок. (Исполняет отдельно аккомпанемент 1-4-го тактов, потом всю песню повторно.)</w:t>
      </w:r>
    </w:p>
    <w:p w:rsidR="001F7DCA" w:rsidRPr="001F7DCA" w:rsidRDefault="001F7DCA" w:rsidP="001F7DCA">
      <w:pPr>
        <w:rPr>
          <w:b/>
        </w:rPr>
      </w:pPr>
      <w:r w:rsidRPr="001F7DCA">
        <w:rPr>
          <w:b/>
        </w:rPr>
        <w:t>2-е занятие</w:t>
      </w:r>
    </w:p>
    <w:p w:rsidR="001F7DCA" w:rsidRDefault="001F7DCA" w:rsidP="001F7DCA">
      <w:r w:rsidRPr="001F7DCA">
        <w:rPr>
          <w:i/>
        </w:rPr>
        <w:t>Программное содержание</w:t>
      </w:r>
      <w:r>
        <w:t>. Учить детей слышать изобразительность музыки, различать выразительные средства.</w:t>
      </w:r>
    </w:p>
    <w:p w:rsidR="001F7DCA" w:rsidRDefault="001F7DCA" w:rsidP="001F7DCA">
      <w:r>
        <w:t>Ход занятия:</w:t>
      </w:r>
    </w:p>
    <w:p w:rsidR="001F7DCA" w:rsidRDefault="001F7DCA" w:rsidP="001F7DCA">
      <w:r>
        <w:t>П е д а г о г. Вы слушали две песни композитора А. Лядова – «Петушок» и «Сорока». Обе песни написаны на слова народных потешек. Музыка очень похоже передаёт повадки птиц - неуклюжей и вместе с тем проворной сороки и горделивого петушка. (Исполняет фрагменты.)</w:t>
      </w:r>
    </w:p>
    <w:p w:rsidR="001F7DCA" w:rsidRDefault="001F7DCA" w:rsidP="001F7DCA">
      <w:r>
        <w:t>Прислушайтесь, в песне «Сорока», когда поётся о том, что она «гостей поджидала и кашу варила», в аккомпанементе появляется быстрая, торопливая, кружащаяся мелодия, которая изображает хлопотливую возню сороки (исполняет фрагмент).</w:t>
      </w:r>
    </w:p>
    <w:p w:rsidR="001F7DCA" w:rsidRDefault="001F7DCA" w:rsidP="001F7DCA">
      <w:r>
        <w:t>А в песне «Петушок» слышен крик петушка, как будто он выпевает своё: «Ку-ка-ре-ку», когда поётся «Что ты громко поешь?» (Исполняет фрагмент.) А в самом конце песни эта мелодия звучит несколько раз тихо, доносится издалека. Быть может, это другие петушки перекликаются, отвечая нашему. (Исполняет заключение, а потом песню целиком.)</w:t>
      </w:r>
    </w:p>
    <w:p w:rsidR="001F7DCA" w:rsidRPr="001F7DCA" w:rsidRDefault="001F7DCA" w:rsidP="001F7DCA">
      <w:pPr>
        <w:rPr>
          <w:b/>
        </w:rPr>
      </w:pPr>
      <w:r w:rsidRPr="001F7DCA">
        <w:rPr>
          <w:b/>
        </w:rPr>
        <w:t>3-е занятие</w:t>
      </w:r>
    </w:p>
    <w:p w:rsidR="001F7DCA" w:rsidRDefault="001F7DCA" w:rsidP="001F7DCA">
      <w:r w:rsidRPr="001F7DCA">
        <w:rPr>
          <w:i/>
        </w:rPr>
        <w:t>Программное содержание</w:t>
      </w:r>
      <w:r>
        <w:t>. Учить детей сравнивать произведения с похожими названиями.</w:t>
      </w:r>
    </w:p>
    <w:p w:rsidR="001F7DCA" w:rsidRDefault="001F7DCA" w:rsidP="001F7DCA">
      <w:r>
        <w:t>Ход занятия:</w:t>
      </w:r>
    </w:p>
    <w:p w:rsidR="00BC12D4" w:rsidRDefault="003A210F" w:rsidP="00BC12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55750" cy="2037020"/>
            <wp:effectExtent l="0" t="0" r="6350" b="1905"/>
            <wp:docPr id="6" name="Рисунок 6" descr="C:\Users\galina-muz\Desktop\Салтан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lina-muz\Desktop\Салтан02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50" cy="20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CA" w:rsidRDefault="001F7DCA" w:rsidP="001F7DCA">
      <w:r>
        <w:lastRenderedPageBreak/>
        <w:t>П е д а г о г. Сегодня вы послушаете песню «Курочка-рябушечка» Г. Лобачёва. В этой песне курочку все время о чем-то расспрашивают, а она отвечает. А музыка очень тонко передаёт то, о чем рассказывается в тексте песни. (Исполняет песню.)</w:t>
      </w:r>
    </w:p>
    <w:p w:rsidR="001F7DCA" w:rsidRDefault="001F7DCA" w:rsidP="001F7DCA">
      <w:r>
        <w:t>В самом начале, прислушайтесь, музыка напоминает кудахтанье курочки (исполняет фрагмент).</w:t>
      </w:r>
    </w:p>
    <w:p w:rsidR="001F7DCA" w:rsidRDefault="001F7DCA" w:rsidP="001F7DCA">
      <w:r>
        <w:t>Когда курочка отвечает, что пошла за водой, в музыке слышны брызги водички (исполняет фрагмент). Когда курочка рассказывает, что вода нужна ее цыпляткам, слышен тоненький, беззащитный писк цыпляток (исполняет фрагмент).</w:t>
      </w:r>
    </w:p>
    <w:p w:rsidR="001F7DCA" w:rsidRDefault="001F7DCA" w:rsidP="001F7DCA">
      <w:r>
        <w:t>А в конце песни, когда курочка говорит, что ее цыплятки пить хотят и на всю улицу кричат, они и впрямь не на шутку раскричались все вместе - громко, требовательно. (Исполняет фрагмент, потом всю песню целиком.)</w:t>
      </w:r>
    </w:p>
    <w:p w:rsidR="00BC12D4" w:rsidRDefault="00BC12D4" w:rsidP="00BC12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16760" cy="2362200"/>
            <wp:effectExtent l="0" t="0" r="0" b="0"/>
            <wp:docPr id="3" name="Рисунок 3" descr="C:\Users\galina-muz\Desktop\Разработки уроков\Радынова\МУЗЫКА РАССКАЗЫВАЕТ О ЖИВОТНЬIХ И ПТИЦАХ\Петушок, Сорока, Куры и петухи, Балет невыл. птенцов\Сен-Сан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-muz\Desktop\Разработки уроков\Радынова\МУЗЫКА РАССКАЗЫВАЕТ О ЖИВОТНЬIХ И ПТИЦАХ\Петушок, Сорока, Куры и петухи, Балет невыл. птенцов\Сен-Санс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262" cy="236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D01" w:rsidRDefault="00890D01" w:rsidP="00890D01">
      <w:pPr>
        <w:pStyle w:val="a3"/>
        <w:jc w:val="center"/>
      </w:pPr>
      <w:r>
        <w:t>Шарль Камиль Сен-Санс</w:t>
      </w:r>
    </w:p>
    <w:p w:rsidR="00890D01" w:rsidRDefault="00890D01" w:rsidP="00890D01">
      <w:pPr>
        <w:pStyle w:val="a3"/>
        <w:jc w:val="center"/>
      </w:pPr>
    </w:p>
    <w:p w:rsidR="00890D01" w:rsidRDefault="00890D01" w:rsidP="00890D01">
      <w:pPr>
        <w:pStyle w:val="a3"/>
        <w:jc w:val="center"/>
      </w:pPr>
      <w:r>
        <w:t>1835 - 1921</w:t>
      </w:r>
    </w:p>
    <w:p w:rsidR="00890D01" w:rsidRDefault="00890D01" w:rsidP="00890D01">
      <w:pPr>
        <w:pStyle w:val="a3"/>
        <w:jc w:val="center"/>
      </w:pPr>
      <w:r>
        <w:t>Французский композитор, органист, дирижёр, музыкальный критик, писатель</w:t>
      </w:r>
    </w:p>
    <w:p w:rsidR="00890D01" w:rsidRDefault="00890D01" w:rsidP="00890D01">
      <w:pPr>
        <w:pStyle w:val="a3"/>
        <w:jc w:val="center"/>
      </w:pPr>
    </w:p>
    <w:p w:rsidR="00BC12D4" w:rsidRDefault="001F7DCA" w:rsidP="003A210F">
      <w:r>
        <w:t>А сейчас послушайте, как музыка расскажет нам о петухах и курах без слов. Композитор К. Сен-Санс написал пьесу, которая называется «Куры и петухи». Музыка изображает настоящий переполох в курятнике: громкое кудахтанье кур и кукареканье петушка. В конце слышно, как одна курица всех перекричала. (Звучит запись.)</w:t>
      </w:r>
    </w:p>
    <w:p w:rsidR="00BC12D4" w:rsidRDefault="003A210F" w:rsidP="00BC12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36700" cy="2200655"/>
            <wp:effectExtent l="0" t="0" r="6350" b="9525"/>
            <wp:docPr id="7" name="Рисунок 7" descr="C:\Users\galina-muz\Desktop\куроч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lina-muz\Desktop\курочки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2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CA" w:rsidRDefault="001F7DCA" w:rsidP="001F7DCA">
      <w:r>
        <w:t>Вот как по-разному музыка может рассказать о курочке - передать спокойный разговор с ней (звучит фрагмент песни) или изобразить целый переполох, громкое кудахтанье, суету. (Пьеса звучит повторно.)</w:t>
      </w:r>
    </w:p>
    <w:p w:rsidR="001F7DCA" w:rsidRPr="001F7DCA" w:rsidRDefault="001F7DCA" w:rsidP="001F7DCA">
      <w:pPr>
        <w:rPr>
          <w:b/>
        </w:rPr>
      </w:pPr>
      <w:r w:rsidRPr="001F7DCA">
        <w:rPr>
          <w:b/>
        </w:rPr>
        <w:t>4-е занятие</w:t>
      </w:r>
    </w:p>
    <w:p w:rsidR="001F7DCA" w:rsidRDefault="001F7DCA" w:rsidP="001F7DCA">
      <w:r w:rsidRPr="001F7DCA">
        <w:rPr>
          <w:i/>
        </w:rPr>
        <w:lastRenderedPageBreak/>
        <w:t>Программное содержание</w:t>
      </w:r>
      <w:r>
        <w:t>. Учить детей чувствовать характер музыки, различать изобразительность, передавать характер музыки в движениях.</w:t>
      </w:r>
    </w:p>
    <w:p w:rsidR="001F7DCA" w:rsidRDefault="001F7DCA" w:rsidP="001F7DCA">
      <w:r>
        <w:t>Ход занятия</w:t>
      </w:r>
      <w:r w:rsidR="00BC12D4">
        <w:t>:</w:t>
      </w:r>
    </w:p>
    <w:p w:rsidR="00BC12D4" w:rsidRDefault="00BC12D4" w:rsidP="00BC12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56887" cy="2154329"/>
            <wp:effectExtent l="0" t="0" r="635" b="0"/>
            <wp:docPr id="4" name="Рисунок 4" descr="C:\Users\galina-muz\Desktop\Разработки уроков\Радынова\МУЗЫКА РАССКАЗЫВАЕТ О ЖИВОТНЬIХ И ПТИЦАХ\Петушок, Сорока, Куры и петухи, Балет невыл. птенцов\Мусорг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-muz\Desktop\Разработки уроков\Радынова\МУЗЫКА РАССКАЗЫВАЕТ О ЖИВОТНЬIХ И ПТИЦАХ\Петушок, Сорока, Куры и петухи, Балет невыл. птенцов\Мусоргский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50" cy="21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C21" w:rsidRDefault="00812C21" w:rsidP="00812C2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EF78B6">
        <w:rPr>
          <w:rFonts w:ascii="Calibri" w:eastAsia="Calibri" w:hAnsi="Calibri" w:cs="Times New Roman"/>
          <w:b/>
        </w:rPr>
        <w:t xml:space="preserve">Модест Петрович Мусоргский </w:t>
      </w:r>
    </w:p>
    <w:p w:rsidR="00812C21" w:rsidRPr="00EF78B6" w:rsidRDefault="00812C21" w:rsidP="00812C21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:rsidR="00812C21" w:rsidRPr="00EF78B6" w:rsidRDefault="00812C21" w:rsidP="00812C21">
      <w:pPr>
        <w:spacing w:after="0" w:line="240" w:lineRule="auto"/>
        <w:jc w:val="center"/>
        <w:rPr>
          <w:rFonts w:eastAsia="Calibri" w:cstheme="minorHAnsi"/>
        </w:rPr>
      </w:pPr>
      <w:r w:rsidRPr="00EF78B6">
        <w:rPr>
          <w:rFonts w:eastAsia="Calibri" w:cstheme="minorHAnsi"/>
        </w:rPr>
        <w:t xml:space="preserve">1839 — 1881 </w:t>
      </w:r>
    </w:p>
    <w:p w:rsidR="00812C21" w:rsidRPr="0030291F" w:rsidRDefault="00812C21" w:rsidP="00812C21">
      <w:pPr>
        <w:spacing w:after="0" w:line="240" w:lineRule="auto"/>
        <w:jc w:val="center"/>
        <w:rPr>
          <w:rFonts w:eastAsia="Calibri" w:cstheme="minorHAnsi"/>
        </w:rPr>
      </w:pPr>
      <w:r w:rsidRPr="00EF78B6">
        <w:rPr>
          <w:rFonts w:eastAsia="Calibri" w:cstheme="minorHAnsi"/>
        </w:rPr>
        <w:t>Русский композитор, член «Могучей кучки»</w:t>
      </w:r>
    </w:p>
    <w:p w:rsidR="00BC12D4" w:rsidRDefault="00BC12D4" w:rsidP="00BC12D4">
      <w:pPr>
        <w:jc w:val="center"/>
      </w:pPr>
    </w:p>
    <w:p w:rsidR="001F7DCA" w:rsidRDefault="001F7DCA" w:rsidP="001F7DCA">
      <w:r>
        <w:t xml:space="preserve">П е д а г о г. Сегодня вы услышите очень интересную пьесу. Она называется «Балет невылупившихся птенцов». Написал ее композитор Модест Петрович Мусоргский. Балет </w:t>
      </w:r>
      <w:r w:rsidR="00581F52">
        <w:t>-</w:t>
      </w:r>
      <w:r w:rsidR="00121775">
        <w:t xml:space="preserve"> </w:t>
      </w:r>
      <w:r>
        <w:t xml:space="preserve">это музыкальный спектакль, в </w:t>
      </w:r>
      <w:r w:rsidR="00581F52">
        <w:t xml:space="preserve">котором артисты на сцене только </w:t>
      </w:r>
      <w:r>
        <w:t>танцуют. Музыка и тане</w:t>
      </w:r>
      <w:r w:rsidR="00581F52">
        <w:t xml:space="preserve">ц рассказывают в этом спектакле </w:t>
      </w:r>
      <w:r>
        <w:t xml:space="preserve">без слов. В пьесе «Балет </w:t>
      </w:r>
      <w:r w:rsidR="00581F52">
        <w:t>невылупившихся</w:t>
      </w:r>
      <w:r>
        <w:t xml:space="preserve"> птенцов»</w:t>
      </w:r>
      <w:r w:rsidR="00581F52">
        <w:t xml:space="preserve"> музыка </w:t>
      </w:r>
      <w:r>
        <w:t>изображает, как птенцы появляются на свет. Они в</w:t>
      </w:r>
      <w:r w:rsidR="00581F52">
        <w:t xml:space="preserve">ылупляются </w:t>
      </w:r>
      <w:r>
        <w:t>из яиц, разламываю</w:t>
      </w:r>
      <w:r w:rsidR="00581F52">
        <w:t xml:space="preserve">т своими клювиками и крылышками </w:t>
      </w:r>
      <w:r>
        <w:t>скорлупу и выкарабкива</w:t>
      </w:r>
      <w:r w:rsidR="00581F52">
        <w:t xml:space="preserve">ются из неё. Забавные, смешные, </w:t>
      </w:r>
      <w:r>
        <w:t>они делают неловкие движ</w:t>
      </w:r>
      <w:r w:rsidR="00581F52">
        <w:t xml:space="preserve">ения, толкаются. Птенчики такие </w:t>
      </w:r>
      <w:r>
        <w:t>маленькие, беззащитные, с</w:t>
      </w:r>
      <w:r w:rsidR="00581F52">
        <w:t xml:space="preserve">лабенькие, но очень любопытные. </w:t>
      </w:r>
      <w:r>
        <w:t>Им хочется поскорее выбраться на с</w:t>
      </w:r>
      <w:r w:rsidR="00581F52">
        <w:t xml:space="preserve">вет из скорлупки и осмотреться. </w:t>
      </w:r>
      <w:r>
        <w:t>(Исполняется пьеса.)</w:t>
      </w:r>
    </w:p>
    <w:p w:rsidR="00121775" w:rsidRDefault="003A210F" w:rsidP="001217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594049" cy="2044700"/>
            <wp:effectExtent l="0" t="0" r="6350" b="0"/>
            <wp:docPr id="8" name="Рисунок 8" descr="C:\Users\galina-muz\Desktop\Салтан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na-muz\Desktop\Салтан02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40" cy="204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DCA" w:rsidRDefault="001F7DCA" w:rsidP="001F7DCA">
      <w:r>
        <w:t>Музыка лёгкая, суетливая. Маленькие птенчики стучат клювиками, ломают скорлупу, неуклюже толкаются, пищат. (Звучит фрагмент, начало пьесы.)</w:t>
      </w:r>
    </w:p>
    <w:p w:rsidR="001F7DCA" w:rsidRDefault="001F7DCA" w:rsidP="001F7DCA">
      <w:r>
        <w:t xml:space="preserve">В середине пьесы музыка звучит совсем тихо, робко, будто у птенчиков дрожат их крылышки, они карабкаются, попискивают, им так хочется поскорее узнать, что находится за их скорлупкой. (Звучит средняя часть.) И вот опять они суетятся, возятся, будто танцуют. А в конце птенчик как будто вывалился из своего </w:t>
      </w:r>
      <w:r w:rsidR="00581F52">
        <w:t>«</w:t>
      </w:r>
      <w:r>
        <w:t>домика-скорлупки» - прыг! (Звучит фрагмент.)</w:t>
      </w:r>
    </w:p>
    <w:p w:rsidR="001F7DCA" w:rsidRPr="00E255C4" w:rsidRDefault="001F7DCA" w:rsidP="001F7DCA">
      <w:r>
        <w:t>Давайте потанцуем под эту музыку, будто мы маленькие птенчики и хотим поскорее вылупиться из скорлупки, постучим своими клювиками, помашем крылышками. (Звучит пьеса.)</w:t>
      </w:r>
    </w:p>
    <w:sectPr w:rsidR="001F7DCA" w:rsidRPr="00E255C4" w:rsidSect="00581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4D4"/>
    <w:rsid w:val="00052391"/>
    <w:rsid w:val="000924D4"/>
    <w:rsid w:val="000B345D"/>
    <w:rsid w:val="000E1094"/>
    <w:rsid w:val="000E5211"/>
    <w:rsid w:val="00121775"/>
    <w:rsid w:val="001F7DCA"/>
    <w:rsid w:val="003A210F"/>
    <w:rsid w:val="003E09EC"/>
    <w:rsid w:val="00581F52"/>
    <w:rsid w:val="006F69CB"/>
    <w:rsid w:val="007A5F2B"/>
    <w:rsid w:val="007A6180"/>
    <w:rsid w:val="00812C21"/>
    <w:rsid w:val="00882949"/>
    <w:rsid w:val="00890D01"/>
    <w:rsid w:val="00AA31E8"/>
    <w:rsid w:val="00BB24EB"/>
    <w:rsid w:val="00BC12D4"/>
    <w:rsid w:val="00E255C4"/>
    <w:rsid w:val="00EC125B"/>
    <w:rsid w:val="00EC4A45"/>
    <w:rsid w:val="00EE7980"/>
    <w:rsid w:val="00F3706A"/>
    <w:rsid w:val="00FC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3cc82"/>
    </o:shapedefaults>
    <o:shapelayout v:ext="edit">
      <o:idmap v:ext="edit" data="1"/>
    </o:shapelayout>
  </w:shapeDefaults>
  <w:decimalSymbol w:val=","/>
  <w:listSeparator w:val=";"/>
  <w15:docId w15:val="{3921F00E-63D0-4648-80AA-2AF40D33D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31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C1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5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Музыка рассказывает о животных и птицах</vt:lpstr>
    </vt:vector>
  </TitlesOfParts>
  <Company>galina-muz</Company>
  <LinksUpToDate>false</LinksUpToDate>
  <CharactersWithSpaces>5395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Музыка рассказывает о животных и птицах</dc:title>
  <dc:subject>Сорока, Петушок, Курочка-рябушечка</dc:subject>
  <dc:creator>galina-muz</dc:creator>
  <cp:keywords>Лядов, Сен-Санс, Мусоргский</cp:keywords>
  <dc:description>Автор презентации galina-muz для сайта music-fantasy.ru</dc:description>
  <cp:lastModifiedBy>galina-muz</cp:lastModifiedBy>
  <cp:revision>2</cp:revision>
  <dcterms:created xsi:type="dcterms:W3CDTF">2013-10-08T00:10:00Z</dcterms:created>
  <dcterms:modified xsi:type="dcterms:W3CDTF">2013-10-08T00:10:00Z</dcterms:modified>
  <cp:category>Урок музыки</cp:category>
  <cp:contentStatus>О. П. Радынова</cp:contentStatus>
</cp:coreProperties>
</file>