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54" w:rsidRPr="00B263A4" w:rsidRDefault="00344ADB" w:rsidP="008343ED">
      <w:pPr>
        <w:jc w:val="both"/>
        <w:rPr>
          <w:b/>
          <w:i/>
          <w:color w:val="7030A0"/>
          <w:sz w:val="36"/>
          <w:szCs w:val="36"/>
          <w:u w:val="single"/>
        </w:rPr>
      </w:pPr>
      <w:r w:rsidRPr="00DB412C">
        <w:rPr>
          <w:b/>
          <w:i/>
          <w:color w:val="7030A0"/>
          <w:sz w:val="36"/>
          <w:szCs w:val="36"/>
          <w:u w:val="single"/>
        </w:rPr>
        <w:t>«Встреча с Санкт-Петербургом» как форма краеведческого образования детей старшего дошкольного возраста.</w:t>
      </w:r>
    </w:p>
    <w:p w:rsidR="00115D5C" w:rsidRPr="00345FA9" w:rsidRDefault="000506EE" w:rsidP="008343ED">
      <w:pPr>
        <w:jc w:val="both"/>
        <w:rPr>
          <w:b/>
          <w:i/>
          <w:color w:val="7030A0"/>
          <w:sz w:val="36"/>
          <w:szCs w:val="36"/>
          <w:u w:val="single"/>
        </w:rPr>
      </w:pPr>
      <w:r>
        <w:rPr>
          <w:noProof/>
          <w:lang w:eastAsia="ru-RU"/>
        </w:rPr>
        <w:t xml:space="preserve">       </w:t>
      </w:r>
      <w:r w:rsidR="00115D5C" w:rsidRPr="00F1259B">
        <w:rPr>
          <w:noProof/>
          <w:lang w:eastAsia="ru-RU"/>
        </w:rPr>
        <w:t xml:space="preserve">          </w:t>
      </w:r>
      <w:r w:rsidR="0098741A" w:rsidRPr="00186184">
        <w:rPr>
          <w:noProof/>
          <w:lang w:eastAsia="ru-RU"/>
        </w:rPr>
        <w:t xml:space="preserve">                               </w:t>
      </w:r>
      <w:r w:rsidR="00115D5C" w:rsidRPr="00F1259B">
        <w:rPr>
          <w:noProof/>
          <w:lang w:eastAsia="ru-RU"/>
        </w:rPr>
        <w:t xml:space="preserve">             </w:t>
      </w:r>
      <w:r w:rsidR="002C36DA">
        <w:rPr>
          <w:noProof/>
          <w:lang w:eastAsia="ru-RU"/>
        </w:rPr>
        <w:drawing>
          <wp:inline distT="0" distB="0" distL="0" distR="0">
            <wp:extent cx="2028825" cy="1524000"/>
            <wp:effectExtent l="0" t="0" r="9525" b="0"/>
            <wp:docPr id="1" name="Рисунок 1" descr="C:\Users\User\Desktop\сбор туры п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бор туры пите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4ADB" w:rsidRDefault="00115D5C" w:rsidP="008343ED">
      <w:pPr>
        <w:jc w:val="both"/>
      </w:pPr>
      <w:r w:rsidRPr="00573A8F">
        <w:rPr>
          <w:i/>
        </w:rPr>
        <w:t xml:space="preserve"> </w:t>
      </w:r>
      <w:r w:rsidR="00344ADB" w:rsidRPr="00573A8F">
        <w:rPr>
          <w:i/>
        </w:rPr>
        <w:t>«Встреча с Санкт-Петербургом»</w:t>
      </w:r>
      <w:r w:rsidR="00344ADB">
        <w:t xml:space="preserve"> - основная форма совместной деятельности воспитателя и детей, представляющая последним возможность увидеть объекты культурного наследия Санкт-Петербурга, узнать о них, сформировать отношение к ним и выразить его в творческой деятельности – рисовании, речевом творчестве и др.</w:t>
      </w:r>
    </w:p>
    <w:p w:rsidR="00344ADB" w:rsidRDefault="00344ADB" w:rsidP="008343ED">
      <w:pPr>
        <w:jc w:val="both"/>
      </w:pPr>
      <w:r>
        <w:t xml:space="preserve">«Встреча с Санкт-Петербургом» для детей дошкольного возраста организуется преимущественно в виртуальном пространстве с использованием  компьютерной презентации. </w:t>
      </w:r>
    </w:p>
    <w:p w:rsidR="008343ED" w:rsidRPr="00573A8F" w:rsidRDefault="008343ED" w:rsidP="008343ED">
      <w:pPr>
        <w:jc w:val="both"/>
        <w:rPr>
          <w:u w:val="single"/>
        </w:rPr>
      </w:pPr>
      <w:r w:rsidRPr="00573A8F">
        <w:rPr>
          <w:u w:val="single"/>
        </w:rPr>
        <w:t>Требования к мультимедийным пр</w:t>
      </w:r>
      <w:r w:rsidR="00E21B62" w:rsidRPr="00573A8F">
        <w:rPr>
          <w:u w:val="single"/>
        </w:rPr>
        <w:t>езентациям краеведческого содер</w:t>
      </w:r>
      <w:r w:rsidRPr="00573A8F">
        <w:rPr>
          <w:u w:val="single"/>
        </w:rPr>
        <w:t>жания</w:t>
      </w:r>
      <w:r w:rsidR="00E21B62" w:rsidRPr="00573A8F">
        <w:rPr>
          <w:u w:val="single"/>
        </w:rPr>
        <w:t>.</w:t>
      </w:r>
    </w:p>
    <w:p w:rsidR="00E21B62" w:rsidRDefault="00E21B62" w:rsidP="00E21B62">
      <w:pPr>
        <w:pStyle w:val="a3"/>
        <w:numPr>
          <w:ilvl w:val="0"/>
          <w:numId w:val="1"/>
        </w:numPr>
        <w:jc w:val="both"/>
      </w:pPr>
      <w:r>
        <w:t>При создании мультимедийной презентации для краеведческого образования необходимо соблюдать следующую последовательность работы. Сначала педагог выбирает, с каким именно объектом он хочет познакомить детей и определяет объем и содержание необходимой информации. Для первой презентации количество слайдов не должно превышать 7-8 единиц. Это ограничение связано с объемом памяти ребенка.</w:t>
      </w:r>
    </w:p>
    <w:p w:rsidR="00E21B62" w:rsidRDefault="00E21B62" w:rsidP="00E21B62">
      <w:pPr>
        <w:pStyle w:val="a3"/>
        <w:numPr>
          <w:ilvl w:val="0"/>
          <w:numId w:val="1"/>
        </w:numPr>
        <w:jc w:val="both"/>
      </w:pPr>
      <w:r>
        <w:t>В краеведческой презентации для дошкольников, как правило, используется минимальное количество надписей. Надписи могут служить ключевыми словами для педагога, прочитываться читающими детьми, вызывать интерес к слову у других участников просмотра. Размер шрифта не менее 20 пунктов.</w:t>
      </w:r>
    </w:p>
    <w:p w:rsidR="00E21B62" w:rsidRDefault="00E21B62" w:rsidP="00E21B62">
      <w:pPr>
        <w:pStyle w:val="a3"/>
        <w:numPr>
          <w:ilvl w:val="0"/>
          <w:numId w:val="1"/>
        </w:numPr>
        <w:jc w:val="both"/>
      </w:pPr>
      <w:r>
        <w:t>В содержание слайдов закладывается возможность сравнения и поиска ассоциаций. В этом случае слайд содержит фотографию  исследуемого объекта или его фрагмента и фотографии ассоциаций, которые появляются в ходе решения проблемной задачи.</w:t>
      </w:r>
    </w:p>
    <w:p w:rsidR="00E21B62" w:rsidRDefault="00E21B62" w:rsidP="00E21B62">
      <w:pPr>
        <w:jc w:val="both"/>
      </w:pPr>
      <w:r>
        <w:t>«Встреча с Санкт-Петербургом» имеет  трехчастную форму.</w:t>
      </w:r>
    </w:p>
    <w:p w:rsidR="00E21B62" w:rsidRDefault="00374367" w:rsidP="00374367">
      <w:pPr>
        <w:jc w:val="both"/>
      </w:pPr>
      <w:r>
        <w:t xml:space="preserve">- </w:t>
      </w:r>
      <w:r w:rsidR="00E21B62" w:rsidRPr="00374367">
        <w:rPr>
          <w:b/>
          <w:i/>
        </w:rPr>
        <w:t>Начало встречи</w:t>
      </w:r>
      <w:r w:rsidR="00E21B62">
        <w:t xml:space="preserve"> обеспечивается первоначальную заинтересованность детей в проблеме, вызывает интеллектуальные эмоции (удивление, предвкушение).</w:t>
      </w:r>
    </w:p>
    <w:p w:rsidR="00E21B62" w:rsidRDefault="00374367" w:rsidP="00374367">
      <w:pPr>
        <w:jc w:val="both"/>
      </w:pPr>
      <w:r>
        <w:t xml:space="preserve">- </w:t>
      </w:r>
      <w:r w:rsidR="00E21B62" w:rsidRPr="00374367">
        <w:rPr>
          <w:b/>
          <w:i/>
        </w:rPr>
        <w:t>Основная часть встречи</w:t>
      </w:r>
      <w:r w:rsidR="00E21B62">
        <w:t xml:space="preserve"> посвящена разгадыванию смыслов архитектурных сооружений и городской символики, построению «диалога» с ними. </w:t>
      </w:r>
    </w:p>
    <w:p w:rsidR="00374367" w:rsidRDefault="00374367" w:rsidP="00374367">
      <w:pPr>
        <w:jc w:val="both"/>
      </w:pPr>
      <w:r>
        <w:t xml:space="preserve">- </w:t>
      </w:r>
      <w:r w:rsidRPr="00374367">
        <w:rPr>
          <w:b/>
          <w:i/>
        </w:rPr>
        <w:t>Завершение встречи</w:t>
      </w:r>
      <w:r>
        <w:t xml:space="preserve"> направлено на формулирование итогового вывода, создание мотивации к дальнейшему познанию.</w:t>
      </w:r>
    </w:p>
    <w:p w:rsidR="000A7092" w:rsidRPr="00573A8F" w:rsidRDefault="000A7092" w:rsidP="00374367">
      <w:pPr>
        <w:jc w:val="both"/>
        <w:rPr>
          <w:u w:val="single"/>
        </w:rPr>
      </w:pPr>
      <w:r w:rsidRPr="00573A8F">
        <w:rPr>
          <w:u w:val="single"/>
        </w:rPr>
        <w:t>Виды «Встреч…..» для детей старшего дошкольного возраста:</w:t>
      </w:r>
    </w:p>
    <w:p w:rsidR="00374367" w:rsidRDefault="000A7092" w:rsidP="000A7092">
      <w:pPr>
        <w:pStyle w:val="a3"/>
        <w:numPr>
          <w:ilvl w:val="0"/>
          <w:numId w:val="2"/>
        </w:numPr>
        <w:jc w:val="both"/>
      </w:pPr>
      <w:r>
        <w:t>Встреча-сказка (история)</w:t>
      </w:r>
    </w:p>
    <w:p w:rsidR="000A7092" w:rsidRDefault="000A7092" w:rsidP="000A7092">
      <w:pPr>
        <w:pStyle w:val="a3"/>
        <w:numPr>
          <w:ilvl w:val="0"/>
          <w:numId w:val="2"/>
        </w:numPr>
        <w:jc w:val="both"/>
      </w:pPr>
      <w:r>
        <w:t>Встреча-путешествие</w:t>
      </w:r>
    </w:p>
    <w:p w:rsidR="000A7092" w:rsidRDefault="000A7092" w:rsidP="000A7092">
      <w:pPr>
        <w:pStyle w:val="a3"/>
        <w:numPr>
          <w:ilvl w:val="0"/>
          <w:numId w:val="2"/>
        </w:numPr>
        <w:jc w:val="both"/>
      </w:pPr>
      <w:r>
        <w:t>Встреча-экскурсия</w:t>
      </w:r>
    </w:p>
    <w:p w:rsidR="000A7092" w:rsidRDefault="000A7092" w:rsidP="000A7092">
      <w:pPr>
        <w:jc w:val="both"/>
      </w:pPr>
      <w:r w:rsidRPr="00573A8F">
        <w:rPr>
          <w:b/>
          <w:i/>
        </w:rPr>
        <w:lastRenderedPageBreak/>
        <w:t>Встреча-сказка (история).</w:t>
      </w:r>
      <w:r>
        <w:t xml:space="preserve"> Основой встречи-сказки и истории является рассказывание детям дидактической сказки или истории её обсуждения. Встречу-сказку целесообразно использовать для первоначального ознакомления детей с объектом культурного наследия Санкт-Петербурга.</w:t>
      </w:r>
    </w:p>
    <w:p w:rsidR="000A7092" w:rsidRDefault="000A7092" w:rsidP="000A7092">
      <w:pPr>
        <w:jc w:val="both"/>
      </w:pPr>
      <w:r w:rsidRPr="00573A8F">
        <w:rPr>
          <w:b/>
          <w:i/>
        </w:rPr>
        <w:t>Встречу-путешествие</w:t>
      </w:r>
      <w:r>
        <w:t xml:space="preserve"> целесообразно использовать, когда у детей уже имеются первоначальные представления об архитектурном ансамбле, которые необходимо углубить; когда нужно познакомить детей с несколькими объектами. Встреча-путешествие предполагает перемещение детей по одному или нескольким архитектурным ансамблям города в виртуальном пространстве.</w:t>
      </w:r>
    </w:p>
    <w:p w:rsidR="000A7092" w:rsidRPr="002C4840" w:rsidRDefault="000A7092" w:rsidP="000A7092">
      <w:pPr>
        <w:jc w:val="both"/>
      </w:pPr>
      <w:r w:rsidRPr="00573A8F">
        <w:rPr>
          <w:b/>
          <w:i/>
        </w:rPr>
        <w:t>Встреча-экскурсия</w:t>
      </w:r>
      <w:r>
        <w:t>-итоговая встреча по теме.</w:t>
      </w:r>
      <w:r w:rsidR="0014324B">
        <w:t xml:space="preserve"> </w:t>
      </w:r>
      <w:r>
        <w:t xml:space="preserve">Это организованное в виртуальном пространстве целенаправленное передвижение от одного знакомого объекта к другому, позволяющее ребенку перейти от восприятия объекта по частям к восприятию в целом, обобщить и углубить представления, поделиться ими с другими. Поэтому встреча-экскурсия </w:t>
      </w:r>
      <w:r w:rsidR="0014324B">
        <w:t>может проводиться для детей другой группы и родителей.</w:t>
      </w:r>
    </w:p>
    <w:p w:rsidR="00573A8F" w:rsidRDefault="00573A8F" w:rsidP="00DB412C">
      <w:pPr>
        <w:jc w:val="center"/>
        <w:rPr>
          <w:b/>
          <w:i/>
          <w:sz w:val="28"/>
          <w:szCs w:val="28"/>
        </w:rPr>
      </w:pPr>
    </w:p>
    <w:p w:rsidR="00DB412C" w:rsidRDefault="00DB412C" w:rsidP="00DB412C">
      <w:pPr>
        <w:jc w:val="center"/>
        <w:rPr>
          <w:b/>
          <w:i/>
          <w:sz w:val="28"/>
          <w:szCs w:val="28"/>
        </w:rPr>
      </w:pPr>
      <w:r w:rsidRPr="00DB412C">
        <w:rPr>
          <w:b/>
          <w:i/>
          <w:sz w:val="28"/>
          <w:szCs w:val="28"/>
        </w:rPr>
        <w:t>Организация совместной деятельности воспитателя и детей на подготовительном этапе к «</w:t>
      </w:r>
      <w:r>
        <w:rPr>
          <w:b/>
          <w:i/>
          <w:sz w:val="28"/>
          <w:szCs w:val="28"/>
        </w:rPr>
        <w:t>Встрече с Са</w:t>
      </w:r>
      <w:r w:rsidRPr="00DB412C">
        <w:rPr>
          <w:b/>
          <w:i/>
          <w:sz w:val="28"/>
          <w:szCs w:val="28"/>
        </w:rPr>
        <w:t>нкт-Петербургом»</w:t>
      </w:r>
    </w:p>
    <w:p w:rsidR="00DB412C" w:rsidRDefault="00DB412C" w:rsidP="00DB412C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Подготовительный этап направлен на накопление у детей представлений и познавательных умений, необходимых для восприятия материала . поиска ассоциаций, понимания содержания слайдов.</w:t>
      </w:r>
    </w:p>
    <w:p w:rsidR="00DB412C" w:rsidRPr="00673605" w:rsidRDefault="00DB412C" w:rsidP="00DB412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73605">
        <w:rPr>
          <w:b/>
          <w:sz w:val="24"/>
          <w:szCs w:val="24"/>
        </w:rPr>
        <w:t>Цели организации совместной деятельности:</w:t>
      </w:r>
    </w:p>
    <w:p w:rsidR="00DB412C" w:rsidRDefault="00DB412C" w:rsidP="00DB412C">
      <w:pPr>
        <w:pStyle w:val="a3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Накопление эмоционального опыта детей, в связи с предстоящим содержанием «Встречи…».</w:t>
      </w:r>
    </w:p>
    <w:p w:rsidR="00DB412C" w:rsidRDefault="00DB412C" w:rsidP="00DB412C">
      <w:pPr>
        <w:pStyle w:val="a3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Накопление представлений, обеспечивающих понимание содержания «Встречи…».</w:t>
      </w:r>
    </w:p>
    <w:p w:rsidR="00DB412C" w:rsidRDefault="00DB412C" w:rsidP="00DB412C">
      <w:pPr>
        <w:pStyle w:val="a3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Развитие детской любознательности.</w:t>
      </w:r>
    </w:p>
    <w:p w:rsidR="00DB412C" w:rsidRDefault="00DB412C" w:rsidP="00DB412C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Подготовительный этап предполагает использование разнообразных образовательных ситуаций.</w:t>
      </w:r>
    </w:p>
    <w:p w:rsidR="00DB412C" w:rsidRDefault="00DB412C" w:rsidP="00DB412C">
      <w:pPr>
        <w:jc w:val="both"/>
        <w:rPr>
          <w:sz w:val="24"/>
          <w:szCs w:val="24"/>
        </w:rPr>
      </w:pPr>
      <w:r w:rsidRPr="00673605">
        <w:rPr>
          <w:i/>
          <w:sz w:val="24"/>
          <w:szCs w:val="24"/>
        </w:rPr>
        <w:t xml:space="preserve">   </w:t>
      </w:r>
      <w:r w:rsidRPr="00673605">
        <w:rPr>
          <w:b/>
          <w:i/>
          <w:sz w:val="24"/>
          <w:szCs w:val="24"/>
        </w:rPr>
        <w:t>Просмотр фрагментов фильмов, мультипликационных фильмов и балетов</w:t>
      </w:r>
      <w:r>
        <w:rPr>
          <w:sz w:val="24"/>
          <w:szCs w:val="24"/>
        </w:rPr>
        <w:t xml:space="preserve"> </w:t>
      </w:r>
      <w:r w:rsidR="00673605">
        <w:rPr>
          <w:sz w:val="24"/>
          <w:szCs w:val="24"/>
        </w:rPr>
        <w:t>помогает проиллюстрировать события, связанные с жизнью города, вызывает у детей эмоциональное отношение к происходящему в городе.</w:t>
      </w:r>
    </w:p>
    <w:p w:rsidR="00673605" w:rsidRDefault="00673605" w:rsidP="00DB4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73605">
        <w:rPr>
          <w:b/>
          <w:i/>
          <w:sz w:val="24"/>
          <w:szCs w:val="24"/>
        </w:rPr>
        <w:t>Использование продуктивной деятельности и игра-экспериментирование</w:t>
      </w:r>
      <w:r>
        <w:rPr>
          <w:sz w:val="24"/>
          <w:szCs w:val="24"/>
        </w:rPr>
        <w:t xml:space="preserve"> позволяют детям установить связи между созданием и использованием предмета для детской деятельности и его использованием в городской среде. Например, изготовление из бумаги флюгеров, игра с ним на прогулке готовит детей к пониманию такого символа города , как флюгер.</w:t>
      </w:r>
    </w:p>
    <w:p w:rsidR="00673605" w:rsidRDefault="00673605" w:rsidP="00DB4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73605">
        <w:rPr>
          <w:b/>
          <w:i/>
          <w:sz w:val="24"/>
          <w:szCs w:val="24"/>
        </w:rPr>
        <w:t>Рассматривание репродукций художественных картин</w:t>
      </w:r>
      <w:r>
        <w:rPr>
          <w:sz w:val="24"/>
          <w:szCs w:val="24"/>
        </w:rPr>
        <w:t xml:space="preserve"> (слайдов) готовит ребенка к освоению образовательного содержания.  </w:t>
      </w:r>
    </w:p>
    <w:p w:rsidR="00673605" w:rsidRDefault="00673605" w:rsidP="00DB412C">
      <w:pPr>
        <w:jc w:val="both"/>
        <w:rPr>
          <w:sz w:val="24"/>
          <w:szCs w:val="24"/>
        </w:rPr>
      </w:pPr>
      <w:r w:rsidRPr="00673605">
        <w:rPr>
          <w:b/>
          <w:i/>
          <w:sz w:val="24"/>
          <w:szCs w:val="24"/>
        </w:rPr>
        <w:t xml:space="preserve">  Чтение и рассказывание</w:t>
      </w:r>
      <w:r>
        <w:rPr>
          <w:sz w:val="24"/>
          <w:szCs w:val="24"/>
        </w:rPr>
        <w:t xml:space="preserve"> позволяет накопить у детей опыт необходимый для дальнейшего восприятия образовательного содержания.</w:t>
      </w:r>
    </w:p>
    <w:p w:rsidR="00573A8F" w:rsidRDefault="00573A8F" w:rsidP="00573A8F">
      <w:pPr>
        <w:jc w:val="center"/>
        <w:rPr>
          <w:b/>
          <w:i/>
          <w:sz w:val="28"/>
          <w:szCs w:val="28"/>
        </w:rPr>
      </w:pPr>
    </w:p>
    <w:p w:rsidR="00573A8F" w:rsidRDefault="00573A8F" w:rsidP="00573A8F">
      <w:pPr>
        <w:jc w:val="center"/>
        <w:rPr>
          <w:b/>
          <w:i/>
          <w:sz w:val="28"/>
          <w:szCs w:val="28"/>
        </w:rPr>
      </w:pPr>
    </w:p>
    <w:p w:rsidR="00673605" w:rsidRDefault="00573A8F" w:rsidP="00573A8F">
      <w:pPr>
        <w:jc w:val="center"/>
        <w:rPr>
          <w:b/>
          <w:i/>
          <w:sz w:val="28"/>
          <w:szCs w:val="28"/>
        </w:rPr>
      </w:pPr>
      <w:r w:rsidRPr="00573A8F">
        <w:rPr>
          <w:b/>
          <w:i/>
          <w:sz w:val="28"/>
          <w:szCs w:val="28"/>
        </w:rPr>
        <w:lastRenderedPageBreak/>
        <w:t>Методы организации «Встречи с Санкт-Петербургом» для детей дошкольного возраста.</w:t>
      </w:r>
    </w:p>
    <w:p w:rsidR="00573A8F" w:rsidRDefault="00573A8F" w:rsidP="00573A8F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Первая группа методов направлена на мотивацию познавательной деятельности детей, погружение в содержание «Встречи…».</w:t>
      </w:r>
    </w:p>
    <w:p w:rsidR="00573A8F" w:rsidRDefault="00573A8F" w:rsidP="00573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C600A">
        <w:rPr>
          <w:i/>
          <w:sz w:val="24"/>
          <w:szCs w:val="24"/>
          <w:u w:val="single"/>
        </w:rPr>
        <w:t>Метод стимулирования</w:t>
      </w:r>
      <w:r>
        <w:rPr>
          <w:sz w:val="24"/>
          <w:szCs w:val="24"/>
        </w:rPr>
        <w:t xml:space="preserve"> занимательным содержанием – необычной историей, сказкой.</w:t>
      </w:r>
    </w:p>
    <w:p w:rsidR="00573A8F" w:rsidRDefault="00573A8F" w:rsidP="00573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C600A">
        <w:rPr>
          <w:i/>
          <w:sz w:val="24"/>
          <w:szCs w:val="24"/>
          <w:u w:val="single"/>
        </w:rPr>
        <w:t>Метод эмоционального погружения</w:t>
      </w:r>
      <w:r>
        <w:rPr>
          <w:sz w:val="24"/>
          <w:szCs w:val="24"/>
        </w:rPr>
        <w:t xml:space="preserve"> в содержание «Встречи…» эмоционально настраивает детей на освоение содержания за счет использования художественных средств, визуальных и звуковых эффектов.</w:t>
      </w:r>
    </w:p>
    <w:p w:rsidR="00573A8F" w:rsidRDefault="00573A8F" w:rsidP="00573A8F">
      <w:pPr>
        <w:jc w:val="both"/>
        <w:rPr>
          <w:sz w:val="24"/>
          <w:szCs w:val="24"/>
        </w:rPr>
      </w:pPr>
      <w:r w:rsidRPr="00DC600A">
        <w:rPr>
          <w:i/>
          <w:sz w:val="24"/>
          <w:szCs w:val="24"/>
        </w:rPr>
        <w:t xml:space="preserve">  </w:t>
      </w:r>
      <w:r w:rsidRPr="00DC600A">
        <w:rPr>
          <w:i/>
          <w:sz w:val="24"/>
          <w:szCs w:val="24"/>
          <w:u w:val="single"/>
        </w:rPr>
        <w:t>Метод создания ситуации игрового моделирования</w:t>
      </w:r>
      <w:r>
        <w:rPr>
          <w:sz w:val="24"/>
          <w:szCs w:val="24"/>
        </w:rPr>
        <w:t>. Игровое моделирование направлено на решение какой-либо проблемы в воображаемой ситуации, моделирующий реальную. Этот метод позволяет ребенку стать активным участником решения познавательной задачи, вызывая деятельное участие за счет проживания игровой ситуации</w:t>
      </w:r>
      <w:r w:rsidR="00DC600A">
        <w:rPr>
          <w:sz w:val="24"/>
          <w:szCs w:val="24"/>
        </w:rPr>
        <w:t xml:space="preserve">. </w:t>
      </w:r>
    </w:p>
    <w:p w:rsidR="00DC600A" w:rsidRDefault="00DC600A" w:rsidP="00573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C600A">
        <w:rPr>
          <w:i/>
          <w:sz w:val="24"/>
          <w:szCs w:val="24"/>
          <w:u w:val="single"/>
        </w:rPr>
        <w:t>Метод игрового проживания ситуации</w:t>
      </w:r>
      <w:r>
        <w:rPr>
          <w:sz w:val="24"/>
          <w:szCs w:val="24"/>
        </w:rPr>
        <w:t xml:space="preserve"> предполагает принятие детьми роли какого-либо персонажа или неодушевленного объекта и помогает «прожить» ситуацию.</w:t>
      </w:r>
    </w:p>
    <w:p w:rsidR="00DC600A" w:rsidRDefault="00DC600A" w:rsidP="00573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Вторая группа методов направлена на организацию познавательной деятельности детей в процессе «Встречи с Санкт-Петербургом». Своеобразие данной группы методов состоит в их направленности не только на процесс </w:t>
      </w:r>
      <w:proofErr w:type="spellStart"/>
      <w:r>
        <w:rPr>
          <w:sz w:val="24"/>
          <w:szCs w:val="24"/>
        </w:rPr>
        <w:t>культуроосвоения</w:t>
      </w:r>
      <w:proofErr w:type="spellEnd"/>
      <w:r>
        <w:rPr>
          <w:sz w:val="24"/>
          <w:szCs w:val="24"/>
        </w:rPr>
        <w:t xml:space="preserve">, но на </w:t>
      </w:r>
      <w:proofErr w:type="spellStart"/>
      <w:r>
        <w:rPr>
          <w:sz w:val="24"/>
          <w:szCs w:val="24"/>
        </w:rPr>
        <w:t>культуросозидание</w:t>
      </w:r>
      <w:proofErr w:type="spellEnd"/>
      <w:r>
        <w:rPr>
          <w:sz w:val="24"/>
          <w:szCs w:val="24"/>
        </w:rPr>
        <w:t xml:space="preserve"> и творчество детей. Это обусловлено тем, что развитие детского интереса происходит при максимальной активности самого ребенка. </w:t>
      </w:r>
    </w:p>
    <w:p w:rsidR="00DC600A" w:rsidRDefault="00DC600A" w:rsidP="00573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C600A">
        <w:rPr>
          <w:i/>
          <w:sz w:val="24"/>
          <w:szCs w:val="24"/>
          <w:u w:val="single"/>
        </w:rPr>
        <w:t>Метод наглядных ассоциаций</w:t>
      </w:r>
      <w:r>
        <w:rPr>
          <w:sz w:val="24"/>
          <w:szCs w:val="24"/>
        </w:rPr>
        <w:t xml:space="preserve"> связан с поиском сходства  между разными предметами или объектами (явлениями), обеспечивает запоминание материала.</w:t>
      </w:r>
    </w:p>
    <w:p w:rsidR="00DC600A" w:rsidRDefault="00DC600A" w:rsidP="00573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3464">
        <w:rPr>
          <w:i/>
          <w:sz w:val="24"/>
          <w:szCs w:val="24"/>
          <w:u w:val="single"/>
        </w:rPr>
        <w:t>Игровые методы.</w:t>
      </w:r>
      <w:r>
        <w:rPr>
          <w:sz w:val="24"/>
          <w:szCs w:val="24"/>
        </w:rPr>
        <w:t xml:space="preserve"> К ним относятся: игра-путешествие, образные этюды и пластические игры, игры-фантазии. </w:t>
      </w:r>
      <w:r w:rsidR="00CF7760">
        <w:rPr>
          <w:sz w:val="24"/>
          <w:szCs w:val="24"/>
        </w:rPr>
        <w:t>Данные методы максимально соответствуют природе ребенка дошкольного возраста, позволяя осваивать образовательное содержание на основе ведущего вида деятельности-игры.</w:t>
      </w:r>
    </w:p>
    <w:p w:rsidR="00CF7760" w:rsidRDefault="00CF7760" w:rsidP="00573A8F">
      <w:pPr>
        <w:jc w:val="both"/>
        <w:rPr>
          <w:sz w:val="24"/>
          <w:szCs w:val="24"/>
        </w:rPr>
      </w:pPr>
      <w:r w:rsidRPr="006D3464">
        <w:rPr>
          <w:i/>
          <w:sz w:val="24"/>
          <w:szCs w:val="24"/>
          <w:u w:val="single"/>
        </w:rPr>
        <w:t xml:space="preserve">  Детское экспериментирование</w:t>
      </w:r>
      <w:r>
        <w:rPr>
          <w:sz w:val="24"/>
          <w:szCs w:val="24"/>
        </w:rPr>
        <w:t xml:space="preserve"> как метод краеведческого образования помогает детям практически осуществ</w:t>
      </w:r>
      <w:r w:rsidR="006D3464">
        <w:rPr>
          <w:sz w:val="24"/>
          <w:szCs w:val="24"/>
        </w:rPr>
        <w:t>ить действия, связанные с образами персонажей скульптуры, понять их смысл, разобраться с происхождением тех или иных символов, атрибутов античных героев в художественной среде города.</w:t>
      </w:r>
    </w:p>
    <w:p w:rsidR="006D3464" w:rsidRDefault="006D3464" w:rsidP="00573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3464">
        <w:rPr>
          <w:i/>
          <w:sz w:val="24"/>
          <w:szCs w:val="24"/>
          <w:u w:val="single"/>
        </w:rPr>
        <w:t>Разгадывание архитектурных загадок</w:t>
      </w:r>
      <w:r>
        <w:rPr>
          <w:sz w:val="24"/>
          <w:szCs w:val="24"/>
        </w:rPr>
        <w:t>-как метод, который может быть использован, когда у детей уже накоплен опыт рассматривания архитектурных объектов, их деталей, установление ассоциаций между скульптурными элементами и реальными предметами.</w:t>
      </w:r>
    </w:p>
    <w:p w:rsidR="006D3464" w:rsidRDefault="006D3464" w:rsidP="00573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Третья группа методов – это методы закрепления материала «Встречи с Санкт-Петербургом».</w:t>
      </w:r>
    </w:p>
    <w:p w:rsidR="006D3464" w:rsidRDefault="006D3464" w:rsidP="00573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0453D">
        <w:rPr>
          <w:i/>
          <w:sz w:val="24"/>
          <w:szCs w:val="24"/>
          <w:u w:val="single"/>
        </w:rPr>
        <w:t>Формулирование итогового вывода</w:t>
      </w:r>
      <w:r>
        <w:rPr>
          <w:sz w:val="24"/>
          <w:szCs w:val="24"/>
        </w:rPr>
        <w:t xml:space="preserve">. Основное требование к формулированию итога встречи – краткость и обобщенность. Вывод имеет «открытый» конец, что соответствует принципу «развивающейся интриги» и показывает, как могут быть использованы полученные знания в дальнейшем. </w:t>
      </w:r>
    </w:p>
    <w:p w:rsidR="006D3464" w:rsidRDefault="006D3464" w:rsidP="00573A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70453D">
        <w:rPr>
          <w:i/>
          <w:sz w:val="24"/>
          <w:szCs w:val="24"/>
          <w:u w:val="single"/>
        </w:rPr>
        <w:t>Формулирование эстетического суждения</w:t>
      </w:r>
      <w:r>
        <w:rPr>
          <w:sz w:val="24"/>
          <w:szCs w:val="24"/>
        </w:rPr>
        <w:t xml:space="preserve"> направлено на усиление эстетического отклика ребенка по поводу осваиваемого содержания, позволяет усилить </w:t>
      </w:r>
      <w:r w:rsidR="0070453D">
        <w:rPr>
          <w:sz w:val="24"/>
          <w:szCs w:val="24"/>
        </w:rPr>
        <w:t>эмоциональное впечатление от содержания «Встречи…».</w:t>
      </w:r>
    </w:p>
    <w:p w:rsidR="0070453D" w:rsidRDefault="0070453D" w:rsidP="0070453D">
      <w:pPr>
        <w:jc w:val="center"/>
        <w:rPr>
          <w:b/>
          <w:i/>
          <w:sz w:val="32"/>
          <w:szCs w:val="32"/>
        </w:rPr>
      </w:pPr>
      <w:r w:rsidRPr="0070453D">
        <w:rPr>
          <w:b/>
          <w:i/>
          <w:sz w:val="32"/>
          <w:szCs w:val="32"/>
        </w:rPr>
        <w:t>Организация совместной деятельности воспитателя и детей на этапе закрепления материала.</w:t>
      </w:r>
    </w:p>
    <w:p w:rsidR="0070453D" w:rsidRDefault="0070453D" w:rsidP="0070453D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закрепления материала используются разные виды совместной деятельности воспитателя и детей, среди которых: проектная деятельность, коллекционирование и создание мини-музея, чтение художественной литературы, заучивание наизусть стихотворений, рассматривание иллюстраций, репродукций, конструирование  и рисование.</w:t>
      </w:r>
    </w:p>
    <w:p w:rsidR="0070453D" w:rsidRPr="0070453D" w:rsidRDefault="0070453D" w:rsidP="0070453D">
      <w:pPr>
        <w:jc w:val="both"/>
        <w:rPr>
          <w:i/>
          <w:sz w:val="24"/>
          <w:szCs w:val="24"/>
          <w:u w:val="single"/>
        </w:rPr>
      </w:pPr>
      <w:r w:rsidRPr="0070453D">
        <w:rPr>
          <w:i/>
          <w:sz w:val="24"/>
          <w:szCs w:val="24"/>
          <w:u w:val="single"/>
        </w:rPr>
        <w:t xml:space="preserve">  Цели организации совместной деятельности:</w:t>
      </w:r>
    </w:p>
    <w:p w:rsidR="0070453D" w:rsidRDefault="0070453D" w:rsidP="0070453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Усиление эмоционального отклика детей на содержание «Встречи…»</w:t>
      </w:r>
    </w:p>
    <w:p w:rsidR="0070453D" w:rsidRDefault="0070453D" w:rsidP="0070453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Закрепление представлений, полученных во время «Встречи…»</w:t>
      </w:r>
    </w:p>
    <w:p w:rsidR="0070453D" w:rsidRDefault="0070453D" w:rsidP="0070453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Дальнейшее развитие интересов детей, углубление в содержание проблемы.</w:t>
      </w:r>
    </w:p>
    <w:p w:rsidR="0070453D" w:rsidRDefault="0070453D" w:rsidP="0070453D">
      <w:pPr>
        <w:jc w:val="both"/>
        <w:rPr>
          <w:sz w:val="24"/>
          <w:szCs w:val="24"/>
        </w:rPr>
      </w:pPr>
    </w:p>
    <w:p w:rsidR="0070453D" w:rsidRPr="0070453D" w:rsidRDefault="00F728A0" w:rsidP="00704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Результатом образовательного путешествия становится коллективное обсуждение детских открытий, обмен рисунками, фотографиями. В результате приобретаемые детьми представления отличаются друг от друга, различны могут быть и детские эмоции, что имеет ценность для развития интереса.</w:t>
      </w:r>
    </w:p>
    <w:p w:rsidR="0070453D" w:rsidRPr="0070453D" w:rsidRDefault="0070453D" w:rsidP="00704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453D" w:rsidRDefault="0070453D" w:rsidP="00573A8F">
      <w:pPr>
        <w:jc w:val="both"/>
        <w:rPr>
          <w:sz w:val="24"/>
          <w:szCs w:val="24"/>
        </w:rPr>
      </w:pPr>
    </w:p>
    <w:p w:rsidR="0070453D" w:rsidRDefault="0070453D" w:rsidP="00573A8F">
      <w:pPr>
        <w:jc w:val="both"/>
        <w:rPr>
          <w:sz w:val="24"/>
          <w:szCs w:val="24"/>
        </w:rPr>
      </w:pPr>
    </w:p>
    <w:p w:rsidR="00DC600A" w:rsidRDefault="00DC600A" w:rsidP="00573A8F">
      <w:pPr>
        <w:jc w:val="both"/>
        <w:rPr>
          <w:sz w:val="24"/>
          <w:szCs w:val="24"/>
        </w:rPr>
      </w:pPr>
    </w:p>
    <w:p w:rsidR="00573A8F" w:rsidRDefault="00573A8F" w:rsidP="00573A8F">
      <w:pPr>
        <w:jc w:val="both"/>
        <w:rPr>
          <w:sz w:val="24"/>
          <w:szCs w:val="24"/>
        </w:rPr>
      </w:pPr>
    </w:p>
    <w:p w:rsidR="00573A8F" w:rsidRPr="00573A8F" w:rsidRDefault="00573A8F" w:rsidP="00573A8F">
      <w:pPr>
        <w:jc w:val="center"/>
        <w:rPr>
          <w:sz w:val="24"/>
          <w:szCs w:val="24"/>
        </w:rPr>
      </w:pPr>
    </w:p>
    <w:p w:rsidR="00573A8F" w:rsidRPr="00DB412C" w:rsidRDefault="00573A8F" w:rsidP="00DB412C">
      <w:pPr>
        <w:jc w:val="both"/>
        <w:rPr>
          <w:sz w:val="24"/>
          <w:szCs w:val="24"/>
        </w:rPr>
      </w:pPr>
    </w:p>
    <w:p w:rsidR="00374367" w:rsidRDefault="00374367" w:rsidP="00374367">
      <w:pPr>
        <w:ind w:left="360"/>
        <w:jc w:val="both"/>
      </w:pPr>
    </w:p>
    <w:p w:rsidR="00E21B62" w:rsidRDefault="00E21B62" w:rsidP="008343ED">
      <w:pPr>
        <w:jc w:val="both"/>
      </w:pPr>
    </w:p>
    <w:sectPr w:rsidR="00E21B62" w:rsidSect="00344AD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F13"/>
    <w:multiLevelType w:val="hybridMultilevel"/>
    <w:tmpl w:val="C41868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DC6540"/>
    <w:multiLevelType w:val="hybridMultilevel"/>
    <w:tmpl w:val="250C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690D"/>
    <w:multiLevelType w:val="hybridMultilevel"/>
    <w:tmpl w:val="C72EB0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10AD"/>
    <w:multiLevelType w:val="hybridMultilevel"/>
    <w:tmpl w:val="C2909F2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DF"/>
    <w:rsid w:val="000506EE"/>
    <w:rsid w:val="000A7092"/>
    <w:rsid w:val="00115D5C"/>
    <w:rsid w:val="0014324B"/>
    <w:rsid w:val="00186184"/>
    <w:rsid w:val="001B0885"/>
    <w:rsid w:val="00215554"/>
    <w:rsid w:val="002C36DA"/>
    <w:rsid w:val="002C4840"/>
    <w:rsid w:val="00344ADB"/>
    <w:rsid w:val="00345FA9"/>
    <w:rsid w:val="00374367"/>
    <w:rsid w:val="005512D2"/>
    <w:rsid w:val="00573A8F"/>
    <w:rsid w:val="00602CDF"/>
    <w:rsid w:val="00673605"/>
    <w:rsid w:val="006D3464"/>
    <w:rsid w:val="006D77A2"/>
    <w:rsid w:val="0070453D"/>
    <w:rsid w:val="008343ED"/>
    <w:rsid w:val="0098741A"/>
    <w:rsid w:val="00A468A6"/>
    <w:rsid w:val="00B263A4"/>
    <w:rsid w:val="00C41C9B"/>
    <w:rsid w:val="00CF54E0"/>
    <w:rsid w:val="00CF7760"/>
    <w:rsid w:val="00DB412C"/>
    <w:rsid w:val="00DC600A"/>
    <w:rsid w:val="00E21B62"/>
    <w:rsid w:val="00F1259B"/>
    <w:rsid w:val="00F7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2014-10-19T08:22:00Z</dcterms:created>
  <dcterms:modified xsi:type="dcterms:W3CDTF">2014-10-31T12:57:00Z</dcterms:modified>
</cp:coreProperties>
</file>