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E4" w:rsidRDefault="006602E4" w:rsidP="00EC6173">
      <w:pPr>
        <w:pStyle w:val="a6"/>
        <w:rPr>
          <w:bCs/>
          <w:szCs w:val="28"/>
        </w:rPr>
      </w:pPr>
      <w:r w:rsidRPr="006602E4">
        <w:rPr>
          <w:bCs/>
          <w:szCs w:val="28"/>
        </w:rPr>
        <w:object w:dxaOrig="7191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73.05pt" o:ole="">
            <v:imagedata r:id="rId8" o:title=""/>
          </v:shape>
          <o:OLEObject Type="Embed" ProgID="PowerPoint.Slide.12" ShapeID="_x0000_i1025" DrawAspect="Content" ObjectID="_1448921689" r:id="rId9"/>
        </w:object>
      </w:r>
      <w:r>
        <w:rPr>
          <w:bCs/>
          <w:noProof/>
          <w:szCs w:val="28"/>
        </w:rPr>
        <w:drawing>
          <wp:inline distT="0" distB="0" distL="0" distR="0">
            <wp:extent cx="1905000" cy="2543175"/>
            <wp:effectExtent l="19050" t="0" r="0" b="0"/>
            <wp:docPr id="102" name="Рисунок 11" descr="C:\Documents and Settings\максллл\Рабочий стол\Мечников\mech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максллл\Рабочий стол\Мечников\mechniko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E4" w:rsidRDefault="006602E4" w:rsidP="00EC6173">
      <w:pPr>
        <w:pStyle w:val="a6"/>
        <w:rPr>
          <w:bCs/>
          <w:szCs w:val="28"/>
        </w:rPr>
      </w:pPr>
    </w:p>
    <w:p w:rsidR="006602E4" w:rsidRDefault="006602E4" w:rsidP="00EC6173">
      <w:pPr>
        <w:pStyle w:val="a6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И.И. Мечников</w:t>
      </w:r>
    </w:p>
    <w:p w:rsidR="006602E4" w:rsidRDefault="006602E4" w:rsidP="00EC6173">
      <w:pPr>
        <w:pStyle w:val="a6"/>
        <w:rPr>
          <w:bCs/>
          <w:szCs w:val="28"/>
        </w:rPr>
      </w:pPr>
      <w:r w:rsidRPr="006602E4">
        <w:rPr>
          <w:bCs/>
          <w:szCs w:val="28"/>
        </w:rPr>
        <w:object w:dxaOrig="7191" w:dyaOrig="5390">
          <v:shape id="_x0000_i1026" type="#_x0000_t75" style="width:440.4pt;height:302.05pt" o:ole="">
            <v:imagedata r:id="rId11" o:title=""/>
          </v:shape>
          <o:OLEObject Type="Embed" ProgID="PowerPoint.Slide.12" ShapeID="_x0000_i1026" DrawAspect="Content" ObjectID="_1448921690" r:id="rId12"/>
        </w:object>
      </w: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Default="006602E4" w:rsidP="006602E4">
      <w:pPr>
        <w:pStyle w:val="a6"/>
        <w:rPr>
          <w:bCs/>
          <w:szCs w:val="28"/>
        </w:rPr>
      </w:pPr>
    </w:p>
    <w:p w:rsidR="006602E4" w:rsidRPr="006602E4" w:rsidRDefault="006602E4" w:rsidP="006602E4">
      <w:pPr>
        <w:pStyle w:val="a6"/>
        <w:rPr>
          <w:bCs/>
          <w:sz w:val="28"/>
          <w:szCs w:val="28"/>
        </w:rPr>
      </w:pPr>
    </w:p>
    <w:p w:rsidR="006602E4" w:rsidRPr="006602E4" w:rsidRDefault="006602E4" w:rsidP="006602E4">
      <w:pPr>
        <w:pStyle w:val="af"/>
      </w:pPr>
      <w:r w:rsidRPr="006602E4">
        <w:t>Термин «ортобиоз» впервые ввел И.И. Мечников (15.05.1845 – 15.07.1916 г.) в своих трудах «Этюды о природе человека» (1903 г.) и «Этюды оптимизма» (1907 г.).</w:t>
      </w:r>
    </w:p>
    <w:p w:rsidR="006602E4" w:rsidRPr="006602E4" w:rsidRDefault="006602E4" w:rsidP="006602E4">
      <w:pPr>
        <w:pStyle w:val="af"/>
      </w:pPr>
    </w:p>
    <w:p w:rsidR="006602E4" w:rsidRPr="006602E4" w:rsidRDefault="006602E4" w:rsidP="006602E4">
      <w:pPr>
        <w:pStyle w:val="af"/>
      </w:pPr>
      <w:r w:rsidRPr="006602E4">
        <w:t>Буквальная расшифровка – правильная жизнь, т.е. долгая и счастливая. Китайцы (по-моему) утверждают, что для того чтобы жизнь была счастливой, человек должен хорошо родиться, хорошо жить и хорошо умереть. Ортобиоз и есть такой счастливый цикл индивидуальной жизни человека – онтогенеза.</w:t>
      </w:r>
    </w:p>
    <w:p w:rsidR="006602E4" w:rsidRPr="006602E4" w:rsidRDefault="006602E4" w:rsidP="006602E4">
      <w:pPr>
        <w:pStyle w:val="af"/>
      </w:pPr>
    </w:p>
    <w:p w:rsidR="006602E4" w:rsidRPr="006602E4" w:rsidRDefault="006602E4" w:rsidP="006602E4">
      <w:pPr>
        <w:pStyle w:val="af"/>
      </w:pPr>
      <w:r w:rsidRPr="006602E4">
        <w:rPr>
          <w:szCs w:val="28"/>
        </w:rPr>
        <w:t xml:space="preserve"> </w:t>
      </w:r>
      <w:r w:rsidRPr="006602E4">
        <w:t xml:space="preserve">Говорят, что если хочешь что-нибудь познать, начни с первоисточников. </w:t>
      </w:r>
    </w:p>
    <w:p w:rsidR="006602E4" w:rsidRPr="006602E4" w:rsidRDefault="006602E4" w:rsidP="006602E4">
      <w:pPr>
        <w:pStyle w:val="af"/>
      </w:pPr>
    </w:p>
    <w:p w:rsidR="006602E4" w:rsidRPr="006602E4" w:rsidRDefault="006602E4" w:rsidP="006602E4">
      <w:pPr>
        <w:pStyle w:val="af"/>
      </w:pPr>
      <w:r w:rsidRPr="006602E4">
        <w:t xml:space="preserve">И. И. Мечников в речи по случаю своего 70-летия отметил: «Еще в самые отдаленные времена царь Давид провозгласил, что «жизнь человеческая — семьдесят лет. Более сильные достигают восьмидесяти, дальше остаются только труд и горесть». С тех пор семидесятилетний возраст стал указываться как естественный предел нормальной жизни. Установлено и получено много подтверждений того, что именно в возрасте семидесяти-семидесяти одного года происходит больше всего смертных случаев...» </w:t>
      </w:r>
    </w:p>
    <w:p w:rsidR="006602E4" w:rsidRDefault="006602E4" w:rsidP="006602E4">
      <w:pPr>
        <w:pStyle w:val="af"/>
      </w:pPr>
      <w:r w:rsidRPr="006602E4">
        <w:t>Свою речь он закончил словами: «... проблемы жизни и смерти сохранят свое господствующее значение».</w:t>
      </w:r>
    </w:p>
    <w:p w:rsidR="006602E4" w:rsidRDefault="006602E4" w:rsidP="006602E4">
      <w:pPr>
        <w:pStyle w:val="af"/>
      </w:pPr>
    </w:p>
    <w:p w:rsidR="006602E4" w:rsidRPr="006602E4" w:rsidRDefault="006602E4" w:rsidP="006602E4">
      <w:pPr>
        <w:pStyle w:val="af"/>
      </w:pPr>
      <w:r w:rsidRPr="006602E4">
        <w:rPr>
          <w:bCs/>
          <w:szCs w:val="28"/>
        </w:rPr>
        <w:object w:dxaOrig="7191" w:dyaOrig="5390">
          <v:shape id="_x0000_i1027" type="#_x0000_t75" style="width:359.05pt;height:269.3pt" o:ole="">
            <v:imagedata r:id="rId13" o:title=""/>
          </v:shape>
          <o:OLEObject Type="Embed" ProgID="PowerPoint.Slide.12" ShapeID="_x0000_i1027" DrawAspect="Content" ObjectID="_1448921691" r:id="rId14"/>
        </w:object>
      </w:r>
      <w:r>
        <w:br w:type="page"/>
      </w:r>
    </w:p>
    <w:p w:rsidR="006602E4" w:rsidRDefault="006602E4" w:rsidP="00EC6173">
      <w:pPr>
        <w:pStyle w:val="a6"/>
        <w:rPr>
          <w:bCs/>
          <w:szCs w:val="28"/>
        </w:rPr>
      </w:pPr>
    </w:p>
    <w:p w:rsidR="006602E4" w:rsidRDefault="006602E4" w:rsidP="00EC6173">
      <w:pPr>
        <w:pStyle w:val="a6"/>
        <w:rPr>
          <w:bCs/>
          <w:szCs w:val="28"/>
        </w:rPr>
      </w:pPr>
      <w:r w:rsidRPr="006602E4">
        <w:rPr>
          <w:bCs/>
          <w:szCs w:val="28"/>
        </w:rPr>
        <w:object w:dxaOrig="7191" w:dyaOrig="5390">
          <v:shape id="_x0000_i1028" type="#_x0000_t75" style="width:359.05pt;height:269.3pt" o:ole="">
            <v:imagedata r:id="rId15" o:title=""/>
          </v:shape>
          <o:OLEObject Type="Embed" ProgID="PowerPoint.Slide.12" ShapeID="_x0000_i1028" DrawAspect="Content" ObjectID="_1448921692" r:id="rId16"/>
        </w:object>
      </w:r>
      <w:r w:rsidRPr="006602E4">
        <w:rPr>
          <w:bCs/>
          <w:szCs w:val="28"/>
        </w:rPr>
        <w:object w:dxaOrig="7191" w:dyaOrig="5390">
          <v:shape id="_x0000_i1029" type="#_x0000_t75" style="width:359.05pt;height:269.3pt" o:ole="">
            <v:imagedata r:id="rId17" o:title=""/>
          </v:shape>
          <o:OLEObject Type="Embed" ProgID="PowerPoint.Slide.12" ShapeID="_x0000_i1029" DrawAspect="Content" ObjectID="_1448921693" r:id="rId18"/>
        </w:object>
      </w:r>
    </w:p>
    <w:p w:rsidR="006602E4" w:rsidRDefault="003549F5" w:rsidP="003549F5">
      <w:pPr>
        <w:pStyle w:val="a3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:rsidR="006602E4" w:rsidRPr="006602E4" w:rsidRDefault="006602E4" w:rsidP="00EC6173">
      <w:pPr>
        <w:pStyle w:val="a6"/>
        <w:rPr>
          <w:rStyle w:val="a5"/>
          <w:b w:val="0"/>
          <w:szCs w:val="28"/>
        </w:rPr>
      </w:pPr>
    </w:p>
    <w:sectPr w:rsidR="006602E4" w:rsidRPr="006602E4" w:rsidSect="00AF65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7C" w:rsidRDefault="0085397C" w:rsidP="002A3085">
      <w:r>
        <w:separator/>
      </w:r>
    </w:p>
  </w:endnote>
  <w:endnote w:type="continuationSeparator" w:id="1">
    <w:p w:rsidR="0085397C" w:rsidRDefault="0085397C" w:rsidP="002A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7C" w:rsidRDefault="0085397C" w:rsidP="002A3085">
      <w:r>
        <w:separator/>
      </w:r>
    </w:p>
  </w:footnote>
  <w:footnote w:type="continuationSeparator" w:id="1">
    <w:p w:rsidR="0085397C" w:rsidRDefault="0085397C" w:rsidP="002A3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893"/>
    <w:multiLevelType w:val="hybridMultilevel"/>
    <w:tmpl w:val="EC10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354BE"/>
    <w:multiLevelType w:val="hybridMultilevel"/>
    <w:tmpl w:val="9FDC3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317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140D73"/>
    <w:multiLevelType w:val="hybridMultilevel"/>
    <w:tmpl w:val="692A0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2A9F"/>
    <w:multiLevelType w:val="hybridMultilevel"/>
    <w:tmpl w:val="ABCC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90D7D"/>
    <w:multiLevelType w:val="hybridMultilevel"/>
    <w:tmpl w:val="3F1C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6093A"/>
    <w:multiLevelType w:val="hybridMultilevel"/>
    <w:tmpl w:val="286AE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ED6401"/>
    <w:multiLevelType w:val="hybridMultilevel"/>
    <w:tmpl w:val="72A4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D6BF5"/>
    <w:multiLevelType w:val="hybridMultilevel"/>
    <w:tmpl w:val="2838788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D35DFC"/>
    <w:multiLevelType w:val="hybridMultilevel"/>
    <w:tmpl w:val="CE3A0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9E"/>
    <w:rsid w:val="000548F0"/>
    <w:rsid w:val="000A1C29"/>
    <w:rsid w:val="000A4F3D"/>
    <w:rsid w:val="00191398"/>
    <w:rsid w:val="001A6F20"/>
    <w:rsid w:val="002A3085"/>
    <w:rsid w:val="003522EB"/>
    <w:rsid w:val="003549F5"/>
    <w:rsid w:val="00364F6D"/>
    <w:rsid w:val="003C6F9E"/>
    <w:rsid w:val="003F06F6"/>
    <w:rsid w:val="00466D0D"/>
    <w:rsid w:val="005D0E66"/>
    <w:rsid w:val="006070B6"/>
    <w:rsid w:val="006602E4"/>
    <w:rsid w:val="006631E2"/>
    <w:rsid w:val="00681581"/>
    <w:rsid w:val="006A3D51"/>
    <w:rsid w:val="0070093E"/>
    <w:rsid w:val="00782775"/>
    <w:rsid w:val="007B5281"/>
    <w:rsid w:val="007B5ACB"/>
    <w:rsid w:val="0085397C"/>
    <w:rsid w:val="00853E4C"/>
    <w:rsid w:val="008B166E"/>
    <w:rsid w:val="008F6D04"/>
    <w:rsid w:val="009F5193"/>
    <w:rsid w:val="00A4141D"/>
    <w:rsid w:val="00A57979"/>
    <w:rsid w:val="00AD50CA"/>
    <w:rsid w:val="00AD5D53"/>
    <w:rsid w:val="00AF658C"/>
    <w:rsid w:val="00B350AB"/>
    <w:rsid w:val="00C52D3A"/>
    <w:rsid w:val="00C948FD"/>
    <w:rsid w:val="00CC1277"/>
    <w:rsid w:val="00CC218E"/>
    <w:rsid w:val="00D33052"/>
    <w:rsid w:val="00D353D0"/>
    <w:rsid w:val="00D45013"/>
    <w:rsid w:val="00DB5DDD"/>
    <w:rsid w:val="00E939B7"/>
    <w:rsid w:val="00EC236F"/>
    <w:rsid w:val="00EC6173"/>
    <w:rsid w:val="00F1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D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61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1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C61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C61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EC6173"/>
    <w:rPr>
      <w:b/>
      <w:bCs/>
    </w:rPr>
  </w:style>
  <w:style w:type="paragraph" w:styleId="a6">
    <w:name w:val="No Spacing"/>
    <w:link w:val="a7"/>
    <w:uiPriority w:val="1"/>
    <w:qFormat/>
    <w:rsid w:val="00EC6173"/>
    <w:rPr>
      <w:sz w:val="24"/>
      <w:szCs w:val="24"/>
    </w:rPr>
  </w:style>
  <w:style w:type="paragraph" w:styleId="a8">
    <w:name w:val="header"/>
    <w:basedOn w:val="a"/>
    <w:link w:val="a9"/>
    <w:rsid w:val="002A30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085"/>
    <w:rPr>
      <w:sz w:val="24"/>
      <w:szCs w:val="24"/>
    </w:rPr>
  </w:style>
  <w:style w:type="paragraph" w:styleId="aa">
    <w:name w:val="footer"/>
    <w:basedOn w:val="a"/>
    <w:link w:val="ab"/>
    <w:rsid w:val="002A30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3085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8B166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8B16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B166E"/>
    <w:rPr>
      <w:rFonts w:ascii="Tahoma" w:hAnsi="Tahoma" w:cs="Tahoma"/>
      <w:sz w:val="16"/>
      <w:szCs w:val="16"/>
    </w:rPr>
  </w:style>
  <w:style w:type="paragraph" w:customStyle="1" w:styleId="91FD76E11B88443DA93DC471C1DA4E1F">
    <w:name w:val="91FD76E11B88443DA93DC471C1DA4E1F"/>
    <w:rsid w:val="008B166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ae">
    <w:name w:val="caption"/>
    <w:basedOn w:val="a"/>
    <w:next w:val="a"/>
    <w:semiHidden/>
    <w:unhideWhenUsed/>
    <w:qFormat/>
    <w:rsid w:val="006602E4"/>
    <w:rPr>
      <w:b/>
      <w:bCs/>
      <w:sz w:val="20"/>
      <w:szCs w:val="20"/>
    </w:rPr>
  </w:style>
  <w:style w:type="paragraph" w:styleId="af">
    <w:name w:val="Subtitle"/>
    <w:basedOn w:val="a"/>
    <w:next w:val="a"/>
    <w:link w:val="af0"/>
    <w:qFormat/>
    <w:rsid w:val="006602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6602E4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02E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602E4"/>
    <w:rPr>
      <w:i/>
      <w:iCs/>
      <w:color w:val="000000" w:themeColor="text1"/>
      <w:sz w:val="24"/>
      <w:szCs w:val="24"/>
    </w:rPr>
  </w:style>
  <w:style w:type="paragraph" w:styleId="af1">
    <w:name w:val="List Paragraph"/>
    <w:basedOn w:val="a"/>
    <w:uiPriority w:val="34"/>
    <w:qFormat/>
    <w:rsid w:val="00CC1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______Microsoft_Office_PowerPoint5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2.sld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4.sl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7138-6506-4649-BD33-6E3EF704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Вступление:</vt:lpstr>
    </vt:vector>
  </TitlesOfParts>
  <Company>School_22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Вступление:</dc:title>
  <dc:creator>USER10</dc:creator>
  <cp:lastModifiedBy>valentinka</cp:lastModifiedBy>
  <cp:revision>3</cp:revision>
  <cp:lastPrinted>2013-12-11T20:04:00Z</cp:lastPrinted>
  <dcterms:created xsi:type="dcterms:W3CDTF">2013-12-18T21:14:00Z</dcterms:created>
  <dcterms:modified xsi:type="dcterms:W3CDTF">2013-12-18T21:17:00Z</dcterms:modified>
</cp:coreProperties>
</file>