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C" w:rsidRPr="007E665C" w:rsidRDefault="007E665C" w:rsidP="007E665C">
      <w:pPr>
        <w:jc w:val="center"/>
        <w:rPr>
          <w:b/>
          <w:i/>
          <w:sz w:val="32"/>
          <w:szCs w:val="32"/>
        </w:rPr>
      </w:pPr>
      <w:r w:rsidRPr="007E665C">
        <w:rPr>
          <w:b/>
          <w:i/>
          <w:sz w:val="32"/>
          <w:szCs w:val="32"/>
        </w:rPr>
        <w:t>МКОУ «</w:t>
      </w:r>
      <w:proofErr w:type="spellStart"/>
      <w:r w:rsidRPr="007E665C">
        <w:rPr>
          <w:b/>
          <w:i/>
          <w:sz w:val="32"/>
          <w:szCs w:val="32"/>
        </w:rPr>
        <w:t>Новоусманский</w:t>
      </w:r>
      <w:proofErr w:type="spellEnd"/>
      <w:r w:rsidRPr="007E665C">
        <w:rPr>
          <w:b/>
          <w:i/>
          <w:sz w:val="32"/>
          <w:szCs w:val="32"/>
        </w:rPr>
        <w:t xml:space="preserve"> лицей»</w:t>
      </w:r>
    </w:p>
    <w:p w:rsidR="005419D4" w:rsidRPr="005735BF" w:rsidRDefault="005419D4" w:rsidP="007E665C">
      <w:pPr>
        <w:ind w:left="708"/>
        <w:rPr>
          <w:b/>
          <w:i/>
          <w:sz w:val="28"/>
          <w:szCs w:val="28"/>
        </w:rPr>
      </w:pPr>
      <w:r w:rsidRPr="004551CF">
        <w:rPr>
          <w:i/>
          <w:sz w:val="28"/>
          <w:szCs w:val="28"/>
        </w:rPr>
        <w:t xml:space="preserve">Ф.И.О. </w:t>
      </w:r>
      <w:r w:rsidR="005735BF" w:rsidRPr="005735BF">
        <w:rPr>
          <w:b/>
          <w:i/>
          <w:sz w:val="28"/>
          <w:szCs w:val="28"/>
        </w:rPr>
        <w:t>Струкова Т.В.</w:t>
      </w:r>
    </w:p>
    <w:p w:rsidR="005419D4" w:rsidRPr="00095F3D" w:rsidRDefault="005419D4" w:rsidP="005419D4">
      <w:pPr>
        <w:ind w:firstLine="708"/>
        <w:rPr>
          <w:b/>
          <w:sz w:val="28"/>
          <w:szCs w:val="28"/>
        </w:rPr>
      </w:pPr>
      <w:r w:rsidRPr="004551CF">
        <w:rPr>
          <w:i/>
          <w:sz w:val="28"/>
          <w:szCs w:val="28"/>
        </w:rPr>
        <w:t xml:space="preserve">Предмет: </w:t>
      </w:r>
      <w:r w:rsidR="005735BF" w:rsidRPr="00095F3D">
        <w:rPr>
          <w:b/>
          <w:i/>
          <w:sz w:val="28"/>
          <w:szCs w:val="28"/>
        </w:rPr>
        <w:t>математика</w:t>
      </w:r>
    </w:p>
    <w:p w:rsidR="005419D4" w:rsidRPr="005735BF" w:rsidRDefault="005419D4" w:rsidP="005419D4">
      <w:pPr>
        <w:ind w:firstLine="708"/>
        <w:rPr>
          <w:b/>
          <w:sz w:val="28"/>
          <w:szCs w:val="28"/>
        </w:rPr>
      </w:pPr>
      <w:r w:rsidRPr="004551CF">
        <w:rPr>
          <w:i/>
          <w:sz w:val="28"/>
          <w:szCs w:val="28"/>
        </w:rPr>
        <w:t>Класс:</w:t>
      </w:r>
      <w:r w:rsidRPr="004551CF">
        <w:rPr>
          <w:sz w:val="28"/>
          <w:szCs w:val="28"/>
        </w:rPr>
        <w:t xml:space="preserve"> </w:t>
      </w:r>
      <w:r w:rsidR="005735BF" w:rsidRPr="005735BF">
        <w:rPr>
          <w:b/>
          <w:sz w:val="28"/>
          <w:szCs w:val="28"/>
        </w:rPr>
        <w:t>6</w:t>
      </w:r>
    </w:p>
    <w:p w:rsidR="005419D4" w:rsidRPr="00095F3D" w:rsidRDefault="005419D4" w:rsidP="005419D4">
      <w:pPr>
        <w:ind w:firstLine="708"/>
        <w:rPr>
          <w:b/>
          <w:i/>
          <w:sz w:val="28"/>
          <w:szCs w:val="28"/>
        </w:rPr>
      </w:pPr>
      <w:r w:rsidRPr="004551CF">
        <w:rPr>
          <w:i/>
          <w:sz w:val="28"/>
          <w:szCs w:val="28"/>
        </w:rPr>
        <w:t xml:space="preserve">Тип урока: </w:t>
      </w:r>
      <w:r w:rsidR="005735BF" w:rsidRPr="00095F3D">
        <w:rPr>
          <w:b/>
          <w:i/>
          <w:sz w:val="28"/>
          <w:szCs w:val="28"/>
        </w:rPr>
        <w:t>урок применения знаний</w:t>
      </w:r>
    </w:p>
    <w:p w:rsidR="005419D4" w:rsidRPr="00FB56D9" w:rsidRDefault="005419D4" w:rsidP="005419D4">
      <w:pPr>
        <w:jc w:val="center"/>
      </w:pPr>
      <w:r w:rsidRPr="004551CF">
        <w:rPr>
          <w:b/>
          <w:sz w:val="28"/>
          <w:szCs w:val="28"/>
        </w:rPr>
        <w:t xml:space="preserve">Технологическая карта </w:t>
      </w: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5419D4" w:rsidRPr="004551CF" w:rsidTr="004551CF">
        <w:tc>
          <w:tcPr>
            <w:tcW w:w="3402" w:type="dxa"/>
          </w:tcPr>
          <w:p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Тема</w:t>
            </w:r>
          </w:p>
        </w:tc>
        <w:tc>
          <w:tcPr>
            <w:tcW w:w="12048" w:type="dxa"/>
          </w:tcPr>
          <w:p w:rsidR="005419D4" w:rsidRPr="005735BF" w:rsidRDefault="00771EE9" w:rsidP="00DE4594">
            <w:pPr>
              <w:rPr>
                <w:b/>
              </w:rPr>
            </w:pPr>
            <w:r>
              <w:rPr>
                <w:b/>
              </w:rPr>
              <w:t>Решение задач</w:t>
            </w:r>
            <w:r w:rsidR="005735BF" w:rsidRPr="005735BF">
              <w:rPr>
                <w:b/>
              </w:rPr>
              <w:t xml:space="preserve"> на дроби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Цели</w:t>
            </w:r>
          </w:p>
          <w:p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352F10" w:rsidRPr="004551CF" w:rsidRDefault="00352F10" w:rsidP="00352F10">
            <w:r>
              <w:t>Формировать умение различать три основных вида задач на дроби, решать задачи на дроби и проценты; способствовать развитию математической речи, оперативной памяти, произвольного внимания, наглядно – действенного мышления.</w:t>
            </w:r>
            <w:r w:rsidRPr="004551CF">
              <w:rPr>
                <w:i/>
              </w:rPr>
              <w:t xml:space="preserve"> </w:t>
            </w:r>
            <w:r w:rsidRPr="00352F10">
              <w:t>Воспитывать</w:t>
            </w:r>
            <w:r w:rsidRPr="004551CF">
              <w:rPr>
                <w:i/>
              </w:rPr>
              <w:t xml:space="preserve"> </w:t>
            </w:r>
            <w:r w:rsidRPr="004551CF">
              <w:t xml:space="preserve">культуру поведения при фронтальной работе, </w:t>
            </w:r>
            <w:r>
              <w:t xml:space="preserve">групповой </w:t>
            </w:r>
            <w:r w:rsidRPr="004551CF">
              <w:t>работе.</w:t>
            </w:r>
          </w:p>
          <w:p w:rsidR="005419D4" w:rsidRPr="00352F10" w:rsidRDefault="005419D4" w:rsidP="00DE4594">
            <w:pPr>
              <w:rPr>
                <w:b/>
                <w:i/>
              </w:rPr>
            </w:pPr>
            <w:r w:rsidRPr="00352F10">
              <w:rPr>
                <w:b/>
                <w:i/>
              </w:rPr>
              <w:t>Формировать УУД:</w:t>
            </w:r>
          </w:p>
          <w:p w:rsidR="005419D4" w:rsidRPr="004551CF" w:rsidRDefault="005419D4" w:rsidP="00DE4594">
            <w:pPr>
              <w:rPr>
                <w:bCs/>
                <w:color w:val="170E02"/>
              </w:rPr>
            </w:pPr>
            <w:r w:rsidRPr="004551CF">
              <w:rPr>
                <w:i/>
              </w:rPr>
              <w:t>- Личностные</w:t>
            </w:r>
            <w:r w:rsidR="005B3F18">
              <w:rPr>
                <w:i/>
              </w:rPr>
              <w:t>УУД</w:t>
            </w:r>
            <w:r w:rsidRPr="004551CF">
              <w:rPr>
                <w:i/>
              </w:rPr>
              <w:t xml:space="preserve">: </w:t>
            </w:r>
            <w:r w:rsidRPr="004551CF">
              <w:rPr>
                <w:bCs/>
                <w:color w:val="170E02"/>
              </w:rPr>
              <w:t xml:space="preserve"> </w:t>
            </w:r>
            <w:r w:rsidR="00352F10">
              <w:rPr>
                <w:bCs/>
                <w:color w:val="170E02"/>
              </w:rPr>
              <w:t>способность к самооценке на основе критерия успешности деятельности.</w:t>
            </w:r>
          </w:p>
          <w:p w:rsidR="005419D4" w:rsidRPr="004551CF" w:rsidRDefault="005419D4" w:rsidP="00DE4594">
            <w:pPr>
              <w:rPr>
                <w:bCs/>
                <w:color w:val="170E02"/>
              </w:rPr>
            </w:pPr>
            <w:r w:rsidRPr="004551CF">
              <w:rPr>
                <w:i/>
              </w:rPr>
              <w:t xml:space="preserve">- </w:t>
            </w:r>
            <w:r w:rsidRPr="004551CF">
              <w:t xml:space="preserve"> </w:t>
            </w:r>
            <w:r w:rsidRPr="004551CF">
              <w:rPr>
                <w:bCs/>
                <w:i/>
                <w:color w:val="170E02"/>
              </w:rPr>
              <w:t>Регулятивные УУД:</w:t>
            </w:r>
            <w:r w:rsidRPr="004551CF">
              <w:rPr>
                <w:bCs/>
                <w:color w:val="170E02"/>
              </w:rPr>
              <w:t xml:space="preserve"> </w:t>
            </w:r>
            <w:r w:rsidR="00352F10">
              <w:rPr>
                <w:bCs/>
                <w:color w:val="170E02"/>
              </w:rPr>
              <w:t xml:space="preserve">умения определять и формулировать цель на уроке с помощью учителя; работать по </w:t>
            </w:r>
            <w:r w:rsidR="00C33E2C">
              <w:rPr>
                <w:bCs/>
                <w:color w:val="170E02"/>
              </w:rPr>
              <w:t>коллективно составленному плану;</w:t>
            </w:r>
            <w:r w:rsidR="00352F10">
              <w:rPr>
                <w:bCs/>
                <w:color w:val="170E02"/>
              </w:rPr>
              <w:t xml:space="preserve"> оценивать правильность выполнения действия на уровне адекватной ретроспективной оценки; планировать свои действия в соответствии с поставленной задачей; вносить необходимые коррективы</w:t>
            </w:r>
            <w:r w:rsidR="00C33E2C">
              <w:rPr>
                <w:bCs/>
                <w:color w:val="170E02"/>
              </w:rPr>
              <w:t xml:space="preserve"> </w:t>
            </w:r>
            <w:r w:rsidR="00352F10">
              <w:rPr>
                <w:bCs/>
                <w:color w:val="170E02"/>
              </w:rPr>
              <w:t>в действие после его завершения</w:t>
            </w:r>
            <w:r w:rsidR="00C33E2C">
              <w:rPr>
                <w:bCs/>
                <w:color w:val="170E02"/>
              </w:rPr>
              <w:t xml:space="preserve"> </w:t>
            </w:r>
            <w:r w:rsidR="00352F10">
              <w:rPr>
                <w:bCs/>
                <w:color w:val="170E02"/>
              </w:rPr>
              <w:t>на основе его оценки и учета характера сделанных ошибок; высказывать свое предположение.</w:t>
            </w:r>
          </w:p>
          <w:p w:rsidR="005419D4" w:rsidRPr="00C33E2C" w:rsidRDefault="005419D4" w:rsidP="00DE4594">
            <w:pPr>
              <w:rPr>
                <w:bCs/>
                <w:color w:val="170E02"/>
              </w:rPr>
            </w:pPr>
            <w:r w:rsidRPr="004551CF">
              <w:rPr>
                <w:bCs/>
                <w:color w:val="170E02"/>
              </w:rPr>
              <w:t xml:space="preserve">- </w:t>
            </w:r>
            <w:r w:rsidRPr="004551CF">
              <w:rPr>
                <w:bCs/>
                <w:i/>
                <w:color w:val="170E02"/>
              </w:rPr>
              <w:t xml:space="preserve">Коммуникативные УУД: </w:t>
            </w:r>
            <w:r w:rsidR="00C33E2C">
              <w:rPr>
                <w:bCs/>
                <w:color w:val="170E02"/>
              </w:rPr>
              <w:t>умения</w:t>
            </w:r>
            <w:r w:rsidR="00352F10" w:rsidRPr="00C33E2C">
              <w:rPr>
                <w:bCs/>
                <w:color w:val="170E02"/>
              </w:rPr>
              <w:t xml:space="preserve"> оформлять свои мысли в устной форме; слушать и понимать речь других</w:t>
            </w:r>
            <w:r w:rsidR="00C33E2C" w:rsidRPr="00C33E2C">
              <w:rPr>
                <w:bCs/>
                <w:color w:val="170E02"/>
              </w:rPr>
              <w:t>; совместно договариваться о правилах поведения и общения при работе в группах; следовать им.</w:t>
            </w:r>
          </w:p>
          <w:p w:rsidR="005419D4" w:rsidRPr="004551CF" w:rsidRDefault="005419D4" w:rsidP="00DE4594">
            <w:pPr>
              <w:jc w:val="both"/>
              <w:rPr>
                <w:bCs/>
                <w:color w:val="170E02"/>
              </w:rPr>
            </w:pPr>
            <w:r w:rsidRPr="004551CF">
              <w:rPr>
                <w:bCs/>
                <w:color w:val="170E02"/>
              </w:rPr>
              <w:t xml:space="preserve">- </w:t>
            </w:r>
            <w:r w:rsidRPr="004551CF">
              <w:rPr>
                <w:i/>
              </w:rPr>
              <w:t>Познавательные УУД:</w:t>
            </w:r>
            <w:r w:rsidRPr="004551CF">
              <w:t xml:space="preserve"> </w:t>
            </w:r>
            <w:r w:rsidR="00C33E2C">
              <w:t>умение ориентироваться в своей системе знаний; добывать новые знания.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Планируемый результат</w:t>
            </w:r>
          </w:p>
        </w:tc>
        <w:tc>
          <w:tcPr>
            <w:tcW w:w="12048" w:type="dxa"/>
          </w:tcPr>
          <w:p w:rsidR="005419D4" w:rsidRPr="004551CF" w:rsidRDefault="005419D4" w:rsidP="00DE4594">
            <w:pPr>
              <w:jc w:val="both"/>
              <w:rPr>
                <w:i/>
              </w:rPr>
            </w:pPr>
            <w:r w:rsidRPr="004551CF">
              <w:rPr>
                <w:i/>
              </w:rPr>
              <w:t>Предметные:</w:t>
            </w:r>
          </w:p>
          <w:p w:rsidR="005419D4" w:rsidRPr="004551CF" w:rsidRDefault="00C33E2C" w:rsidP="00DE4594">
            <w:pPr>
              <w:jc w:val="both"/>
            </w:pPr>
            <w:r>
              <w:t>з</w:t>
            </w:r>
            <w:r w:rsidR="005419D4" w:rsidRPr="004551CF">
              <w:t>нать</w:t>
            </w:r>
            <w:r>
              <w:t xml:space="preserve"> три основных типа задач на дроби;</w:t>
            </w:r>
            <w:r w:rsidR="005419D4" w:rsidRPr="004551CF">
              <w:t xml:space="preserve"> </w:t>
            </w:r>
            <w:r>
              <w:t>у</w:t>
            </w:r>
            <w:r w:rsidR="005419D4" w:rsidRPr="004551CF">
              <w:t xml:space="preserve">меть </w:t>
            </w:r>
            <w:r>
              <w:t>решать задачи на дроби и проценты.</w:t>
            </w:r>
          </w:p>
          <w:p w:rsidR="005419D4" w:rsidRDefault="005419D4" w:rsidP="00C33E2C">
            <w:r w:rsidRPr="00C33E2C">
              <w:rPr>
                <w:i/>
              </w:rPr>
              <w:t>Личностные:</w:t>
            </w:r>
            <w:r w:rsidR="00C33E2C">
              <w:t xml:space="preserve"> </w:t>
            </w:r>
            <w:r w:rsidR="00C33E2C" w:rsidRPr="00C33E2C">
              <w:t>уметь осуществлять самооценку</w:t>
            </w:r>
            <w:r w:rsidR="00C33E2C">
              <w:t xml:space="preserve"> на основе критерия успешности учебной деятельности.</w:t>
            </w:r>
            <w:r w:rsidRPr="00C33E2C">
              <w:br/>
              <w:t>Метапредметные:</w:t>
            </w:r>
          </w:p>
          <w:p w:rsidR="00C33E2C" w:rsidRPr="004551CF" w:rsidRDefault="00C33E2C" w:rsidP="00C33E2C">
            <w:pPr>
              <w:rPr>
                <w:bCs/>
                <w:color w:val="170E02"/>
              </w:rPr>
            </w:pPr>
            <w:r>
              <w:rPr>
                <w:bCs/>
                <w:i/>
                <w:color w:val="170E02"/>
              </w:rPr>
              <w:t>р</w:t>
            </w:r>
            <w:r w:rsidRPr="004551CF">
              <w:rPr>
                <w:bCs/>
                <w:i/>
                <w:color w:val="170E02"/>
              </w:rPr>
              <w:t>егулятивные УУД:</w:t>
            </w:r>
            <w:r w:rsidRPr="004551CF">
              <w:rPr>
                <w:bCs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>умения определять и формулировать цель на уроке с помощью учителя; работать по коллективно составленному плану; оценивать правильность выполнения действия на уровне адекватной ретроспективной оценки; планировать свои действия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предположение.</w:t>
            </w:r>
          </w:p>
          <w:p w:rsidR="00C33E2C" w:rsidRPr="00C33E2C" w:rsidRDefault="00C33E2C" w:rsidP="00C33E2C">
            <w:pPr>
              <w:rPr>
                <w:bCs/>
                <w:color w:val="170E02"/>
              </w:rPr>
            </w:pPr>
            <w:r w:rsidRPr="004551CF">
              <w:rPr>
                <w:bCs/>
                <w:color w:val="170E02"/>
              </w:rPr>
              <w:t xml:space="preserve"> </w:t>
            </w:r>
            <w:r>
              <w:rPr>
                <w:bCs/>
                <w:i/>
                <w:color w:val="170E02"/>
              </w:rPr>
              <w:t>к</w:t>
            </w:r>
            <w:r w:rsidRPr="004551CF">
              <w:rPr>
                <w:bCs/>
                <w:i/>
                <w:color w:val="170E02"/>
              </w:rPr>
              <w:t xml:space="preserve">оммуникативные УУД: </w:t>
            </w:r>
            <w:r>
              <w:rPr>
                <w:bCs/>
                <w:color w:val="170E02"/>
              </w:rPr>
              <w:t>умения</w:t>
            </w:r>
            <w:r w:rsidRPr="00C33E2C">
              <w:rPr>
                <w:bCs/>
                <w:color w:val="170E02"/>
              </w:rPr>
              <w:t xml:space="preserve"> оформлять свои мысли в устной форме; слушать и понимать речь других; совместно договариваться о правилах поведения и общения при работе в группах; следовать им.</w:t>
            </w:r>
          </w:p>
          <w:p w:rsidR="005419D4" w:rsidRPr="004551CF" w:rsidRDefault="00C33E2C" w:rsidP="00C33E2C">
            <w:pPr>
              <w:rPr>
                <w:i/>
              </w:rPr>
            </w:pPr>
            <w:r>
              <w:rPr>
                <w:i/>
              </w:rPr>
              <w:t>п</w:t>
            </w:r>
            <w:r w:rsidRPr="004551CF">
              <w:rPr>
                <w:i/>
              </w:rPr>
              <w:t>ознавательные УУД:</w:t>
            </w:r>
            <w:r w:rsidRPr="004551CF">
              <w:t xml:space="preserve"> </w:t>
            </w:r>
            <w:r>
              <w:t>умение ориентироваться в своей системе знаний; добывать новые знания.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>Основные понятия</w:t>
            </w:r>
          </w:p>
        </w:tc>
        <w:tc>
          <w:tcPr>
            <w:tcW w:w="12048" w:type="dxa"/>
          </w:tcPr>
          <w:p w:rsidR="005419D4" w:rsidRPr="004551CF" w:rsidRDefault="00C33E2C" w:rsidP="00DE4594">
            <w:r>
              <w:t>Нахождение дроби от числа; нахождение числа по его дроби; задачи на проценты.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 xml:space="preserve">Межпредметные связи </w:t>
            </w:r>
          </w:p>
        </w:tc>
        <w:tc>
          <w:tcPr>
            <w:tcW w:w="12048" w:type="dxa"/>
          </w:tcPr>
          <w:p w:rsidR="005419D4" w:rsidRPr="004551CF" w:rsidRDefault="00C33E2C" w:rsidP="00DE4594">
            <w:r>
              <w:t>экономика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lastRenderedPageBreak/>
              <w:t>Ресурсы:</w:t>
            </w:r>
          </w:p>
          <w:p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48" w:type="dxa"/>
          </w:tcPr>
          <w:p w:rsidR="005419D4" w:rsidRPr="004551CF" w:rsidRDefault="004377EC" w:rsidP="00DE4594">
            <w:r>
              <w:t>Компьютер, медиапроектор, ноутбуки.</w:t>
            </w:r>
          </w:p>
        </w:tc>
      </w:tr>
      <w:tr w:rsidR="005419D4" w:rsidRPr="004551CF" w:rsidTr="004551CF">
        <w:tc>
          <w:tcPr>
            <w:tcW w:w="3402" w:type="dxa"/>
          </w:tcPr>
          <w:p w:rsidR="005419D4" w:rsidRPr="004551CF" w:rsidRDefault="005419D4" w:rsidP="00DE4594">
            <w:pPr>
              <w:tabs>
                <w:tab w:val="left" w:pos="1080"/>
              </w:tabs>
              <w:rPr>
                <w:b/>
              </w:rPr>
            </w:pPr>
            <w:r w:rsidRPr="004551CF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5419D4" w:rsidRPr="004551CF" w:rsidRDefault="005419D4" w:rsidP="00DE4594">
            <w:r w:rsidRPr="004551CF">
              <w:t xml:space="preserve">Фронтальная работа, </w:t>
            </w:r>
            <w:r w:rsidR="004377EC">
              <w:t xml:space="preserve">групповая работа, </w:t>
            </w:r>
            <w:r w:rsidRPr="004551CF">
              <w:t>индивидуальная работа</w:t>
            </w:r>
          </w:p>
        </w:tc>
      </w:tr>
    </w:tbl>
    <w:p w:rsidR="005419D4" w:rsidRDefault="005419D4" w:rsidP="005419D4">
      <w:pPr>
        <w:rPr>
          <w:b/>
        </w:rPr>
      </w:pPr>
    </w:p>
    <w:p w:rsidR="003A3ED0" w:rsidRDefault="003A3ED0" w:rsidP="005419D4">
      <w:pPr>
        <w:rPr>
          <w:b/>
          <w:sz w:val="20"/>
          <w:szCs w:val="20"/>
        </w:rPr>
      </w:pP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205"/>
        <w:gridCol w:w="3805"/>
        <w:gridCol w:w="2415"/>
        <w:gridCol w:w="2372"/>
        <w:gridCol w:w="2277"/>
      </w:tblGrid>
      <w:tr w:rsidR="00095F3D" w:rsidRPr="003C297A" w:rsidTr="008F2DDC">
        <w:tc>
          <w:tcPr>
            <w:tcW w:w="2235" w:type="dxa"/>
            <w:vMerge w:val="restart"/>
          </w:tcPr>
          <w:p w:rsidR="005419D4" w:rsidRPr="003C297A" w:rsidRDefault="005419D4" w:rsidP="00DE4594">
            <w:pPr>
              <w:tabs>
                <w:tab w:val="left" w:pos="1080"/>
              </w:tabs>
              <w:jc w:val="center"/>
              <w:rPr>
                <w:b/>
              </w:rPr>
            </w:pPr>
            <w:r w:rsidRPr="003C297A">
              <w:rPr>
                <w:b/>
              </w:rPr>
              <w:t>Технология проведения</w:t>
            </w:r>
          </w:p>
        </w:tc>
        <w:tc>
          <w:tcPr>
            <w:tcW w:w="2205" w:type="dxa"/>
            <w:vMerge w:val="restart"/>
          </w:tcPr>
          <w:p w:rsidR="005419D4" w:rsidRPr="003C297A" w:rsidRDefault="005419D4" w:rsidP="00DE4594">
            <w:pPr>
              <w:jc w:val="center"/>
              <w:rPr>
                <w:b/>
              </w:rPr>
            </w:pPr>
            <w:r w:rsidRPr="003C297A">
              <w:rPr>
                <w:b/>
              </w:rPr>
              <w:t>Деятельность</w:t>
            </w:r>
          </w:p>
          <w:p w:rsidR="005419D4" w:rsidRPr="003C297A" w:rsidRDefault="004377EC" w:rsidP="00DE4594">
            <w:pPr>
              <w:jc w:val="center"/>
            </w:pPr>
            <w:r w:rsidRPr="003C297A">
              <w:rPr>
                <w:b/>
              </w:rPr>
              <w:t>учителя</w:t>
            </w:r>
          </w:p>
        </w:tc>
        <w:tc>
          <w:tcPr>
            <w:tcW w:w="3805" w:type="dxa"/>
            <w:vMerge w:val="restart"/>
          </w:tcPr>
          <w:p w:rsidR="005419D4" w:rsidRPr="003C297A" w:rsidRDefault="00175783" w:rsidP="00175783">
            <w:pPr>
              <w:jc w:val="center"/>
            </w:pPr>
            <w:r w:rsidRPr="003C297A">
              <w:rPr>
                <w:b/>
              </w:rPr>
              <w:t xml:space="preserve">Задания для учащихся, выполнение которых приведёт к достижению запланированных результатов </w:t>
            </w:r>
          </w:p>
        </w:tc>
        <w:tc>
          <w:tcPr>
            <w:tcW w:w="2415" w:type="dxa"/>
            <w:vMerge w:val="restart"/>
          </w:tcPr>
          <w:p w:rsidR="00175783" w:rsidRPr="003C297A" w:rsidRDefault="00175783" w:rsidP="00175783">
            <w:pPr>
              <w:jc w:val="center"/>
              <w:rPr>
                <w:b/>
              </w:rPr>
            </w:pPr>
            <w:r w:rsidRPr="003C297A">
              <w:rPr>
                <w:b/>
              </w:rPr>
              <w:t>Деятельность</w:t>
            </w:r>
          </w:p>
          <w:p w:rsidR="005419D4" w:rsidRPr="003C297A" w:rsidRDefault="00175783" w:rsidP="00175783">
            <w:pPr>
              <w:jc w:val="center"/>
              <w:rPr>
                <w:b/>
              </w:rPr>
            </w:pPr>
            <w:r w:rsidRPr="003C297A">
              <w:rPr>
                <w:b/>
              </w:rPr>
              <w:t>учеников</w:t>
            </w:r>
          </w:p>
        </w:tc>
        <w:tc>
          <w:tcPr>
            <w:tcW w:w="4649" w:type="dxa"/>
            <w:gridSpan w:val="2"/>
          </w:tcPr>
          <w:p w:rsidR="005419D4" w:rsidRPr="003C297A" w:rsidRDefault="005419D4" w:rsidP="00DE4594">
            <w:pPr>
              <w:jc w:val="center"/>
              <w:rPr>
                <w:b/>
              </w:rPr>
            </w:pPr>
            <w:r w:rsidRPr="003C297A">
              <w:rPr>
                <w:b/>
              </w:rPr>
              <w:t xml:space="preserve">Планируемые результаты </w:t>
            </w:r>
          </w:p>
        </w:tc>
      </w:tr>
      <w:tr w:rsidR="008F2DDC" w:rsidRPr="003C297A" w:rsidTr="008F2DDC">
        <w:tc>
          <w:tcPr>
            <w:tcW w:w="2235" w:type="dxa"/>
            <w:vMerge/>
          </w:tcPr>
          <w:p w:rsidR="005419D4" w:rsidRPr="003C297A" w:rsidRDefault="005419D4" w:rsidP="00DE4594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205" w:type="dxa"/>
            <w:vMerge/>
          </w:tcPr>
          <w:p w:rsidR="005419D4" w:rsidRPr="003C297A" w:rsidRDefault="005419D4" w:rsidP="00DE4594">
            <w:pPr>
              <w:jc w:val="center"/>
              <w:rPr>
                <w:b/>
              </w:rPr>
            </w:pPr>
          </w:p>
        </w:tc>
        <w:tc>
          <w:tcPr>
            <w:tcW w:w="3805" w:type="dxa"/>
            <w:vMerge/>
          </w:tcPr>
          <w:p w:rsidR="005419D4" w:rsidRPr="003C297A" w:rsidRDefault="005419D4" w:rsidP="00DE4594">
            <w:pPr>
              <w:jc w:val="center"/>
              <w:rPr>
                <w:b/>
              </w:rPr>
            </w:pPr>
          </w:p>
        </w:tc>
        <w:tc>
          <w:tcPr>
            <w:tcW w:w="2415" w:type="dxa"/>
            <w:vMerge/>
          </w:tcPr>
          <w:p w:rsidR="005419D4" w:rsidRPr="003C297A" w:rsidRDefault="005419D4" w:rsidP="00DE4594">
            <w:pPr>
              <w:jc w:val="center"/>
              <w:rPr>
                <w:b/>
              </w:rPr>
            </w:pPr>
          </w:p>
        </w:tc>
        <w:tc>
          <w:tcPr>
            <w:tcW w:w="2372" w:type="dxa"/>
          </w:tcPr>
          <w:p w:rsidR="005419D4" w:rsidRPr="003C297A" w:rsidRDefault="005419D4" w:rsidP="00DE4594">
            <w:pPr>
              <w:jc w:val="center"/>
              <w:rPr>
                <w:b/>
              </w:rPr>
            </w:pPr>
            <w:r w:rsidRPr="003C297A">
              <w:rPr>
                <w:b/>
              </w:rPr>
              <w:t>Предметные</w:t>
            </w:r>
          </w:p>
        </w:tc>
        <w:tc>
          <w:tcPr>
            <w:tcW w:w="2277" w:type="dxa"/>
          </w:tcPr>
          <w:p w:rsidR="005419D4" w:rsidRPr="003C297A" w:rsidRDefault="005419D4" w:rsidP="00DE4594">
            <w:pPr>
              <w:jc w:val="center"/>
              <w:rPr>
                <w:b/>
              </w:rPr>
            </w:pPr>
            <w:r w:rsidRPr="003C297A">
              <w:rPr>
                <w:b/>
              </w:rPr>
              <w:t>УУД</w:t>
            </w:r>
          </w:p>
        </w:tc>
      </w:tr>
      <w:tr w:rsidR="008F2DDC" w:rsidRPr="003C297A" w:rsidTr="00EB3ADB">
        <w:trPr>
          <w:trHeight w:val="1480"/>
        </w:trPr>
        <w:tc>
          <w:tcPr>
            <w:tcW w:w="2235" w:type="dxa"/>
          </w:tcPr>
          <w:p w:rsidR="005419D4" w:rsidRPr="003C297A" w:rsidRDefault="005419D4" w:rsidP="00DE4594">
            <w:pPr>
              <w:jc w:val="both"/>
              <w:rPr>
                <w:b/>
              </w:rPr>
            </w:pPr>
            <w:r w:rsidRPr="003C297A">
              <w:rPr>
                <w:b/>
                <w:lang w:val="en-US"/>
              </w:rPr>
              <w:t>I</w:t>
            </w:r>
            <w:r w:rsidRPr="003C297A">
              <w:rPr>
                <w:b/>
              </w:rPr>
              <w:t>. Мотивация к учебной деятельности</w:t>
            </w:r>
            <w:r w:rsidR="00D34CC3" w:rsidRPr="003C297A">
              <w:rPr>
                <w:b/>
              </w:rPr>
              <w:t>.</w:t>
            </w:r>
            <w:r w:rsidRPr="003C297A">
              <w:rPr>
                <w:b/>
              </w:rPr>
              <w:t xml:space="preserve"> </w:t>
            </w:r>
            <w:r w:rsidR="00B64FD5" w:rsidRPr="003C297A">
              <w:rPr>
                <w:b/>
              </w:rPr>
              <w:t>Формулирование темы урока, постановка цели (</w:t>
            </w:r>
            <w:r w:rsidR="00B64FD5" w:rsidRPr="003C297A">
              <w:t>5</w:t>
            </w:r>
            <w:r w:rsidR="00B64FD5" w:rsidRPr="003C297A">
              <w:rPr>
                <w:b/>
              </w:rPr>
              <w:t xml:space="preserve"> </w:t>
            </w:r>
            <w:r w:rsidRPr="003C297A">
              <w:rPr>
                <w:i/>
              </w:rPr>
              <w:t>мин</w:t>
            </w:r>
            <w:r w:rsidR="00FE129A">
              <w:rPr>
                <w:i/>
              </w:rPr>
              <w:t>)</w:t>
            </w:r>
          </w:p>
          <w:p w:rsidR="003C189C" w:rsidRDefault="005419D4" w:rsidP="00DE4594">
            <w:pPr>
              <w:jc w:val="both"/>
            </w:pPr>
            <w:r w:rsidRPr="003C297A">
              <w:rPr>
                <w:u w:val="single"/>
              </w:rPr>
              <w:t>Цели:</w:t>
            </w:r>
            <w:r w:rsidRPr="003C297A">
              <w:t xml:space="preserve"> </w:t>
            </w:r>
          </w:p>
          <w:p w:rsidR="005419D4" w:rsidRPr="008F2DDC" w:rsidRDefault="004377EC" w:rsidP="008F2DDC">
            <w:r w:rsidRPr="008F2DDC">
              <w:t>- актуализировать требования к ученику с позиций учебной деятельности;</w:t>
            </w:r>
          </w:p>
          <w:p w:rsidR="00D34CC3" w:rsidRPr="008F2DDC" w:rsidRDefault="004377EC" w:rsidP="008F2DDC">
            <w:r w:rsidRPr="008F2DDC">
              <w:t>-создать условия для формирования внутренней потребности учеников во включение в учебную деятельность;</w:t>
            </w:r>
          </w:p>
          <w:p w:rsidR="00D34CC3" w:rsidRPr="008F2DDC" w:rsidRDefault="004377EC" w:rsidP="008F2DDC">
            <w:r w:rsidRPr="008F2DDC">
              <w:t xml:space="preserve"> </w:t>
            </w:r>
            <w:r w:rsidR="00D34CC3" w:rsidRPr="008F2DDC">
              <w:t>- установить тематические рамки;</w:t>
            </w:r>
          </w:p>
          <w:p w:rsidR="00D34CC3" w:rsidRPr="008F2DDC" w:rsidRDefault="00D34CC3" w:rsidP="008F2DDC">
            <w:r w:rsidRPr="008F2DDC">
              <w:t xml:space="preserve">- уточнить тип урока и наметить </w:t>
            </w:r>
            <w:r w:rsidRPr="008F2DDC">
              <w:lastRenderedPageBreak/>
              <w:t>шаги учебной деятельности</w:t>
            </w:r>
          </w:p>
          <w:p w:rsidR="00807D61" w:rsidRPr="008F2DDC" w:rsidRDefault="00807D61" w:rsidP="008F2DDC"/>
          <w:p w:rsidR="005419D4" w:rsidRPr="003C297A" w:rsidRDefault="005419D4" w:rsidP="00DE4594">
            <w:pPr>
              <w:jc w:val="both"/>
            </w:pPr>
          </w:p>
        </w:tc>
        <w:tc>
          <w:tcPr>
            <w:tcW w:w="2205" w:type="dxa"/>
          </w:tcPr>
          <w:p w:rsidR="00175783" w:rsidRPr="008F2DDC" w:rsidRDefault="00175783" w:rsidP="008F2DDC">
            <w:r w:rsidRPr="008F2DDC">
              <w:lastRenderedPageBreak/>
              <w:t>Организует актуализацию требований к ученику с позиций учебной деятельности</w:t>
            </w:r>
          </w:p>
          <w:p w:rsidR="003C297A" w:rsidRPr="008F2DDC" w:rsidRDefault="003C297A" w:rsidP="008F2DDC">
            <w:r w:rsidRPr="008F2DDC">
              <w:t>-создает условия для формирования внутренней потребности учеников во включение в учебную деятельность;</w:t>
            </w:r>
          </w:p>
          <w:p w:rsidR="003C297A" w:rsidRPr="008F2DDC" w:rsidRDefault="003C297A" w:rsidP="008F2DDC">
            <w:r w:rsidRPr="008F2DDC">
              <w:t xml:space="preserve"> - устанавливает тематические рамки</w:t>
            </w:r>
          </w:p>
          <w:p w:rsidR="005419D4" w:rsidRPr="003C297A" w:rsidRDefault="005419D4" w:rsidP="003C297A"/>
        </w:tc>
        <w:tc>
          <w:tcPr>
            <w:tcW w:w="3805" w:type="dxa"/>
          </w:tcPr>
          <w:p w:rsidR="00175783" w:rsidRPr="003C297A" w:rsidRDefault="00175783" w:rsidP="00DE4594">
            <w:pPr>
              <w:jc w:val="both"/>
            </w:pPr>
          </w:p>
          <w:p w:rsidR="00175783" w:rsidRPr="005B2E6E" w:rsidRDefault="005B2E6E" w:rsidP="00DE4594">
            <w:pPr>
              <w:jc w:val="both"/>
              <w:rPr>
                <w:b/>
              </w:rPr>
            </w:pPr>
            <w:r w:rsidRPr="005B2E6E">
              <w:rPr>
                <w:b/>
              </w:rPr>
              <w:t>Слайд 1</w:t>
            </w:r>
          </w:p>
          <w:p w:rsidR="00175783" w:rsidRPr="003C297A" w:rsidRDefault="00175783" w:rsidP="00DE4594">
            <w:pPr>
              <w:jc w:val="both"/>
            </w:pPr>
          </w:p>
          <w:p w:rsidR="00175783" w:rsidRPr="003C297A" w:rsidRDefault="00175783" w:rsidP="00DE4594">
            <w:pPr>
              <w:jc w:val="both"/>
            </w:pPr>
          </w:p>
          <w:p w:rsidR="00175783" w:rsidRPr="005B2E6E" w:rsidRDefault="005B2E6E" w:rsidP="00DE4594">
            <w:pPr>
              <w:jc w:val="both"/>
              <w:rPr>
                <w:b/>
              </w:rPr>
            </w:pPr>
            <w:r w:rsidRPr="005B2E6E">
              <w:rPr>
                <w:b/>
              </w:rPr>
              <w:t>Слайд 2</w:t>
            </w:r>
          </w:p>
          <w:p w:rsidR="00B64FD5" w:rsidRPr="003C297A" w:rsidRDefault="00B64FD5" w:rsidP="00175783">
            <w:pPr>
              <w:jc w:val="both"/>
            </w:pPr>
            <w:r w:rsidRPr="003C297A">
              <w:t>-</w:t>
            </w:r>
            <w:r w:rsidR="00175783" w:rsidRPr="003C297A">
              <w:t>Ребята, знаете ли вы</w:t>
            </w:r>
            <w:r w:rsidR="00FE129A">
              <w:t>,</w:t>
            </w:r>
            <w:r w:rsidR="00175783" w:rsidRPr="003C297A">
              <w:t xml:space="preserve"> какое событие будет происходить в нашей стране в феврале? </w:t>
            </w:r>
          </w:p>
          <w:p w:rsidR="005419D4" w:rsidRPr="003C297A" w:rsidRDefault="00B64FD5" w:rsidP="00175783">
            <w:pPr>
              <w:jc w:val="both"/>
            </w:pPr>
            <w:r w:rsidRPr="003C297A">
              <w:t>-</w:t>
            </w:r>
            <w:r w:rsidR="00175783" w:rsidRPr="003C297A">
              <w:t>Какие виды</w:t>
            </w:r>
            <w:r w:rsidRPr="003C297A">
              <w:t xml:space="preserve"> спорта </w:t>
            </w:r>
            <w:r w:rsidR="00175783" w:rsidRPr="003C297A">
              <w:t xml:space="preserve">  будут  представлены</w:t>
            </w:r>
            <w:r w:rsidRPr="003C297A">
              <w:t xml:space="preserve"> на </w:t>
            </w:r>
            <w:r w:rsidRPr="003C297A">
              <w:rPr>
                <w:lang w:val="en-US"/>
              </w:rPr>
              <w:t>XXII</w:t>
            </w:r>
            <w:r w:rsidRPr="003C297A">
              <w:t xml:space="preserve"> зимних  Олимпийских играх в Сочи?</w:t>
            </w:r>
          </w:p>
          <w:p w:rsidR="00B64FD5" w:rsidRPr="003C297A" w:rsidRDefault="00B64FD5" w:rsidP="00B64FD5">
            <w:pPr>
              <w:jc w:val="both"/>
            </w:pPr>
            <w:r w:rsidRPr="003C297A">
              <w:t>- А какими зимними видами спорта любите заниматься вы?</w:t>
            </w:r>
          </w:p>
          <w:p w:rsidR="00D34CC3" w:rsidRPr="003C297A" w:rsidRDefault="00D34CC3" w:rsidP="00B64FD5">
            <w:pPr>
              <w:jc w:val="both"/>
            </w:pPr>
            <w:r w:rsidRPr="003C297A">
              <w:t>- Любите ли вы кататься на коньках?</w:t>
            </w:r>
            <w:r w:rsidR="00EB3ADB">
              <w:t xml:space="preserve"> </w:t>
            </w:r>
          </w:p>
          <w:p w:rsidR="00D34CC3" w:rsidRDefault="00D34CC3" w:rsidP="00B64FD5">
            <w:pPr>
              <w:jc w:val="both"/>
            </w:pPr>
            <w:r w:rsidRPr="003C297A">
              <w:t>- А хотели бы вы построить свой каток?</w:t>
            </w:r>
          </w:p>
          <w:p w:rsidR="005B2E6E" w:rsidRDefault="005B2E6E" w:rsidP="00B64FD5">
            <w:pPr>
              <w:jc w:val="both"/>
            </w:pPr>
          </w:p>
          <w:p w:rsidR="005B2E6E" w:rsidRPr="005B2E6E" w:rsidRDefault="005B2E6E" w:rsidP="00B64FD5">
            <w:pPr>
              <w:jc w:val="both"/>
              <w:rPr>
                <w:b/>
              </w:rPr>
            </w:pPr>
            <w:r w:rsidRPr="005B2E6E">
              <w:rPr>
                <w:b/>
              </w:rPr>
              <w:t>Слайд 3</w:t>
            </w:r>
          </w:p>
          <w:p w:rsidR="003C297A" w:rsidRDefault="00D34CC3" w:rsidP="00D34CC3">
            <w:pPr>
              <w:jc w:val="both"/>
            </w:pPr>
            <w:r w:rsidRPr="003C297A">
              <w:t>- Я предлагаю в</w:t>
            </w:r>
            <w:r w:rsidR="00810F90">
              <w:t xml:space="preserve">ам разработать бизнес – план </w:t>
            </w:r>
            <w:r w:rsidRPr="003C297A">
              <w:t xml:space="preserve"> строительства городского катка. Интересно ли будет вам заниматься этим проектом?</w:t>
            </w:r>
            <w:r w:rsidR="003C297A">
              <w:t xml:space="preserve"> А как вы думаете</w:t>
            </w:r>
            <w:r w:rsidR="00FE129A">
              <w:t>,</w:t>
            </w:r>
            <w:r w:rsidR="003C297A">
              <w:t xml:space="preserve"> </w:t>
            </w:r>
            <w:r w:rsidR="00771EE9">
              <w:t xml:space="preserve">пригодятся ли нам знания, полученные на уроках </w:t>
            </w:r>
            <w:r w:rsidR="003C297A">
              <w:t xml:space="preserve"> </w:t>
            </w:r>
            <w:r w:rsidR="003C297A">
              <w:lastRenderedPageBreak/>
              <w:t>математики</w:t>
            </w:r>
            <w:r w:rsidR="00771EE9">
              <w:t>,</w:t>
            </w:r>
            <w:r w:rsidR="003C297A">
              <w:t xml:space="preserve"> </w:t>
            </w:r>
            <w:r w:rsidR="00FE129A">
              <w:t xml:space="preserve">при работе над проектом? </w:t>
            </w:r>
            <w:r w:rsidR="00771EE9">
              <w:t xml:space="preserve"> </w:t>
            </w:r>
          </w:p>
          <w:p w:rsidR="00771EE9" w:rsidRDefault="00771EE9" w:rsidP="00D34CC3">
            <w:pPr>
              <w:jc w:val="both"/>
            </w:pPr>
            <w:r>
              <w:t>- Давайте вспомним, какие типы задач на дроби вам известны?</w:t>
            </w:r>
          </w:p>
          <w:p w:rsidR="00D34CC3" w:rsidRDefault="00D34CC3" w:rsidP="003C297A">
            <w:r w:rsidRPr="003C297A">
              <w:rPr>
                <w:i/>
              </w:rPr>
              <w:t xml:space="preserve"> </w:t>
            </w:r>
            <w:r w:rsidR="003C297A">
              <w:t>- Г</w:t>
            </w:r>
            <w:r w:rsidR="003C297A" w:rsidRPr="003C297A">
              <w:t>отовы ли</w:t>
            </w:r>
            <w:r w:rsidR="003C297A">
              <w:t xml:space="preserve"> </w:t>
            </w:r>
            <w:r w:rsidR="003C297A" w:rsidRPr="003C297A">
              <w:t>вы заняться этим проектом?</w:t>
            </w:r>
          </w:p>
          <w:p w:rsidR="0065321C" w:rsidRDefault="003C189C" w:rsidP="003C297A">
            <w:r>
              <w:t xml:space="preserve"> - Для дальней</w:t>
            </w:r>
            <w:r w:rsidR="003C297A">
              <w:t>шей работы нам нужно распределиться на 3 группы: экономисты, инженеры и бухгалтеры.</w:t>
            </w:r>
            <w:r w:rsidR="0015105B">
              <w:t xml:space="preserve"> </w:t>
            </w:r>
          </w:p>
          <w:p w:rsidR="003C297A" w:rsidRPr="003C297A" w:rsidRDefault="0065321C" w:rsidP="00DA0BB0">
            <w:r>
              <w:t xml:space="preserve">- </w:t>
            </w:r>
            <w:r w:rsidR="0015105B">
              <w:t>Выберите в группе</w:t>
            </w:r>
            <w:r>
              <w:t xml:space="preserve"> старшего.</w:t>
            </w:r>
            <w:r w:rsidR="0015105B">
              <w:t xml:space="preserve"> </w:t>
            </w:r>
            <w:r>
              <w:t xml:space="preserve">Он будет руководить работой, </w:t>
            </w:r>
            <w:r w:rsidR="0015105B">
              <w:t xml:space="preserve">оценит </w:t>
            </w:r>
            <w:r>
              <w:t xml:space="preserve"> участие </w:t>
            </w:r>
            <w:r w:rsidR="0015105B">
              <w:t xml:space="preserve">каждого </w:t>
            </w:r>
            <w:r>
              <w:t>члена группы</w:t>
            </w:r>
            <w:r w:rsidR="0044472D">
              <w:t xml:space="preserve"> и </w:t>
            </w:r>
            <w:r w:rsidR="00DA0BB0">
              <w:t>представит результаты вашей работы</w:t>
            </w:r>
            <w:r>
              <w:t xml:space="preserve">. </w:t>
            </w:r>
          </w:p>
        </w:tc>
        <w:tc>
          <w:tcPr>
            <w:tcW w:w="2415" w:type="dxa"/>
          </w:tcPr>
          <w:p w:rsidR="005419D4" w:rsidRPr="003C297A" w:rsidRDefault="00175783" w:rsidP="00DE4594">
            <w:pPr>
              <w:jc w:val="both"/>
            </w:pPr>
            <w:r w:rsidRPr="003C297A">
              <w:lastRenderedPageBreak/>
              <w:t>Настраиваются на работу, получают позитивный заряд, концентрируют внимание</w:t>
            </w:r>
          </w:p>
          <w:p w:rsidR="00175783" w:rsidRPr="003C297A" w:rsidRDefault="00175783" w:rsidP="00DE4594">
            <w:pPr>
              <w:jc w:val="both"/>
            </w:pPr>
          </w:p>
          <w:p w:rsidR="00175783" w:rsidRPr="003C297A" w:rsidRDefault="00175783" w:rsidP="00DE4594">
            <w:pPr>
              <w:jc w:val="both"/>
            </w:pPr>
            <w:r w:rsidRPr="003C297A">
              <w:t>- Олимпиада.</w:t>
            </w:r>
          </w:p>
          <w:p w:rsidR="00B64FD5" w:rsidRPr="003C297A" w:rsidRDefault="00B64FD5" w:rsidP="00DE4594">
            <w:pPr>
              <w:jc w:val="both"/>
            </w:pPr>
          </w:p>
          <w:p w:rsidR="00B64FD5" w:rsidRPr="003C297A" w:rsidRDefault="00B64FD5" w:rsidP="00DE4594">
            <w:pPr>
              <w:jc w:val="both"/>
            </w:pPr>
          </w:p>
          <w:p w:rsidR="00B64FD5" w:rsidRPr="003C297A" w:rsidRDefault="00B64FD5" w:rsidP="00DE4594">
            <w:pPr>
              <w:jc w:val="both"/>
            </w:pPr>
            <w:r w:rsidRPr="003C297A">
              <w:t>Учащиеся перечисляют зимние виды спорта.</w:t>
            </w:r>
          </w:p>
          <w:p w:rsidR="00D34CC3" w:rsidRPr="003C297A" w:rsidRDefault="00D34CC3" w:rsidP="00DE4594">
            <w:pPr>
              <w:jc w:val="both"/>
            </w:pPr>
          </w:p>
          <w:p w:rsidR="00D34CC3" w:rsidRPr="003C297A" w:rsidRDefault="00D34CC3" w:rsidP="00DE4594">
            <w:pPr>
              <w:jc w:val="both"/>
            </w:pPr>
          </w:p>
          <w:p w:rsidR="00D34CC3" w:rsidRPr="003C297A" w:rsidRDefault="00D34CC3" w:rsidP="00DE4594">
            <w:pPr>
              <w:jc w:val="both"/>
            </w:pPr>
          </w:p>
          <w:p w:rsidR="00D34CC3" w:rsidRPr="003C297A" w:rsidRDefault="00D34CC3" w:rsidP="00DE4594">
            <w:pPr>
              <w:jc w:val="both"/>
              <w:rPr>
                <w:b/>
                <w:i/>
              </w:rPr>
            </w:pPr>
            <w:r w:rsidRPr="003C297A">
              <w:t>Дети отвечают на вопросы.</w:t>
            </w:r>
          </w:p>
        </w:tc>
        <w:tc>
          <w:tcPr>
            <w:tcW w:w="2372" w:type="dxa"/>
          </w:tcPr>
          <w:p w:rsidR="005419D4" w:rsidRPr="003C297A" w:rsidRDefault="005419D4" w:rsidP="00DE4594">
            <w:pPr>
              <w:jc w:val="both"/>
            </w:pPr>
          </w:p>
        </w:tc>
        <w:tc>
          <w:tcPr>
            <w:tcW w:w="2277" w:type="dxa"/>
          </w:tcPr>
          <w:p w:rsidR="00B64FD5" w:rsidRPr="00095F3D" w:rsidRDefault="00B64FD5" w:rsidP="00DE4594">
            <w:pPr>
              <w:jc w:val="both"/>
            </w:pPr>
            <w:r w:rsidRPr="00095F3D">
              <w:rPr>
                <w:b/>
                <w:bCs/>
                <w:i/>
                <w:color w:val="170E02"/>
              </w:rPr>
              <w:t>Коммуникативные УУД</w:t>
            </w:r>
            <w:r w:rsidR="00095F3D">
              <w:t>:</w:t>
            </w:r>
            <w:r w:rsidRPr="00095F3D">
              <w:t xml:space="preserve"> </w:t>
            </w:r>
          </w:p>
          <w:p w:rsidR="00B64FD5" w:rsidRPr="003C297A" w:rsidRDefault="00B64FD5" w:rsidP="00B64FD5">
            <w:pPr>
              <w:rPr>
                <w:bCs/>
                <w:color w:val="170E02"/>
              </w:rPr>
            </w:pPr>
            <w:r w:rsidRPr="003C297A">
              <w:rPr>
                <w:bCs/>
                <w:color w:val="170E02"/>
              </w:rPr>
              <w:t xml:space="preserve">слушать и понимать речь других; совместно договариваться о правилах </w:t>
            </w:r>
            <w:r w:rsidR="00FE129A">
              <w:rPr>
                <w:bCs/>
                <w:color w:val="170E02"/>
              </w:rPr>
              <w:t>поведения и общения при работе</w:t>
            </w:r>
            <w:r w:rsidRPr="003C297A">
              <w:rPr>
                <w:bCs/>
                <w:color w:val="170E02"/>
              </w:rPr>
              <w:t>; следовать им.</w:t>
            </w:r>
          </w:p>
          <w:p w:rsidR="005419D4" w:rsidRPr="003C297A" w:rsidRDefault="005419D4" w:rsidP="003C297A">
            <w:pPr>
              <w:jc w:val="both"/>
            </w:pPr>
          </w:p>
        </w:tc>
      </w:tr>
      <w:tr w:rsidR="008F2DDC" w:rsidRPr="003C297A" w:rsidTr="008F2DDC">
        <w:trPr>
          <w:trHeight w:val="70"/>
        </w:trPr>
        <w:tc>
          <w:tcPr>
            <w:tcW w:w="2235" w:type="dxa"/>
          </w:tcPr>
          <w:p w:rsidR="00FE129A" w:rsidRDefault="008F2DDC" w:rsidP="00DE459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="005419D4" w:rsidRPr="003C297A">
              <w:rPr>
                <w:b/>
              </w:rPr>
              <w:t>.</w:t>
            </w:r>
            <w:r w:rsidR="00FE129A">
              <w:rPr>
                <w:b/>
              </w:rPr>
              <w:t xml:space="preserve">Применение </w:t>
            </w:r>
            <w:r w:rsidR="005419D4" w:rsidRPr="003C297A">
              <w:rPr>
                <w:b/>
              </w:rPr>
              <w:t xml:space="preserve">  </w:t>
            </w:r>
            <w:r w:rsidR="00FE129A">
              <w:rPr>
                <w:b/>
              </w:rPr>
              <w:t>полученных знаний при решении задач в нестандартной ситуации</w:t>
            </w:r>
          </w:p>
          <w:p w:rsidR="005419D4" w:rsidRPr="003C297A" w:rsidRDefault="00FE129A" w:rsidP="00DE4594">
            <w:pPr>
              <w:jc w:val="both"/>
              <w:rPr>
                <w:b/>
              </w:rPr>
            </w:pPr>
            <w:r>
              <w:rPr>
                <w:i/>
              </w:rPr>
              <w:t>(10</w:t>
            </w:r>
            <w:r w:rsidR="005419D4" w:rsidRPr="003C297A">
              <w:rPr>
                <w:i/>
              </w:rPr>
              <w:t xml:space="preserve"> мин)</w:t>
            </w:r>
          </w:p>
          <w:p w:rsidR="00975D94" w:rsidRDefault="005419D4" w:rsidP="00DE4594">
            <w:pPr>
              <w:jc w:val="both"/>
              <w:rPr>
                <w:u w:val="single"/>
              </w:rPr>
            </w:pPr>
            <w:r w:rsidRPr="003C297A">
              <w:rPr>
                <w:u w:val="single"/>
              </w:rPr>
              <w:t>Цель:</w:t>
            </w:r>
            <w:r w:rsidR="00975D94">
              <w:rPr>
                <w:u w:val="single"/>
              </w:rPr>
              <w:t xml:space="preserve"> </w:t>
            </w:r>
          </w:p>
          <w:p w:rsidR="005419D4" w:rsidRPr="008F2DDC" w:rsidRDefault="00975D94" w:rsidP="008F2DDC">
            <w:r w:rsidRPr="008F2DDC">
              <w:t>- создать условия для выполнения учащимися само</w:t>
            </w:r>
            <w:r w:rsidR="008F2DDC" w:rsidRPr="008F2DDC">
              <w:t>стоятельной работы на применени</w:t>
            </w:r>
            <w:r w:rsidRPr="008F2DDC">
              <w:t>е полученных знаний</w:t>
            </w:r>
          </w:p>
        </w:tc>
        <w:tc>
          <w:tcPr>
            <w:tcW w:w="2205" w:type="dxa"/>
          </w:tcPr>
          <w:p w:rsidR="005419D4" w:rsidRPr="00975D94" w:rsidRDefault="00975D94" w:rsidP="00975D94">
            <w:r w:rsidRPr="00975D94">
              <w:t xml:space="preserve">Организует </w:t>
            </w:r>
            <w:r>
              <w:t xml:space="preserve">работу учащихся в группах, </w:t>
            </w:r>
            <w:r w:rsidR="003C189C">
              <w:t>обеспечивает осмысливание</w:t>
            </w:r>
            <w:r w:rsidRPr="00975D94">
              <w:t xml:space="preserve"> знаний в практической ситуации</w:t>
            </w:r>
          </w:p>
          <w:p w:rsidR="005419D4" w:rsidRPr="003C297A" w:rsidRDefault="005419D4" w:rsidP="00DE4594">
            <w:pPr>
              <w:jc w:val="both"/>
            </w:pPr>
          </w:p>
          <w:p w:rsidR="005419D4" w:rsidRPr="003C297A" w:rsidRDefault="005419D4" w:rsidP="00DE4594">
            <w:pPr>
              <w:jc w:val="both"/>
            </w:pPr>
          </w:p>
          <w:p w:rsidR="005419D4" w:rsidRPr="003C297A" w:rsidRDefault="005419D4" w:rsidP="00DE4594">
            <w:pPr>
              <w:jc w:val="both"/>
            </w:pPr>
          </w:p>
        </w:tc>
        <w:tc>
          <w:tcPr>
            <w:tcW w:w="3805" w:type="dxa"/>
          </w:tcPr>
          <w:p w:rsidR="005B2E6E" w:rsidRPr="005B2E6E" w:rsidRDefault="005B2E6E" w:rsidP="005B2E6E">
            <w:pPr>
              <w:jc w:val="both"/>
              <w:rPr>
                <w:b/>
              </w:rPr>
            </w:pPr>
            <w:r w:rsidRPr="005B2E6E">
              <w:rPr>
                <w:b/>
              </w:rPr>
              <w:t>Слайды 4 – 5</w:t>
            </w:r>
          </w:p>
          <w:p w:rsidR="005419D4" w:rsidRPr="005B2E6E" w:rsidRDefault="005B2E6E" w:rsidP="005B2E6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1.</w:t>
            </w:r>
            <w:r w:rsidR="00975D94" w:rsidRPr="005B2E6E">
              <w:rPr>
                <w:u w:val="single"/>
              </w:rPr>
              <w:t>Задание для группы экономистов.</w:t>
            </w:r>
          </w:p>
          <w:p w:rsidR="005419D4" w:rsidRDefault="00975D94" w:rsidP="00DE4594">
            <w:pPr>
              <w:jc w:val="both"/>
            </w:pPr>
            <w:r w:rsidRPr="006876DA">
              <w:t>Для строительства катка наше предприятие решило в</w:t>
            </w:r>
            <w:r w:rsidR="006876DA">
              <w:t>зять кредит в банке в размере 15</w:t>
            </w:r>
            <w:r w:rsidRPr="006876DA">
              <w:t xml:space="preserve"> млн. рублей</w:t>
            </w:r>
            <w:r w:rsidR="006876DA" w:rsidRPr="006876DA">
              <w:t xml:space="preserve"> на три года.</w:t>
            </w:r>
            <w:r w:rsidRPr="006876DA">
              <w:t xml:space="preserve"> Мы обратились в три банка, которые предоставили нам необходимую информацию по условиям предоставления кредита. Ваша задача: определить в каком банке нам выгоднее взять кредит, и, </w:t>
            </w:r>
            <w:r w:rsidR="006876DA">
              <w:t>выполнив необходимые вычисления</w:t>
            </w:r>
            <w:r w:rsidR="006876DA" w:rsidRPr="006876DA">
              <w:t>, выяснить какую сумму необходимо выплачивать ежемесячно для погашения кредита.</w:t>
            </w:r>
          </w:p>
          <w:p w:rsidR="005B2E6E" w:rsidRPr="005B2E6E" w:rsidRDefault="005B2E6E" w:rsidP="00DE4594">
            <w:pPr>
              <w:jc w:val="both"/>
              <w:rPr>
                <w:b/>
              </w:rPr>
            </w:pPr>
            <w:r w:rsidRPr="005B2E6E">
              <w:rPr>
                <w:b/>
              </w:rPr>
              <w:t>Слайды 6 - 7</w:t>
            </w:r>
          </w:p>
          <w:p w:rsidR="006876DA" w:rsidRPr="00095F3D" w:rsidRDefault="006876DA" w:rsidP="005B2E6E">
            <w:pPr>
              <w:pStyle w:val="a3"/>
              <w:numPr>
                <w:ilvl w:val="0"/>
                <w:numId w:val="2"/>
              </w:numPr>
              <w:rPr>
                <w:u w:val="single"/>
              </w:rPr>
            </w:pPr>
            <w:r w:rsidRPr="00095F3D">
              <w:rPr>
                <w:u w:val="single"/>
              </w:rPr>
              <w:t>Задание для группы инженеров – строителей.</w:t>
            </w:r>
          </w:p>
          <w:p w:rsidR="007D7119" w:rsidRDefault="006876DA" w:rsidP="007D7119">
            <w:pPr>
              <w:pStyle w:val="a4"/>
            </w:pPr>
            <w:r w:rsidRPr="007128BA">
              <w:lastRenderedPageBreak/>
              <w:t xml:space="preserve">Катки условно можно поделить на </w:t>
            </w:r>
            <w:r>
              <w:t xml:space="preserve">3 </w:t>
            </w:r>
            <w:r w:rsidRPr="007128BA">
              <w:t>типа: под открытым небом, под воздухоопорной конструкцией и катки под металлоконструкцией. Первый вариант - самый дешевый, последний - наиболее дорогой.</w:t>
            </w:r>
            <w:r w:rsidR="007D7119" w:rsidRPr="007128BA">
              <w:t xml:space="preserve"> Сколько человек можно пустить на арену за один сеанс - ответа не даст ни один нормативный документ. Но </w:t>
            </w:r>
            <w:r w:rsidR="007D7119">
              <w:t xml:space="preserve"> практическим </w:t>
            </w:r>
            <w:r w:rsidR="007D7119" w:rsidRPr="007128BA">
              <w:t>путем вычислено, что для нормальн</w:t>
            </w:r>
            <w:r w:rsidR="007D7119">
              <w:t>ого катания необходимо около 8</w:t>
            </w:r>
            <w:r w:rsidR="007D7119" w:rsidRPr="007128BA">
              <w:t xml:space="preserve"> кв. м на человека. Если эта негласная норма не выд</w:t>
            </w:r>
            <w:r w:rsidR="007D7119">
              <w:t>ерживается - травматизм растет</w:t>
            </w:r>
            <w:r w:rsidR="007D7119" w:rsidRPr="007128BA">
              <w:t xml:space="preserve">! Да и ледовое покрытие страдает. </w:t>
            </w:r>
          </w:p>
          <w:p w:rsidR="006876DA" w:rsidRDefault="007D7119" w:rsidP="0073350A">
            <w:pPr>
              <w:pStyle w:val="a4"/>
            </w:pPr>
            <w:r w:rsidRPr="0073350A">
              <w:t>Наш каток</w:t>
            </w:r>
            <w:r>
              <w:t xml:space="preserve"> за один сеанс может обслужить 10</w:t>
            </w:r>
            <w:r w:rsidRPr="0073350A">
              <w:t>0 человек.</w:t>
            </w:r>
            <w:r>
              <w:t xml:space="preserve"> </w:t>
            </w:r>
          </w:p>
          <w:p w:rsidR="006876DA" w:rsidRDefault="006876DA" w:rsidP="0073350A">
            <w:pPr>
              <w:pStyle w:val="a4"/>
            </w:pPr>
            <w:r>
              <w:t>Вашему вниманию представлена таблица коммерческих расчетов</w:t>
            </w:r>
            <w:r w:rsidR="00691F4E">
              <w:t>. Ваша задача: определит</w:t>
            </w:r>
            <w:r w:rsidR="00893352">
              <w:t>ь тип катка и его размеры; рассчитать стоимость строительства и содержания катка; согласовать свои расчеты с группой экономистов.</w:t>
            </w:r>
          </w:p>
          <w:p w:rsidR="007D7119" w:rsidRDefault="007D7119" w:rsidP="0073350A">
            <w:pPr>
              <w:pStyle w:val="a4"/>
            </w:pPr>
            <w:r>
              <w:t xml:space="preserve">Известно, что затраты на электроосвещение катка составили 117 тыс. рублей, что составляет 9 % от стоимости машины для очистки льда, необходимой </w:t>
            </w:r>
          </w:p>
          <w:p w:rsidR="003C189C" w:rsidRDefault="007D7119" w:rsidP="0073350A">
            <w:pPr>
              <w:pStyle w:val="a4"/>
            </w:pPr>
            <w:r>
              <w:t>д</w:t>
            </w:r>
            <w:r w:rsidR="003C189C">
              <w:t xml:space="preserve">ля нормальной работы катка </w:t>
            </w:r>
            <w:r>
              <w:t>Чему равна цена этой машины?</w:t>
            </w:r>
          </w:p>
          <w:p w:rsidR="00893352" w:rsidRDefault="006876DA" w:rsidP="0073350A">
            <w:pPr>
              <w:pStyle w:val="a4"/>
              <w:rPr>
                <w:u w:val="single"/>
              </w:rPr>
            </w:pPr>
            <w:r w:rsidRPr="0073350A">
              <w:lastRenderedPageBreak/>
              <w:br/>
            </w:r>
            <w:r w:rsidR="005B2E6E" w:rsidRPr="005B2E6E">
              <w:rPr>
                <w:b/>
              </w:rPr>
              <w:t>Слайды 8 - 9</w:t>
            </w:r>
            <w:r w:rsidRPr="005B2E6E">
              <w:rPr>
                <w:b/>
              </w:rPr>
              <w:br/>
            </w:r>
            <w:r w:rsidR="00893352">
              <w:t xml:space="preserve">      </w:t>
            </w:r>
            <w:r w:rsidR="00893352" w:rsidRPr="00893352">
              <w:t>3.</w:t>
            </w:r>
            <w:r w:rsidR="00893352" w:rsidRPr="00893352">
              <w:rPr>
                <w:u w:val="single"/>
              </w:rPr>
              <w:t>Задание для группы бухгалтеров</w:t>
            </w:r>
          </w:p>
          <w:p w:rsidR="0073350A" w:rsidRDefault="003C189C" w:rsidP="0073350A">
            <w:pPr>
              <w:pStyle w:val="a4"/>
            </w:pPr>
            <w:r w:rsidRPr="007128BA">
              <w:t>Независимо от типа ледовые арены зарабатывают в основном на массовых катаниях</w:t>
            </w:r>
            <w:r>
              <w:t>.</w:t>
            </w:r>
            <w:r w:rsidRPr="00277584">
              <w:t xml:space="preserve"> </w:t>
            </w:r>
            <w:r w:rsidR="0073350A" w:rsidRPr="00192DF3">
              <w:t>Наш каток за один сеанс, который дл</w:t>
            </w:r>
            <w:r w:rsidR="007F07F6">
              <w:t>ится 1 час, может обслужить 10</w:t>
            </w:r>
            <w:r w:rsidR="0073350A" w:rsidRPr="00192DF3">
              <w:t>0 человек. Время работы: ежедневно с 10.00 до 22.00 с ч</w:t>
            </w:r>
            <w:r w:rsidR="00E64312">
              <w:t xml:space="preserve">етырьмя техническими перерывами, которые составляют 1/6 часть всего рабочего времени. </w:t>
            </w:r>
            <w:r w:rsidR="0073350A" w:rsidRPr="00192DF3">
              <w:t>Рассчитайте</w:t>
            </w:r>
            <w:r w:rsidR="00192DF3" w:rsidRPr="00192DF3">
              <w:t>,</w:t>
            </w:r>
            <w:r w:rsidR="0073350A" w:rsidRPr="00192DF3">
              <w:t xml:space="preserve"> какую </w:t>
            </w:r>
            <w:r w:rsidR="00192DF3" w:rsidRPr="00192DF3">
              <w:t xml:space="preserve">прибыль </w:t>
            </w:r>
            <w:r w:rsidR="0073350A" w:rsidRPr="00192DF3">
              <w:t xml:space="preserve">можно получить </w:t>
            </w:r>
            <w:r w:rsidR="00192DF3" w:rsidRPr="00192DF3">
              <w:t>за три года работы, если наш</w:t>
            </w:r>
            <w:r w:rsidR="006B4577">
              <w:t xml:space="preserve"> каток работает</w:t>
            </w:r>
            <w:r w:rsidR="00B95712">
              <w:t xml:space="preserve"> круглый год</w:t>
            </w:r>
            <w:r w:rsidR="00D17550">
              <w:t>, цена одного сеанса 100 рублей</w:t>
            </w:r>
            <w:r w:rsidR="00192DF3" w:rsidRPr="00192DF3">
              <w:t xml:space="preserve">. Хватит ли этих денег для погашения кредита? </w:t>
            </w:r>
          </w:p>
          <w:p w:rsidR="00EB3ADB" w:rsidRDefault="00EB3ADB" w:rsidP="00A50898">
            <w:pPr>
              <w:pStyle w:val="a4"/>
            </w:pPr>
          </w:p>
          <w:p w:rsidR="00F035A0" w:rsidRPr="006876DA" w:rsidRDefault="00192DF3" w:rsidP="00A50898">
            <w:pPr>
              <w:pStyle w:val="a4"/>
            </w:pPr>
            <w:r>
              <w:t>Еще одним из способов получения прибыли является сдача в аренду коньков.</w:t>
            </w:r>
            <w:r w:rsidRPr="007128BA">
              <w:t xml:space="preserve"> </w:t>
            </w:r>
            <w:r w:rsidR="00D17550">
              <w:t xml:space="preserve">По предварительным подсчетам </w:t>
            </w:r>
            <w:r w:rsidR="00693C69">
              <w:t xml:space="preserve">за один сеанс </w:t>
            </w:r>
            <w:r w:rsidR="006B4577">
              <w:t xml:space="preserve">посетители берут в прокат </w:t>
            </w:r>
            <w:r w:rsidR="007F07F6">
              <w:t>примерно 7</w:t>
            </w:r>
            <w:r w:rsidR="00693C69">
              <w:t>0</w:t>
            </w:r>
            <w:r w:rsidR="00D17550">
              <w:t xml:space="preserve"> </w:t>
            </w:r>
            <w:r w:rsidR="006B4577">
              <w:t xml:space="preserve">пар коньков, что составляет 1/3 часть коньков необходимых  для </w:t>
            </w:r>
            <w:r w:rsidR="00693C69">
              <w:t>бесперебойной работы катка</w:t>
            </w:r>
            <w:r w:rsidRPr="007128BA">
              <w:t>.</w:t>
            </w:r>
            <w:r>
              <w:t xml:space="preserve"> Вашему вниманию представлен </w:t>
            </w:r>
            <w:r w:rsidR="00120572">
              <w:t>прайс-лист</w:t>
            </w:r>
            <w:r>
              <w:t xml:space="preserve"> одного из спортивных </w:t>
            </w:r>
            <w:r w:rsidR="003D7C3B">
              <w:t>магазинов</w:t>
            </w:r>
            <w:r>
              <w:t xml:space="preserve">. Определите: какие модели коньков вы </w:t>
            </w:r>
            <w:r w:rsidR="003D7C3B">
              <w:t>хотели бы купить</w:t>
            </w:r>
            <w:r>
              <w:t xml:space="preserve"> и сколько денег на них потратите. </w:t>
            </w:r>
            <w:r w:rsidR="00D17550">
              <w:lastRenderedPageBreak/>
              <w:t>Цена проката 1 пары коньков за один сеанс 50 рублей.</w:t>
            </w:r>
            <w:r w:rsidR="00120572">
              <w:t xml:space="preserve"> </w:t>
            </w:r>
            <w:r w:rsidR="00DA0BB0">
              <w:t xml:space="preserve">Определите, какая сумма необходима для приобретения коньков? </w:t>
            </w:r>
            <w:r w:rsidR="00F035A0">
              <w:t>Согласуйте свои расчеты с группой экономистов.</w:t>
            </w:r>
          </w:p>
          <w:p w:rsidR="005419D4" w:rsidRPr="005B2E6E" w:rsidRDefault="005B2E6E" w:rsidP="00DE4594">
            <w:pPr>
              <w:jc w:val="both"/>
              <w:rPr>
                <w:b/>
              </w:rPr>
            </w:pPr>
            <w:r w:rsidRPr="005B2E6E">
              <w:rPr>
                <w:b/>
              </w:rPr>
              <w:t>Слайд 10</w:t>
            </w:r>
          </w:p>
        </w:tc>
        <w:tc>
          <w:tcPr>
            <w:tcW w:w="2415" w:type="dxa"/>
          </w:tcPr>
          <w:p w:rsidR="005419D4" w:rsidRPr="002B1A02" w:rsidRDefault="002B1A02" w:rsidP="002B1A02">
            <w:r w:rsidRPr="002B1A02">
              <w:lastRenderedPageBreak/>
              <w:t>Работают в группах. Составляют и проговаривают план действий, находят ответы на поставленные вопросы.</w:t>
            </w:r>
          </w:p>
        </w:tc>
        <w:tc>
          <w:tcPr>
            <w:tcW w:w="2372" w:type="dxa"/>
          </w:tcPr>
          <w:p w:rsidR="005419D4" w:rsidRPr="003C297A" w:rsidRDefault="00B910E3" w:rsidP="00DE4594">
            <w:pPr>
              <w:jc w:val="both"/>
            </w:pPr>
            <w:r>
              <w:t>Уметь решать задачи на дроби и проценты</w:t>
            </w:r>
          </w:p>
        </w:tc>
        <w:tc>
          <w:tcPr>
            <w:tcW w:w="2277" w:type="dxa"/>
          </w:tcPr>
          <w:p w:rsidR="008F2DDC" w:rsidRDefault="00095F3D" w:rsidP="00095F3D">
            <w:pPr>
              <w:rPr>
                <w:b/>
                <w:i/>
              </w:rPr>
            </w:pPr>
            <w:r w:rsidRPr="008F2DDC">
              <w:rPr>
                <w:b/>
                <w:bCs/>
                <w:i/>
                <w:color w:val="170E02"/>
              </w:rPr>
              <w:t>Регулятивные УУД:</w:t>
            </w:r>
            <w:r w:rsidRPr="004551CF">
              <w:rPr>
                <w:bCs/>
                <w:color w:val="170E02"/>
              </w:rPr>
              <w:t xml:space="preserve"> </w:t>
            </w:r>
            <w:r>
              <w:t xml:space="preserve"> </w:t>
            </w:r>
            <w:r w:rsidRPr="008F2DDC">
              <w:t>уметь формулировать учебную задачу на основе соотнесения того, что уже известно; определять последовательност</w:t>
            </w:r>
            <w:r w:rsidR="008F2DDC" w:rsidRPr="008F2DDC">
              <w:t>ь промежуточных целей с учетом конечного результата.</w:t>
            </w:r>
            <w:r w:rsidR="008F2DDC">
              <w:rPr>
                <w:b/>
                <w:i/>
              </w:rPr>
              <w:t xml:space="preserve"> </w:t>
            </w:r>
          </w:p>
          <w:p w:rsidR="008F2DDC" w:rsidRDefault="008F2DDC" w:rsidP="00095F3D">
            <w:pPr>
              <w:rPr>
                <w:b/>
                <w:i/>
              </w:rPr>
            </w:pPr>
          </w:p>
          <w:p w:rsidR="008F2DDC" w:rsidRDefault="008F2DDC" w:rsidP="00095F3D">
            <w:pPr>
              <w:rPr>
                <w:b/>
                <w:i/>
              </w:rPr>
            </w:pPr>
          </w:p>
          <w:p w:rsidR="008F2DDC" w:rsidRDefault="008F2DDC" w:rsidP="00095F3D">
            <w:pPr>
              <w:rPr>
                <w:b/>
                <w:i/>
              </w:rPr>
            </w:pPr>
          </w:p>
          <w:p w:rsidR="005419D4" w:rsidRPr="00095F3D" w:rsidRDefault="005419D4" w:rsidP="00095F3D">
            <w:r w:rsidRPr="00095F3D">
              <w:rPr>
                <w:b/>
                <w:i/>
              </w:rPr>
              <w:t>Познавательные УУД</w:t>
            </w:r>
            <w:r w:rsidR="00095F3D" w:rsidRPr="00095F3D">
              <w:rPr>
                <w:b/>
                <w:i/>
              </w:rPr>
              <w:t>:</w:t>
            </w:r>
            <w:r w:rsidR="00095F3D" w:rsidRPr="00095F3D">
              <w:t xml:space="preserve"> уметь извлекать из текстов </w:t>
            </w:r>
            <w:r w:rsidR="00095F3D" w:rsidRPr="00095F3D">
              <w:lastRenderedPageBreak/>
              <w:t xml:space="preserve">необходимую </w:t>
            </w:r>
            <w:r w:rsidR="008F2DDC">
              <w:t>информацию</w:t>
            </w:r>
            <w:r w:rsidR="00095F3D" w:rsidRPr="00095F3D">
              <w:t>; уметь строить логические цепочки рассуждений.</w:t>
            </w:r>
          </w:p>
          <w:p w:rsidR="005419D4" w:rsidRPr="00095F3D" w:rsidRDefault="005419D4" w:rsidP="00095F3D">
            <w:r w:rsidRPr="00095F3D">
              <w:t xml:space="preserve"> </w:t>
            </w:r>
            <w:r w:rsidRPr="00095F3D">
              <w:rPr>
                <w:b/>
                <w:i/>
              </w:rPr>
              <w:t>Коммуникативные УУД</w:t>
            </w:r>
            <w:r w:rsidR="00095F3D" w:rsidRPr="00095F3D">
              <w:rPr>
                <w:b/>
                <w:i/>
              </w:rPr>
              <w:t>:</w:t>
            </w:r>
            <w:r w:rsidR="00095F3D" w:rsidRPr="00095F3D">
              <w:t xml:space="preserve"> уметь совместно договариваться о правилах поведения и общения, следовать им; оформлять свои мысли в устной форме.</w:t>
            </w:r>
          </w:p>
        </w:tc>
      </w:tr>
      <w:tr w:rsidR="008F2DDC" w:rsidRPr="003C297A" w:rsidTr="008F2DDC">
        <w:tc>
          <w:tcPr>
            <w:tcW w:w="2235" w:type="dxa"/>
          </w:tcPr>
          <w:p w:rsidR="005419D4" w:rsidRPr="003C297A" w:rsidRDefault="008F2DDC" w:rsidP="00DE459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5419D4" w:rsidRPr="003C297A">
              <w:rPr>
                <w:b/>
                <w:lang w:val="en-US"/>
              </w:rPr>
              <w:t>II</w:t>
            </w:r>
            <w:r w:rsidR="005419D4" w:rsidRPr="003C297A">
              <w:rPr>
                <w:b/>
              </w:rPr>
              <w:t>. Рефлексия учебной деятельности на уроке</w:t>
            </w:r>
            <w:r>
              <w:rPr>
                <w:i/>
              </w:rPr>
              <w:t xml:space="preserve"> (5</w:t>
            </w:r>
            <w:r w:rsidR="005419D4" w:rsidRPr="003C297A">
              <w:rPr>
                <w:i/>
              </w:rPr>
              <w:t xml:space="preserve"> мин)</w:t>
            </w:r>
          </w:p>
          <w:p w:rsidR="005419D4" w:rsidRDefault="005419D4" w:rsidP="00DE4594">
            <w:pPr>
              <w:jc w:val="both"/>
              <w:rPr>
                <w:u w:val="single"/>
              </w:rPr>
            </w:pPr>
            <w:r w:rsidRPr="003C297A">
              <w:rPr>
                <w:u w:val="single"/>
              </w:rPr>
              <w:t>Цели:</w:t>
            </w:r>
          </w:p>
          <w:p w:rsidR="008F2DDC" w:rsidRPr="008F2DDC" w:rsidRDefault="008F2DDC" w:rsidP="008F2DDC">
            <w:r w:rsidRPr="008F2DDC">
              <w:t xml:space="preserve">- зафиксировать содержание урока; </w:t>
            </w:r>
          </w:p>
          <w:p w:rsidR="008F2DDC" w:rsidRPr="003C297A" w:rsidRDefault="008F2DDC" w:rsidP="008F2DDC">
            <w:r w:rsidRPr="008F2DDC">
              <w:t>- организовать рефлексию и самооценку учениками собственной учебной деятельности</w:t>
            </w:r>
          </w:p>
        </w:tc>
        <w:tc>
          <w:tcPr>
            <w:tcW w:w="2205" w:type="dxa"/>
          </w:tcPr>
          <w:p w:rsidR="005419D4" w:rsidRPr="003C297A" w:rsidRDefault="005419D4" w:rsidP="00DE4594">
            <w:pPr>
              <w:jc w:val="both"/>
            </w:pPr>
            <w:r w:rsidRPr="003C297A">
              <w:t>.</w:t>
            </w:r>
            <w:r w:rsidR="008F2DDC">
              <w:t>Организует фиксирование нового содержания, рефлексию, самооценку учебной деятельности</w:t>
            </w:r>
          </w:p>
        </w:tc>
        <w:tc>
          <w:tcPr>
            <w:tcW w:w="3805" w:type="dxa"/>
          </w:tcPr>
          <w:p w:rsidR="005B2E6E" w:rsidRPr="005B2E6E" w:rsidRDefault="005B2E6E" w:rsidP="00651C78">
            <w:pPr>
              <w:rPr>
                <w:b/>
              </w:rPr>
            </w:pPr>
            <w:r w:rsidRPr="005B2E6E">
              <w:rPr>
                <w:b/>
              </w:rPr>
              <w:t>Слайды 11, 12, 13</w:t>
            </w:r>
          </w:p>
          <w:p w:rsidR="005419D4" w:rsidRPr="00651C78" w:rsidRDefault="00651C78" w:rsidP="00651C78">
            <w:r w:rsidRPr="00651C78">
              <w:t xml:space="preserve">-Давайте подведем итог работы на уроке. </w:t>
            </w:r>
          </w:p>
          <w:p w:rsidR="00651C78" w:rsidRDefault="006B4577" w:rsidP="00651C78">
            <w:r>
              <w:t>- Какую цель мы ставили? Д</w:t>
            </w:r>
            <w:r w:rsidR="00651C78" w:rsidRPr="00651C78">
              <w:t>остигли цели?</w:t>
            </w:r>
          </w:p>
          <w:p w:rsidR="006B4577" w:rsidRDefault="006B4577" w:rsidP="00651C78">
            <w:r>
              <w:t>- Какие типы задач на дроби вам пришлось решать?</w:t>
            </w:r>
          </w:p>
          <w:p w:rsidR="00F2342F" w:rsidRDefault="00F2342F" w:rsidP="00651C78">
            <w:r>
              <w:t>- Как вы</w:t>
            </w:r>
            <w:r w:rsidR="00316B52">
              <w:t xml:space="preserve"> </w:t>
            </w:r>
            <w:r>
              <w:t>думаете</w:t>
            </w:r>
            <w:r w:rsidR="00316B52">
              <w:t>,</w:t>
            </w:r>
            <w:r>
              <w:t xml:space="preserve"> какие виды затрат на содержание катка и какие возможные способы получения прибыли мы не учли?</w:t>
            </w:r>
          </w:p>
          <w:p w:rsidR="006B4577" w:rsidRDefault="00F2342F" w:rsidP="00651C78">
            <w:r>
              <w:t xml:space="preserve">- </w:t>
            </w:r>
            <w:r w:rsidR="006B4577">
              <w:t>Если ва</w:t>
            </w:r>
            <w:r>
              <w:t>с заинтересовала эта работа, вы можете продолжить работу над этим проектом на внеурочных занятиях.</w:t>
            </w:r>
          </w:p>
          <w:p w:rsidR="005B2E6E" w:rsidRPr="005B2E6E" w:rsidRDefault="005B2E6E" w:rsidP="00651C78">
            <w:pPr>
              <w:rPr>
                <w:b/>
              </w:rPr>
            </w:pPr>
            <w:r w:rsidRPr="005B2E6E">
              <w:rPr>
                <w:b/>
              </w:rPr>
              <w:t>Слайд 14</w:t>
            </w:r>
          </w:p>
        </w:tc>
        <w:tc>
          <w:tcPr>
            <w:tcW w:w="2415" w:type="dxa"/>
          </w:tcPr>
          <w:p w:rsidR="005419D4" w:rsidRPr="00651C78" w:rsidRDefault="00651C78" w:rsidP="00651C78">
            <w:r w:rsidRPr="00651C78">
              <w:t>Отвечают на вопросы учителя; анализируют свою работу; осуществляют самооценку.</w:t>
            </w:r>
          </w:p>
          <w:p w:rsidR="005419D4" w:rsidRPr="003C297A" w:rsidRDefault="005419D4" w:rsidP="00651C78">
            <w:r w:rsidRPr="00651C78">
              <w:t>.</w:t>
            </w:r>
          </w:p>
        </w:tc>
        <w:tc>
          <w:tcPr>
            <w:tcW w:w="2372" w:type="dxa"/>
          </w:tcPr>
          <w:p w:rsidR="005419D4" w:rsidRPr="003C297A" w:rsidRDefault="005419D4" w:rsidP="00DE4594">
            <w:pPr>
              <w:jc w:val="both"/>
            </w:pPr>
          </w:p>
        </w:tc>
        <w:tc>
          <w:tcPr>
            <w:tcW w:w="2277" w:type="dxa"/>
          </w:tcPr>
          <w:p w:rsidR="00651C78" w:rsidRDefault="005419D4" w:rsidP="00DE4594">
            <w:pPr>
              <w:jc w:val="both"/>
              <w:rPr>
                <w:bCs/>
                <w:color w:val="170E02"/>
              </w:rPr>
            </w:pPr>
            <w:r w:rsidRPr="003C297A">
              <w:rPr>
                <w:bCs/>
                <w:color w:val="170E02"/>
              </w:rPr>
              <w:t xml:space="preserve"> </w:t>
            </w:r>
          </w:p>
          <w:p w:rsidR="005419D4" w:rsidRPr="00651C78" w:rsidRDefault="005419D4" w:rsidP="00DE4594">
            <w:pPr>
              <w:jc w:val="both"/>
            </w:pPr>
            <w:r w:rsidRPr="00651C78">
              <w:rPr>
                <w:b/>
                <w:bCs/>
                <w:i/>
                <w:color w:val="170E02"/>
              </w:rPr>
              <w:t>Регулятивные УУД</w:t>
            </w:r>
            <w:r w:rsidR="00651C78" w:rsidRPr="00651C78">
              <w:rPr>
                <w:b/>
                <w:bCs/>
                <w:i/>
                <w:color w:val="170E02"/>
              </w:rPr>
              <w:t>:</w:t>
            </w:r>
            <w:r w:rsidR="00651C78">
              <w:rPr>
                <w:bCs/>
                <w:i/>
                <w:color w:val="170E02"/>
              </w:rPr>
              <w:t xml:space="preserve"> </w:t>
            </w:r>
            <w:r w:rsidR="00651C78" w:rsidRPr="00651C78">
              <w:t xml:space="preserve">уметь оценивать правильность выполнения действия на уровне адекватной ретроспективной оценки. </w:t>
            </w:r>
          </w:p>
          <w:p w:rsidR="005419D4" w:rsidRPr="003C297A" w:rsidRDefault="005419D4" w:rsidP="00DE4594">
            <w:pPr>
              <w:jc w:val="both"/>
            </w:pPr>
            <w:r w:rsidRPr="00651C78">
              <w:rPr>
                <w:b/>
                <w:bCs/>
                <w:i/>
                <w:color w:val="170E02"/>
              </w:rPr>
              <w:t>Личностные УУД</w:t>
            </w:r>
            <w:r w:rsidR="00651C78" w:rsidRPr="00651C78">
              <w:rPr>
                <w:b/>
              </w:rPr>
              <w:t>:</w:t>
            </w:r>
            <w:r w:rsidR="00651C78">
              <w:t xml:space="preserve"> </w:t>
            </w:r>
            <w:r w:rsidR="00651C78" w:rsidRPr="00651C78">
              <w:t>уметь осуществлять самооценку на основе критерия успешности учебной деятельности</w:t>
            </w:r>
            <w:r w:rsidRPr="003C297A">
              <w:t xml:space="preserve"> </w:t>
            </w:r>
          </w:p>
        </w:tc>
      </w:tr>
    </w:tbl>
    <w:p w:rsidR="005419D4" w:rsidRPr="003C297A" w:rsidRDefault="005419D4" w:rsidP="005419D4">
      <w:pPr>
        <w:jc w:val="both"/>
      </w:pPr>
    </w:p>
    <w:p w:rsidR="00214E9D" w:rsidRPr="003C297A" w:rsidRDefault="00214E9D"/>
    <w:sectPr w:rsidR="00214E9D" w:rsidRPr="003C297A" w:rsidSect="008F2D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E562FA"/>
    <w:multiLevelType w:val="hybridMultilevel"/>
    <w:tmpl w:val="8A94EE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19D4"/>
    <w:rsid w:val="00095F3D"/>
    <w:rsid w:val="000B3477"/>
    <w:rsid w:val="00120572"/>
    <w:rsid w:val="0015105B"/>
    <w:rsid w:val="00175783"/>
    <w:rsid w:val="00192DF3"/>
    <w:rsid w:val="001A123D"/>
    <w:rsid w:val="001E632B"/>
    <w:rsid w:val="00214E9D"/>
    <w:rsid w:val="002515FE"/>
    <w:rsid w:val="002B0129"/>
    <w:rsid w:val="002B1A02"/>
    <w:rsid w:val="00316B52"/>
    <w:rsid w:val="00352F10"/>
    <w:rsid w:val="00361168"/>
    <w:rsid w:val="003A3ED0"/>
    <w:rsid w:val="003B73D1"/>
    <w:rsid w:val="003C189C"/>
    <w:rsid w:val="003C297A"/>
    <w:rsid w:val="003D7C3B"/>
    <w:rsid w:val="004060BA"/>
    <w:rsid w:val="004377EC"/>
    <w:rsid w:val="0044472D"/>
    <w:rsid w:val="004551CF"/>
    <w:rsid w:val="004D1997"/>
    <w:rsid w:val="004F4CB7"/>
    <w:rsid w:val="005419D4"/>
    <w:rsid w:val="005735BF"/>
    <w:rsid w:val="005A3DAE"/>
    <w:rsid w:val="005B2E6E"/>
    <w:rsid w:val="005B3F18"/>
    <w:rsid w:val="005D3C9C"/>
    <w:rsid w:val="0064058F"/>
    <w:rsid w:val="00651C78"/>
    <w:rsid w:val="0065321C"/>
    <w:rsid w:val="0067056B"/>
    <w:rsid w:val="006876DA"/>
    <w:rsid w:val="00691F4E"/>
    <w:rsid w:val="00693C69"/>
    <w:rsid w:val="006B4577"/>
    <w:rsid w:val="0073350A"/>
    <w:rsid w:val="00771EE9"/>
    <w:rsid w:val="007D7119"/>
    <w:rsid w:val="007E665C"/>
    <w:rsid w:val="007F07F6"/>
    <w:rsid w:val="00807D61"/>
    <w:rsid w:val="00810090"/>
    <w:rsid w:val="00810F90"/>
    <w:rsid w:val="00863292"/>
    <w:rsid w:val="00886258"/>
    <w:rsid w:val="00893352"/>
    <w:rsid w:val="008F2DDC"/>
    <w:rsid w:val="00975D94"/>
    <w:rsid w:val="00A50898"/>
    <w:rsid w:val="00A8185B"/>
    <w:rsid w:val="00B64FD5"/>
    <w:rsid w:val="00B910E3"/>
    <w:rsid w:val="00B923B8"/>
    <w:rsid w:val="00B95712"/>
    <w:rsid w:val="00C33E2C"/>
    <w:rsid w:val="00C67CEF"/>
    <w:rsid w:val="00D0355C"/>
    <w:rsid w:val="00D17550"/>
    <w:rsid w:val="00D34CC3"/>
    <w:rsid w:val="00D55727"/>
    <w:rsid w:val="00D7372F"/>
    <w:rsid w:val="00DA0BB0"/>
    <w:rsid w:val="00DB2E77"/>
    <w:rsid w:val="00E64312"/>
    <w:rsid w:val="00EB3ADB"/>
    <w:rsid w:val="00EE7181"/>
    <w:rsid w:val="00EF52C6"/>
    <w:rsid w:val="00F035A0"/>
    <w:rsid w:val="00F2342F"/>
    <w:rsid w:val="00F77432"/>
    <w:rsid w:val="00FE129A"/>
    <w:rsid w:val="00FF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94"/>
    <w:pPr>
      <w:ind w:left="720"/>
      <w:contextualSpacing/>
    </w:pPr>
  </w:style>
  <w:style w:type="paragraph" w:styleId="a4">
    <w:name w:val="No Spacing"/>
    <w:uiPriority w:val="1"/>
    <w:qFormat/>
    <w:rsid w:val="007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2014-01-16T18:15:00Z</dcterms:created>
  <dcterms:modified xsi:type="dcterms:W3CDTF">2014-04-17T17:42:00Z</dcterms:modified>
</cp:coreProperties>
</file>