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D" w:rsidRPr="00236C49" w:rsidRDefault="001C382D" w:rsidP="001C382D">
      <w:pPr>
        <w:rPr>
          <w:rFonts w:ascii="Times New Roman" w:hAnsi="Times New Roman"/>
          <w:b/>
          <w:sz w:val="28"/>
          <w:szCs w:val="28"/>
        </w:rPr>
      </w:pPr>
      <w:r w:rsidRPr="00236C49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236C49">
        <w:rPr>
          <w:rFonts w:ascii="Times New Roman" w:hAnsi="Times New Roman"/>
          <w:b/>
          <w:sz w:val="28"/>
          <w:szCs w:val="28"/>
        </w:rPr>
        <w:t xml:space="preserve"> Разработка дополнительной образовательной программы для  занятий лоскутной техникой</w:t>
      </w:r>
    </w:p>
    <w:p w:rsidR="001C382D" w:rsidRPr="00236C49" w:rsidRDefault="001C382D" w:rsidP="001C382D">
      <w:pPr>
        <w:rPr>
          <w:rFonts w:ascii="Times New Roman" w:hAnsi="Times New Roman"/>
          <w:b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sz w:val="28"/>
          <w:szCs w:val="28"/>
        </w:rPr>
      </w:pPr>
      <w:r w:rsidRPr="00236C49">
        <w:rPr>
          <w:rFonts w:ascii="Times New Roman" w:hAnsi="Times New Roman"/>
          <w:sz w:val="28"/>
          <w:szCs w:val="28"/>
        </w:rPr>
        <w:t xml:space="preserve">     Программа  предназначена для реализации дополнительных образовательных траекторий, дополняющих и расширяющих возможности основных образовательных программ и предметов Центра  образования. В структуру программы курса входит:  </w:t>
      </w:r>
    </w:p>
    <w:p w:rsidR="001C382D" w:rsidRPr="00236C49" w:rsidRDefault="001C382D" w:rsidP="001C382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6C49">
        <w:rPr>
          <w:rFonts w:ascii="Times New Roman" w:hAnsi="Times New Roman"/>
          <w:sz w:val="28"/>
          <w:szCs w:val="28"/>
        </w:rPr>
        <w:t>Пояснительная записка;</w:t>
      </w:r>
    </w:p>
    <w:p w:rsidR="001C382D" w:rsidRPr="00236C49" w:rsidRDefault="001C382D" w:rsidP="001C382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6C49">
        <w:rPr>
          <w:rFonts w:ascii="Times New Roman" w:hAnsi="Times New Roman"/>
          <w:sz w:val="28"/>
          <w:szCs w:val="28"/>
        </w:rPr>
        <w:t>Учебно-тематический план с перечнем тем занятий различных видов и распределением часов;</w:t>
      </w:r>
    </w:p>
    <w:p w:rsidR="001C382D" w:rsidRDefault="001C382D" w:rsidP="001C382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36C49">
        <w:rPr>
          <w:rFonts w:ascii="Times New Roman" w:hAnsi="Times New Roman"/>
          <w:sz w:val="28"/>
          <w:szCs w:val="28"/>
        </w:rPr>
        <w:t>Методическое обеспечение курса.</w:t>
      </w:r>
    </w:p>
    <w:p w:rsidR="001C382D" w:rsidRPr="00236C49" w:rsidRDefault="001C382D" w:rsidP="001C382D">
      <w:pPr>
        <w:ind w:left="720"/>
        <w:rPr>
          <w:rFonts w:ascii="Times New Roman" w:hAnsi="Times New Roman"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sz w:val="28"/>
          <w:szCs w:val="28"/>
        </w:rPr>
        <w:t xml:space="preserve">                    </w:t>
      </w: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36C49">
        <w:rPr>
          <w:rFonts w:ascii="Times New Roman" w:hAnsi="Times New Roman"/>
          <w:bCs/>
          <w:sz w:val="28"/>
          <w:szCs w:val="28"/>
        </w:rPr>
        <w:t xml:space="preserve">Людям ужасно недостает красоты.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Наша привилегия в том,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что мы способны эту красоту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подарить себе сами.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(</w:t>
      </w:r>
      <w:proofErr w:type="spellStart"/>
      <w:r w:rsidRPr="00236C49">
        <w:rPr>
          <w:rFonts w:ascii="Times New Roman" w:hAnsi="Times New Roman"/>
          <w:bCs/>
          <w:sz w:val="28"/>
          <w:szCs w:val="28"/>
        </w:rPr>
        <w:t>Кристиан</w:t>
      </w:r>
      <w:proofErr w:type="spellEnd"/>
      <w:r w:rsidRPr="00236C4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36C49">
        <w:rPr>
          <w:rFonts w:ascii="Times New Roman" w:hAnsi="Times New Roman"/>
          <w:bCs/>
          <w:sz w:val="28"/>
          <w:szCs w:val="28"/>
        </w:rPr>
        <w:t>Лакруа</w:t>
      </w:r>
      <w:proofErr w:type="spellEnd"/>
      <w:r w:rsidRPr="00236C49">
        <w:rPr>
          <w:rFonts w:ascii="Times New Roman" w:hAnsi="Times New Roman"/>
          <w:bCs/>
          <w:sz w:val="28"/>
          <w:szCs w:val="28"/>
        </w:rPr>
        <w:t>)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/>
          <w:bCs/>
          <w:sz w:val="28"/>
          <w:szCs w:val="28"/>
        </w:rPr>
        <w:t xml:space="preserve">                    Пояснительная записка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Творчество – выполнение разнообразных текстильных изделий по личному замыслу средствами традиционного декоративно – прикладного искусства.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Предлагаемая программа имеет </w:t>
      </w:r>
      <w:r w:rsidRPr="00236C49">
        <w:rPr>
          <w:rFonts w:ascii="Times New Roman" w:hAnsi="Times New Roman"/>
          <w:bCs/>
          <w:iCs/>
          <w:sz w:val="28"/>
          <w:szCs w:val="28"/>
        </w:rPr>
        <w:t>художественно-эстетическую направленность</w:t>
      </w:r>
      <w:r w:rsidRPr="00236C49">
        <w:rPr>
          <w:rFonts w:ascii="Times New Roman" w:hAnsi="Times New Roman"/>
          <w:bCs/>
          <w:sz w:val="28"/>
          <w:szCs w:val="28"/>
        </w:rPr>
        <w:t xml:space="preserve">, которая призвана сформировать у учащихся художественно-эстетический способ познания мира, дать систему знаний и ценностных ориентиров на основе собственной творческой деятельности, расширяет и углубляет базовый компонент  </w:t>
      </w:r>
      <w:proofErr w:type="spellStart"/>
      <w:r w:rsidRPr="00236C49">
        <w:rPr>
          <w:rFonts w:ascii="Times New Roman" w:hAnsi="Times New Roman"/>
          <w:bCs/>
          <w:sz w:val="28"/>
          <w:szCs w:val="28"/>
        </w:rPr>
        <w:t>ГОСа</w:t>
      </w:r>
      <w:proofErr w:type="spellEnd"/>
      <w:r w:rsidRPr="00236C49">
        <w:rPr>
          <w:rFonts w:ascii="Times New Roman" w:hAnsi="Times New Roman"/>
          <w:bCs/>
          <w:sz w:val="28"/>
          <w:szCs w:val="28"/>
        </w:rPr>
        <w:t xml:space="preserve">  основного общего образования по направлению  «Технология» и рассчитана для начинающих,  учащихся  5-7 классов. 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lastRenderedPageBreak/>
        <w:t xml:space="preserve">     Лоскутные изделия, столь полюбившиеся народу, впитали в себя особый дух и непосредственность, присущие традиционным многовековым произведениям национального искусства. В наше время изделия народных мастериц по праву хранятся в коллекциях музеев, а лоскутная техника продолжает жить и привлекать все большое количество любителей этого вида рукоделия. Лоскутная техника проста, поэтому доступна каждому, она обладает необходимой эмоциональностью, привлекательностью и эффективностью. Для  занятий не нужны какие-то особенные материалы, а лишь лоскуты тканей и нитки, которые можно найти в любом доме. Вход идут не только ткани, но и пряжа, тесьма, отделочные шнуры, ленты, кружева – словом все, что найдется под рукой  и самые обыкновенные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инструменты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и оборудование: ножницы, иголка, швейная машина.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Лоскутная техника шитья – увлекательное занятие, дающее большой простор фантазии.  Вооружившись фантазией и желанием создать что-либо новое, можно почувствовать себя творцом, способным создать истинно рукотворную вещь.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Лоскутная техника не утратила своего обаяния и актуальна сегодня как никогда. Своим многообразием и многоцветием лоскутные вещи притягивают внимание - салфетки, прихватки для горячего, скатерти, наволочки, одеяла, декоративные панно, нарядная сумка, кошелек, изящный летний костюм или стильный жилет. Сегодня во всем мире в моде эксклюзивные вещи и ручная  работа.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Используя лоскутки можно не только сшить новые вещи, но и дать вторую жизнь старым,  вышедшим из моды. Что позволяют реализовать стремление украсить дом, выразить свою индивидуальность в одежде. Поэтому не нужно бояться экспериментировать, а дать волю своей фантазии, приобщая  учащихся к развитию  вкуса и  изобретательности, творческой деятельности, радости от вещей сделанных своими руками.     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Программа предполагает развитие у детей художественного вкуса и творческих способностей.</w:t>
      </w:r>
      <w:r w:rsidRPr="00236C49">
        <w:rPr>
          <w:rFonts w:ascii="Times New Roman" w:hAnsi="Times New Roman"/>
          <w:sz w:val="28"/>
          <w:szCs w:val="28"/>
        </w:rPr>
        <w:t xml:space="preserve"> </w:t>
      </w:r>
      <w:r w:rsidRPr="00236C49">
        <w:rPr>
          <w:rFonts w:ascii="Times New Roman" w:hAnsi="Times New Roman"/>
          <w:bCs/>
          <w:sz w:val="28"/>
          <w:szCs w:val="28"/>
        </w:rPr>
        <w:t xml:space="preserve">Лоскутная пластика развивает у ребёнка очень много полезных качеств: аккуратность, терпение, образное мышление, творческие навыки…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Программа включает в себя несколько информационных и </w:t>
      </w:r>
      <w:proofErr w:type="spellStart"/>
      <w:r w:rsidRPr="00236C49">
        <w:rPr>
          <w:rFonts w:ascii="Times New Roman" w:hAnsi="Times New Roman"/>
          <w:bCs/>
          <w:sz w:val="28"/>
          <w:szCs w:val="28"/>
        </w:rPr>
        <w:t>тренинговых</w:t>
      </w:r>
      <w:proofErr w:type="spellEnd"/>
      <w:r w:rsidRPr="00236C49">
        <w:rPr>
          <w:rFonts w:ascii="Times New Roman" w:hAnsi="Times New Roman"/>
          <w:bCs/>
          <w:sz w:val="28"/>
          <w:szCs w:val="28"/>
        </w:rPr>
        <w:t xml:space="preserve"> блоков: </w:t>
      </w:r>
    </w:p>
    <w:p w:rsidR="001C382D" w:rsidRPr="00236C49" w:rsidRDefault="001C382D" w:rsidP="001C382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история возникновения лоскутной техники;</w:t>
      </w:r>
    </w:p>
    <w:p w:rsidR="001C382D" w:rsidRPr="00236C49" w:rsidRDefault="001C382D" w:rsidP="001C382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lastRenderedPageBreak/>
        <w:t>освоение способов работы на электрической швейной машине;</w:t>
      </w:r>
    </w:p>
    <w:p w:rsidR="001C382D" w:rsidRPr="00236C49" w:rsidRDefault="001C382D" w:rsidP="001C382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процесс создания и технологии изготовления изделий;</w:t>
      </w:r>
    </w:p>
    <w:p w:rsidR="001C382D" w:rsidRPr="00236C49" w:rsidRDefault="001C382D" w:rsidP="001C382D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участие в выставках, конкурсах и других мероприятий.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Изучение  программы помогает учащимся не только приобрести практические умения, навыки общения, выразить себя в творчестве, но и установить гармоничные отношения с миром.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Программа рассчитана на привлечение учащихся 11-14 лет.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236C49"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Современный образовательный процесс немыслим без возрождения  и сохранения народных традиций в области декоративно-прикладного искусства, поиска новых, более эффективных технологий, призванных содействовать развитию творческих способностей обучающихся, необходимостью повышению уровня эстетического и нравственного воспитания, создания условий для максимального развития их творческого и интеллектуального потенциала, формированию навыков саморазвития и самообразования</w:t>
      </w:r>
      <w:r w:rsidRPr="00236C49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Введение данной программы в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школе полного дня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 обусловлено насущной необходимостью активизировать  познавательный интерес у учащихся, развивать  способность ориентироваться в окружающей действительности, повышать  конкурентоспособность личности учащихся, а также его самореализации и самоутверждении.</w:t>
      </w:r>
      <w:r w:rsidRPr="00236C49">
        <w:rPr>
          <w:rFonts w:ascii="Times New Roman" w:hAnsi="Times New Roman"/>
          <w:bCs/>
          <w:sz w:val="28"/>
          <w:szCs w:val="28"/>
        </w:rPr>
        <w:br/>
        <w:t>Лоскутное шитьё продолжает жить и развиваться, обретая, благодаря появлению новых материалов и оборудования, современные черты. В настоящее время лоскутное шитье применяется не только и не столько из потребности экономить материалы и деньги. Эта техника стала очень модной. Она позволяет сделать красивой и неповторимой  одежду, создавать уют в  квартире. Из лоскутного шитья настоящие произведения искусств.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236C49">
        <w:rPr>
          <w:rFonts w:ascii="Times New Roman" w:hAnsi="Times New Roman"/>
          <w:b/>
          <w:bCs/>
          <w:sz w:val="28"/>
          <w:szCs w:val="28"/>
        </w:rPr>
        <w:t>Новизна программы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Программа дает возможность совершенствовать трудовое обучение и эстетическое воспитание учащихся,  раскрыть их творческие возможности, развивать чувство красоты и гармонии, применять традиционные и новые техники лоскутного шитья, а  полученные знания, умения и навыки в </w:t>
      </w:r>
      <w:r w:rsidRPr="00236C49">
        <w:rPr>
          <w:rFonts w:ascii="Times New Roman" w:hAnsi="Times New Roman"/>
          <w:bCs/>
          <w:sz w:val="28"/>
          <w:szCs w:val="28"/>
        </w:rPr>
        <w:lastRenderedPageBreak/>
        <w:t xml:space="preserve">проектной деятельности, как самостоятельно, так и в урочное время.     Широкой  подход  и  возможность учащимся познакомиться с большим  разнообразием видом творчества, попробовать свои силы в изобретательности новых идей, получить  и углубить свои знания, умения и навыки в комбинировании отдельных техник, научить применять лоскутную технику  для превращения безликих серийных вещей в оригинальные стильные штучки. </w:t>
      </w:r>
    </w:p>
    <w:p w:rsidR="001C382D" w:rsidRPr="00236C49" w:rsidRDefault="001C382D" w:rsidP="001C382D">
      <w:pPr>
        <w:rPr>
          <w:rFonts w:ascii="Times New Roman" w:hAnsi="Times New Roman"/>
          <w:bCs/>
          <w:i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 xml:space="preserve">                          </w:t>
      </w:r>
      <w:r w:rsidRPr="00236C49">
        <w:rPr>
          <w:rFonts w:ascii="Times New Roman" w:hAnsi="Times New Roman"/>
          <w:b/>
          <w:bCs/>
          <w:iCs/>
          <w:sz w:val="28"/>
          <w:szCs w:val="28"/>
        </w:rPr>
        <w:t xml:space="preserve">       Особенности программы</w:t>
      </w:r>
    </w:p>
    <w:p w:rsidR="001C382D" w:rsidRPr="00236C49" w:rsidRDefault="001C382D" w:rsidP="001C382D">
      <w:pPr>
        <w:rPr>
          <w:rFonts w:ascii="Times New Roman" w:hAnsi="Times New Roman"/>
          <w:bCs/>
          <w:i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>В программе заложены разделы, связанные с воспитанием творческой личности. Например: при изучении техники «аппликация» - учащиеся творчески применяют свои знания и умения на практике, то есть  происходит внутри предметный перенос знаний и умений, где у учащихся есть возможность выразить свои чувства  и творчество.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/>
          <w:bCs/>
          <w:sz w:val="28"/>
          <w:szCs w:val="28"/>
        </w:rPr>
        <w:t xml:space="preserve">                    Практическая значимость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Содержание программы может быть использовано учителями технологии, педагогами дополнительного образования, воспитателями дошкольных учреждений в процессе  трудового обучения и художественно - эстетического воспитания учащихся.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Pr="00236C49">
        <w:rPr>
          <w:rFonts w:ascii="Times New Roman" w:hAnsi="Times New Roman"/>
          <w:bCs/>
          <w:sz w:val="28"/>
          <w:szCs w:val="28"/>
        </w:rPr>
        <w:t>:  – раскрытие  истоков народного творчества и роль декоративно-прикладного искусства в жизни общества, формирование творчески мыслящей личности, обогащенной знанием народных традиций и умением реализовать на практике свои художественные идеи.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/>
          <w:bCs/>
          <w:sz w:val="28"/>
          <w:szCs w:val="28"/>
        </w:rPr>
        <w:t xml:space="preserve">     Задачи программы:</w:t>
      </w:r>
    </w:p>
    <w:p w:rsidR="001C382D" w:rsidRPr="00236C49" w:rsidRDefault="001C382D" w:rsidP="001C382D">
      <w:pPr>
        <w:rPr>
          <w:rFonts w:ascii="Times New Roman" w:hAnsi="Times New Roman"/>
          <w:b/>
          <w:bCs/>
          <w:i/>
          <w:sz w:val="28"/>
          <w:szCs w:val="28"/>
        </w:rPr>
      </w:pPr>
      <w:r w:rsidRPr="00236C49">
        <w:rPr>
          <w:rFonts w:ascii="Times New Roman" w:hAnsi="Times New Roman"/>
          <w:b/>
          <w:bCs/>
          <w:i/>
          <w:iCs/>
          <w:sz w:val="28"/>
          <w:szCs w:val="28"/>
        </w:rPr>
        <w:t>Обучающие</w:t>
      </w:r>
      <w:r w:rsidRPr="00236C4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Знакомить детей с основными понятиями и техниками лоскутного шитья.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Обучать различным приемам работы с тканью.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Научить техническим навыкам и приемам выполнения различных швов и изделий;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lastRenderedPageBreak/>
        <w:t xml:space="preserve">* Формировать умения следовать устным инструкциям.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Создавать композиции в изделиях, выполненных в лоскутной технике. Научить техническим навыкам и приемам выполнения различных швов и изделий;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Предоставить знания, позволяющие продолжить образование в области декоративно-прикладного искусства и реализовать свой творческий потенциал.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  <w:r w:rsidRPr="00236C4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* Развивать внимание, память, логическое мышление  и пространственное воображения.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Развить склонности и способности детей к художественному творчеству;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Раскрыть детям красоту и значимость народного искусства в сфере современного декоративно-прикладного искусства;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Развивать творческое воображение, художественный вкус.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* Развивать у учащихся способность работать руками, усидчивость и глазомер.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* Расширять коммуникативные способности учащихся. 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Воспитательные: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* Воспитывать интерес к лоскутной технике.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Создать комфортный психологический климат внутри коллектива, способствующий неформальному интересу к образовательному предмету и творческому общению учащихся;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Совершенствовать трудовые навыки, формировать культуру труда, настойчивость и предприимчивость,  приучать к аккуратности и самоконтролю, умению бережно и экономно использовать материал, содержать в порядке рабочее место.</w:t>
      </w:r>
    </w:p>
    <w:p w:rsidR="001C382D" w:rsidRPr="00236C49" w:rsidRDefault="001C382D" w:rsidP="001C382D">
      <w:pPr>
        <w:rPr>
          <w:rFonts w:ascii="Times New Roman" w:hAnsi="Times New Roman"/>
          <w:bCs/>
          <w:i/>
          <w:iCs/>
          <w:sz w:val="28"/>
          <w:szCs w:val="28"/>
        </w:rPr>
      </w:pP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      Принципы, лежащие в основе программы:</w:t>
      </w:r>
    </w:p>
    <w:p w:rsidR="001C382D" w:rsidRPr="00236C49" w:rsidRDefault="001C382D" w:rsidP="001C382D">
      <w:pPr>
        <w:rPr>
          <w:rFonts w:ascii="Times New Roman" w:hAnsi="Times New Roman"/>
          <w:bCs/>
          <w:iCs/>
          <w:sz w:val="28"/>
          <w:szCs w:val="28"/>
        </w:rPr>
      </w:pP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• </w:t>
      </w:r>
      <w:r w:rsidRPr="00236C49">
        <w:rPr>
          <w:rFonts w:ascii="Times New Roman" w:hAnsi="Times New Roman"/>
          <w:bCs/>
          <w:iCs/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1C382D" w:rsidRPr="00236C49" w:rsidRDefault="001C382D" w:rsidP="001C382D">
      <w:pPr>
        <w:rPr>
          <w:rFonts w:ascii="Times New Roman" w:hAnsi="Times New Roman"/>
          <w:bCs/>
          <w:i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lastRenderedPageBreak/>
        <w:t>• наглядности (иллюстративность, наличие дидактических материалов). “«Скажи мне, и я забуду! Покажи мне, и я запомню! Дай мне действовать самому, и я пойму!»;</w:t>
      </w:r>
    </w:p>
    <w:p w:rsidR="001C382D" w:rsidRPr="00236C49" w:rsidRDefault="001C382D" w:rsidP="001C382D">
      <w:pPr>
        <w:rPr>
          <w:rFonts w:ascii="Times New Roman" w:hAnsi="Times New Roman"/>
          <w:bCs/>
          <w:i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 xml:space="preserve"> 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1C382D" w:rsidRPr="00236C49" w:rsidRDefault="001C382D" w:rsidP="001C382D">
      <w:pPr>
        <w:rPr>
          <w:rFonts w:ascii="Times New Roman" w:hAnsi="Times New Roman"/>
          <w:bCs/>
          <w:i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>• научности (обоснованность, наличие методологической базы и теоретической основы).</w:t>
      </w:r>
    </w:p>
    <w:p w:rsidR="001C382D" w:rsidRPr="00236C49" w:rsidRDefault="001C382D" w:rsidP="001C382D">
      <w:pPr>
        <w:rPr>
          <w:rFonts w:ascii="Times New Roman" w:hAnsi="Times New Roman"/>
          <w:bCs/>
          <w:i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 xml:space="preserve">• “от простого к </w:t>
      </w:r>
      <w:proofErr w:type="gramStart"/>
      <w:r w:rsidRPr="00236C49">
        <w:rPr>
          <w:rFonts w:ascii="Times New Roman" w:hAnsi="Times New Roman"/>
          <w:bCs/>
          <w:iCs/>
          <w:sz w:val="28"/>
          <w:szCs w:val="28"/>
        </w:rPr>
        <w:t>сложному</w:t>
      </w:r>
      <w:proofErr w:type="gramEnd"/>
      <w:r w:rsidRPr="00236C49">
        <w:rPr>
          <w:rFonts w:ascii="Times New Roman" w:hAnsi="Times New Roman"/>
          <w:bCs/>
          <w:iCs/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1C382D" w:rsidRPr="00236C49" w:rsidRDefault="001C382D" w:rsidP="001C382D">
      <w:pPr>
        <w:rPr>
          <w:rFonts w:ascii="Times New Roman" w:hAnsi="Times New Roman"/>
          <w:bCs/>
          <w:i/>
          <w:iCs/>
          <w:sz w:val="28"/>
          <w:szCs w:val="28"/>
        </w:rPr>
      </w:pP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36C49">
        <w:rPr>
          <w:rFonts w:ascii="Times New Roman" w:hAnsi="Times New Roman"/>
          <w:bCs/>
          <w:sz w:val="28"/>
          <w:szCs w:val="28"/>
        </w:rPr>
        <w:t xml:space="preserve">  Тематика занятий строится с учетом интересов учащихся, возможности их самовыражения и работы в коллективе. Учащиеся ведут исследовательскую деятельность по заданной теме. Программой предусматривается последовательное усложнение заданий, которые предстоит выполнить учащимся без страха перед трудностями, развитие у них с первых занятий не только навыков технического ремесла, но и творческого начала. Практическая работа проводиться в учебном классе-мастерской.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В процессе работы по программе лоскутного шитья, учащиеся совмещают и объединяют в одно целое замысел, материал, изобразительное и цветовое решение, технологию изготовления, назначение  изделия.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Программа занятий по лоскутному шитью разработана в соответствии с особенностями материально - технического обеспечения ЦО № 1085 и интересами учащихся, родителей и рассчитана на учащихся 5-7х классов.  Общее количество часов, отводимых на изучение программы 68 часов, то есть 34 занятия по 2 часа в неделю.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Основное содержание программы составляют практические работы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(до 75% учебного времени), остальное время отводится на изучение теоретического материала.  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    Методы, в основе которых лежит способ организации занятия: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36C49">
        <w:rPr>
          <w:rFonts w:ascii="Times New Roman" w:hAnsi="Times New Roman"/>
          <w:bCs/>
          <w:sz w:val="28"/>
          <w:szCs w:val="28"/>
        </w:rPr>
        <w:t>словесный (устное изложение, беседа, рассказ, лекция, инструктаж)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236C49">
        <w:rPr>
          <w:rFonts w:ascii="Times New Roman" w:hAnsi="Times New Roman"/>
          <w:bCs/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  <w:proofErr w:type="gramEnd"/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практический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(выполнение работ по инструкционным картам, схемам и др.)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i/>
          <w:iCs/>
          <w:sz w:val="28"/>
          <w:szCs w:val="28"/>
        </w:rPr>
        <w:t>Методы, в основе которых лежит уровень деятельности детей: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объяснительно-иллюстративный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– учащиеся  воспринимают и усваивают готовую информацию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репродуктивный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частично-поисковый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– участие обучающихся  в коллективном поиске, решение поставленной задачи совместно с педагогом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исследовательский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– самостоятельная творческая работа учащихся</w:t>
      </w:r>
    </w:p>
    <w:p w:rsidR="001C382D" w:rsidRPr="00236C49" w:rsidRDefault="001C382D" w:rsidP="001C382D">
      <w:pPr>
        <w:rPr>
          <w:rFonts w:ascii="Times New Roman" w:hAnsi="Times New Roman"/>
          <w:bCs/>
          <w:i/>
          <w:iCs/>
          <w:sz w:val="28"/>
          <w:szCs w:val="28"/>
        </w:rPr>
      </w:pP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    Методы, в основе которых лежит форма организации деятельности учащихся на занятиях: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фронтальный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– одновременная работа со всеми учащимися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индивидуально-фронтальный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– чередование индивидуальных и фронтальных форм работы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236C49">
        <w:rPr>
          <w:rFonts w:ascii="Times New Roman" w:hAnsi="Times New Roman"/>
          <w:bCs/>
          <w:sz w:val="28"/>
          <w:szCs w:val="28"/>
        </w:rPr>
        <w:t>групповые – организация работы в  малых группах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•</w:t>
      </w:r>
      <w:r w:rsidRPr="00236C4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Pr="00236C49">
        <w:rPr>
          <w:rFonts w:ascii="Times New Roman" w:hAnsi="Times New Roman"/>
          <w:bCs/>
          <w:sz w:val="28"/>
          <w:szCs w:val="28"/>
        </w:rPr>
        <w:t>индивидуальные</w:t>
      </w:r>
      <w:proofErr w:type="gramEnd"/>
      <w:r w:rsidRPr="00236C49">
        <w:rPr>
          <w:rFonts w:ascii="Times New Roman" w:hAnsi="Times New Roman"/>
          <w:bCs/>
          <w:sz w:val="28"/>
          <w:szCs w:val="28"/>
        </w:rPr>
        <w:t xml:space="preserve"> –  выполнение заданий, решение проблем, </w:t>
      </w:r>
      <w:r w:rsidRPr="00236C49">
        <w:rPr>
          <w:rFonts w:ascii="Times New Roman" w:hAnsi="Times New Roman"/>
          <w:bCs/>
          <w:iCs/>
          <w:sz w:val="28"/>
          <w:szCs w:val="28"/>
        </w:rPr>
        <w:t>с одаренными учащимися, подготовка к конкурсам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Педагогические технологии: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1.Развитие творческой и активной личности;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2.Личностно-ориентированный подход;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3.Дифференцированнос</w:t>
      </w:r>
      <w:r>
        <w:rPr>
          <w:rFonts w:ascii="Times New Roman" w:hAnsi="Times New Roman"/>
          <w:bCs/>
          <w:sz w:val="28"/>
          <w:szCs w:val="28"/>
        </w:rPr>
        <w:t>ть  и индивидуальность обучения.</w:t>
      </w:r>
      <w:r w:rsidRPr="00236C49">
        <w:rPr>
          <w:rFonts w:ascii="Times New Roman" w:hAnsi="Times New Roman"/>
          <w:bCs/>
          <w:sz w:val="28"/>
          <w:szCs w:val="28"/>
        </w:rPr>
        <w:t xml:space="preserve">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236C49">
        <w:rPr>
          <w:rFonts w:ascii="Times New Roman" w:hAnsi="Times New Roman"/>
          <w:b/>
          <w:bCs/>
          <w:sz w:val="28"/>
          <w:szCs w:val="28"/>
        </w:rPr>
        <w:t>Система оценки результатов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Оценка теоретических знаний, практических умений и навыков, позволяет определить индивидуальные способности и склонности учащихся.  При оценке знаний и умений учитывается факт участия, стабильность посещения занятий и интереса к работе, оценивается динамика личных и коллективных достижений, удовлетворенность учащихся и родителей на </w:t>
      </w:r>
      <w:r w:rsidRPr="00236C49">
        <w:rPr>
          <w:rFonts w:ascii="Times New Roman" w:hAnsi="Times New Roman"/>
          <w:bCs/>
          <w:sz w:val="28"/>
          <w:szCs w:val="28"/>
        </w:rPr>
        <w:lastRenderedPageBreak/>
        <w:t xml:space="preserve">основе собеседований. По результатам своих работ организовывать выставки, участие в окружных конкурсах, праздничных мероприятиях. По окончании  обучающего процесса – награждение грамотами и подарками.  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 xml:space="preserve">                              </w:t>
      </w:r>
      <w:r w:rsidRPr="00236C49">
        <w:rPr>
          <w:rFonts w:ascii="Times New Roman" w:hAnsi="Times New Roman"/>
          <w:b/>
          <w:bCs/>
          <w:iCs/>
          <w:sz w:val="28"/>
          <w:szCs w:val="28"/>
        </w:rPr>
        <w:t>  Система набора учащихся</w:t>
      </w:r>
      <w:r w:rsidRPr="00236C49">
        <w:rPr>
          <w:rFonts w:ascii="Times New Roman" w:hAnsi="Times New Roman"/>
          <w:bCs/>
          <w:iCs/>
          <w:sz w:val="28"/>
          <w:szCs w:val="28"/>
        </w:rPr>
        <w:t>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>1.    Рекламное объявление в фойе Центра образования.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>2.  Проведение презентации   с представлением выставки  и  последующим объявлении о наборе.</w:t>
      </w:r>
    </w:p>
    <w:p w:rsidR="001C382D" w:rsidRPr="00236C49" w:rsidRDefault="001C382D" w:rsidP="001C382D">
      <w:pPr>
        <w:rPr>
          <w:rFonts w:ascii="Times New Roman" w:hAnsi="Times New Roman"/>
          <w:bCs/>
          <w:i/>
          <w:iCs/>
          <w:sz w:val="28"/>
          <w:szCs w:val="28"/>
        </w:rPr>
      </w:pPr>
      <w:r w:rsidRPr="00236C49">
        <w:rPr>
          <w:rFonts w:ascii="Times New Roman" w:hAnsi="Times New Roman"/>
          <w:bCs/>
          <w:iCs/>
          <w:sz w:val="28"/>
          <w:szCs w:val="28"/>
        </w:rPr>
        <w:t xml:space="preserve">                          </w:t>
      </w:r>
      <w:r w:rsidRPr="00236C49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236C49">
        <w:rPr>
          <w:rFonts w:ascii="Times New Roman" w:hAnsi="Times New Roman"/>
          <w:b/>
          <w:bCs/>
          <w:sz w:val="28"/>
          <w:szCs w:val="28"/>
        </w:rPr>
        <w:t>Предполагаемые результаты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 xml:space="preserve">             В результате обучения в течение учебного года по программе предполагается, что учащиеся получат следующие основные знания, умения и навыки: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будут знать основные виды русского народного и декоративно-прикладного искусства;</w:t>
      </w:r>
      <w:r w:rsidRPr="00236C49">
        <w:rPr>
          <w:rFonts w:ascii="Times New Roman" w:hAnsi="Times New Roman"/>
          <w:bCs/>
          <w:sz w:val="28"/>
          <w:szCs w:val="28"/>
        </w:rPr>
        <w:br/>
        <w:t xml:space="preserve">* освоят основные техники лоскутного шитья; </w:t>
      </w:r>
    </w:p>
    <w:p w:rsidR="001C382D" w:rsidRPr="00236C49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236C49">
        <w:rPr>
          <w:rFonts w:ascii="Times New Roman" w:hAnsi="Times New Roman"/>
          <w:bCs/>
          <w:sz w:val="28"/>
          <w:szCs w:val="28"/>
        </w:rPr>
        <w:t>* будут уметь составлять несложный узор для лоскутных блоков;</w:t>
      </w:r>
      <w:r w:rsidRPr="00236C49">
        <w:rPr>
          <w:rFonts w:ascii="Times New Roman" w:hAnsi="Times New Roman"/>
          <w:bCs/>
          <w:sz w:val="28"/>
          <w:szCs w:val="28"/>
        </w:rPr>
        <w:br/>
        <w:t>* узнают и овладеют основными законами композиции изделий;</w:t>
      </w:r>
      <w:r w:rsidRPr="00236C49">
        <w:rPr>
          <w:rFonts w:ascii="Times New Roman" w:hAnsi="Times New Roman"/>
          <w:bCs/>
          <w:sz w:val="28"/>
          <w:szCs w:val="28"/>
        </w:rPr>
        <w:br/>
        <w:t>* будут уметь пользоваться различными способами перевода рисунка на разные ткани;</w:t>
      </w:r>
      <w:r w:rsidRPr="00236C49">
        <w:rPr>
          <w:rFonts w:ascii="Times New Roman" w:hAnsi="Times New Roman"/>
          <w:bCs/>
          <w:sz w:val="28"/>
          <w:szCs w:val="28"/>
        </w:rPr>
        <w:br/>
        <w:t>*овладеют технологией кройки деталей из ткани и собирания их в блоки, готовое полотно;</w:t>
      </w:r>
      <w:r w:rsidRPr="00236C49">
        <w:rPr>
          <w:rFonts w:ascii="Times New Roman" w:hAnsi="Times New Roman"/>
          <w:bCs/>
          <w:sz w:val="28"/>
          <w:szCs w:val="28"/>
        </w:rPr>
        <w:br/>
        <w:t>* будут уметь выбирать нужную ткань для лоскутного шитья.</w:t>
      </w:r>
      <w:r w:rsidRPr="00236C49">
        <w:rPr>
          <w:rFonts w:ascii="Times New Roman" w:hAnsi="Times New Roman"/>
          <w:bCs/>
          <w:sz w:val="28"/>
          <w:szCs w:val="28"/>
        </w:rPr>
        <w:br/>
        <w:t>Проверка результатов обучения имеет текущий и итоговый характер.</w:t>
      </w:r>
    </w:p>
    <w:p w:rsidR="001C382D" w:rsidRPr="00236C49" w:rsidRDefault="001C382D" w:rsidP="001C382D">
      <w:pPr>
        <w:ind w:left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</w:t>
      </w:r>
      <w:r w:rsidRPr="00236C49">
        <w:rPr>
          <w:rFonts w:ascii="Times New Roman" w:hAnsi="Times New Roman"/>
          <w:b/>
          <w:bCs/>
          <w:sz w:val="28"/>
          <w:szCs w:val="28"/>
        </w:rPr>
        <w:t xml:space="preserve"> Разработка тематического планирования занятий лоскутной техники  </w:t>
      </w: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</w:p>
    <w:p w:rsidR="001C382D" w:rsidRPr="00236C49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  <w:r w:rsidRPr="00236C49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236C49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1C382D" w:rsidRPr="00882997" w:rsidRDefault="001C382D" w:rsidP="001C382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674"/>
      </w:tblGrid>
      <w:tr w:rsidR="001C382D" w:rsidRPr="008B2DD1" w:rsidTr="00554F60">
        <w:trPr>
          <w:trHeight w:val="336"/>
        </w:trPr>
        <w:tc>
          <w:tcPr>
            <w:tcW w:w="675" w:type="dxa"/>
            <w:vMerge w:val="restart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vMerge w:val="restart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375" w:type="dxa"/>
            <w:gridSpan w:val="3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1C382D" w:rsidRPr="008B2DD1" w:rsidTr="00554F60">
        <w:trPr>
          <w:cantSplit/>
          <w:trHeight w:val="1831"/>
        </w:trPr>
        <w:tc>
          <w:tcPr>
            <w:tcW w:w="675" w:type="dxa"/>
            <w:vMerge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851" w:type="dxa"/>
            <w:textDirection w:val="btLr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Практическое обучение</w:t>
            </w:r>
          </w:p>
        </w:tc>
        <w:tc>
          <w:tcPr>
            <w:tcW w:w="674" w:type="dxa"/>
            <w:textDirection w:val="btLr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1C382D" w:rsidRPr="008B2DD1" w:rsidTr="00554F60">
        <w:trPr>
          <w:trHeight w:val="851"/>
        </w:trPr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Вводное занятие. История лоскутного шитья. Материалы и инструменты. Правила безопасности.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Волшебные свойства лоскутной техники.     Изготовление тряпичной куклы.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Цвет и его значение для лоскутного шитья. Шаблоны. Раскрой лоскутков.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Орнамент. Составление узора. Пошив лоскутного узора из квадратов и треугольников.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C382D" w:rsidRPr="008B2DD1" w:rsidTr="00554F60">
        <w:trPr>
          <w:trHeight w:val="401"/>
        </w:trPr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Техника «квадрат». Изготовление изделия в технике «квадрат»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Техника «треугольник».  Изготовление изделия в технике «треугольник».  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Техника «Полоска». Изготовление изделия в технике «полоска».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Техника «волны», «криволинейные </w:t>
            </w:r>
            <w:proofErr w:type="spellStart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крейзи</w:t>
            </w:r>
            <w:proofErr w:type="spellEnd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Изготовление изделия традиционного узора в технике «Колодец»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Пошив лоскутного узора «русский квадрат». Изготовление изделия с узором «русский квадрат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Узор из многоугольников. Изготовление изделия.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Техника «Уголки». Изготовление изделия в технике «Уголки»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Узоры, собираемые по спирали. Свободная техника. Изготовление изделия со спиральным узором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Лоскутная техника «Витражи». Изготовление изделия в технике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Лоскутная техника</w:t>
            </w:r>
            <w:proofErr w:type="gramStart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«»</w:t>
            </w:r>
            <w:proofErr w:type="spellStart"/>
            <w:proofErr w:type="gramEnd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ЙО-Йо</w:t>
            </w:r>
            <w:proofErr w:type="spellEnd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». Изготовление изделия в технике «</w:t>
            </w:r>
            <w:proofErr w:type="spellStart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Йо</w:t>
            </w:r>
            <w:proofErr w:type="spellEnd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Й</w:t>
            </w:r>
            <w:proofErr w:type="gramEnd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proofErr w:type="spellEnd"/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Объемные техники «пуфики».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Аппликация. Способы выполнения. Изготовление  изделий  с аппликацией.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 Лоскут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интерьере». Диванная подушка.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Индивидуальные творческие работы с использованием лоскутной техники.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C382D" w:rsidRPr="008B2DD1" w:rsidTr="00554F60">
        <w:tc>
          <w:tcPr>
            <w:tcW w:w="675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74" w:type="dxa"/>
          </w:tcPr>
          <w:p w:rsidR="001C382D" w:rsidRPr="008B2DD1" w:rsidRDefault="001C382D" w:rsidP="00554F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2DD1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:rsidR="001C382D" w:rsidRPr="00882997" w:rsidRDefault="001C382D" w:rsidP="001C382D">
      <w:pPr>
        <w:rPr>
          <w:rFonts w:ascii="Times New Roman" w:hAnsi="Times New Roman"/>
          <w:bCs/>
          <w:sz w:val="28"/>
          <w:szCs w:val="28"/>
        </w:rPr>
      </w:pPr>
    </w:p>
    <w:p w:rsidR="001C382D" w:rsidRPr="00882997" w:rsidRDefault="001C382D" w:rsidP="001C382D">
      <w:pPr>
        <w:rPr>
          <w:rFonts w:ascii="Times New Roman" w:hAnsi="Times New Roman"/>
          <w:bCs/>
          <w:sz w:val="28"/>
          <w:szCs w:val="28"/>
        </w:rPr>
      </w:pPr>
      <w:r w:rsidRPr="00882997">
        <w:rPr>
          <w:rFonts w:ascii="Times New Roman" w:hAnsi="Times New Roman"/>
          <w:bCs/>
          <w:sz w:val="28"/>
          <w:szCs w:val="28"/>
        </w:rPr>
        <w:t>Работа по календарно – тематическому плану гарантирует выполнение программы и предохраняет учащихся от перегрузок.</w:t>
      </w:r>
    </w:p>
    <w:p w:rsidR="00233F52" w:rsidRDefault="00233F52"/>
    <w:sectPr w:rsidR="0023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1941"/>
    <w:multiLevelType w:val="multilevel"/>
    <w:tmpl w:val="5CAA4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2A7BE6"/>
    <w:multiLevelType w:val="hybridMultilevel"/>
    <w:tmpl w:val="9A6A5BAE"/>
    <w:lvl w:ilvl="0" w:tplc="89C0FE04">
      <w:start w:val="3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D"/>
    <w:rsid w:val="001C382D"/>
    <w:rsid w:val="002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1</cp:revision>
  <dcterms:created xsi:type="dcterms:W3CDTF">2012-12-18T19:21:00Z</dcterms:created>
  <dcterms:modified xsi:type="dcterms:W3CDTF">2012-12-18T19:23:00Z</dcterms:modified>
</cp:coreProperties>
</file>