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4B" w:rsidRPr="00320F64" w:rsidRDefault="002C314B" w:rsidP="002C314B">
      <w:pPr>
        <w:spacing w:after="0"/>
        <w:jc w:val="center"/>
        <w:rPr>
          <w:rFonts w:ascii="Times New Roman" w:hAnsi="Times New Roman" w:cs="Times New Roman"/>
          <w:b/>
        </w:rPr>
      </w:pPr>
      <w:r w:rsidRPr="00320F64">
        <w:rPr>
          <w:rFonts w:ascii="Times New Roman" w:hAnsi="Times New Roman" w:cs="Times New Roman"/>
          <w:b/>
        </w:rPr>
        <w:t>МУНИЦИПАЛЬНОЕ ОБРАЗОВАНИЕ ТАЗОВСКИЙ РАЙОН</w:t>
      </w:r>
    </w:p>
    <w:p w:rsidR="002C314B" w:rsidRPr="00320F64" w:rsidRDefault="002C314B" w:rsidP="002C314B">
      <w:pPr>
        <w:spacing w:after="0"/>
        <w:jc w:val="center"/>
        <w:rPr>
          <w:rFonts w:ascii="Times New Roman" w:hAnsi="Times New Roman" w:cs="Times New Roman"/>
          <w:b/>
        </w:rPr>
      </w:pPr>
      <w:r w:rsidRPr="00320F64">
        <w:rPr>
          <w:rFonts w:ascii="Times New Roman" w:hAnsi="Times New Roman" w:cs="Times New Roman"/>
          <w:b/>
        </w:rPr>
        <w:t>Муниципальное  казенное общеобразовательное учреждение</w:t>
      </w:r>
    </w:p>
    <w:p w:rsidR="002C314B" w:rsidRPr="00320F64" w:rsidRDefault="002C314B" w:rsidP="002C314B">
      <w:pPr>
        <w:spacing w:after="0"/>
        <w:jc w:val="center"/>
        <w:rPr>
          <w:rFonts w:ascii="Times New Roman" w:hAnsi="Times New Roman" w:cs="Times New Roman"/>
          <w:b/>
        </w:rPr>
      </w:pPr>
      <w:r w:rsidRPr="00320F64">
        <w:rPr>
          <w:rFonts w:ascii="Times New Roman" w:hAnsi="Times New Roman" w:cs="Times New Roman"/>
          <w:b/>
        </w:rPr>
        <w:t>Антипаютинская школа-интернат среднего (полного) общего образования</w:t>
      </w:r>
    </w:p>
    <w:p w:rsidR="002C314B" w:rsidRPr="00320F64" w:rsidRDefault="002C314B" w:rsidP="002C314B">
      <w:pPr>
        <w:tabs>
          <w:tab w:val="left" w:pos="2400"/>
        </w:tabs>
        <w:spacing w:after="0"/>
        <w:jc w:val="center"/>
        <w:rPr>
          <w:rFonts w:ascii="Times New Roman" w:hAnsi="Times New Roman" w:cs="Times New Roman"/>
        </w:rPr>
      </w:pPr>
      <w:r w:rsidRPr="00320F64">
        <w:rPr>
          <w:rFonts w:ascii="Times New Roman" w:hAnsi="Times New Roman" w:cs="Times New Roman"/>
        </w:rPr>
        <w:t xml:space="preserve">ул. Советская , д. 21, с. Антипаюта , Тазовский район,  Ямало-Ненецкий </w:t>
      </w:r>
    </w:p>
    <w:p w:rsidR="002C314B" w:rsidRPr="00320F64" w:rsidRDefault="002C314B" w:rsidP="002C314B">
      <w:pPr>
        <w:tabs>
          <w:tab w:val="left" w:pos="2400"/>
        </w:tabs>
        <w:spacing w:after="0"/>
        <w:jc w:val="center"/>
        <w:rPr>
          <w:rFonts w:ascii="Times New Roman" w:hAnsi="Times New Roman" w:cs="Times New Roman"/>
        </w:rPr>
      </w:pPr>
      <w:r w:rsidRPr="00320F64">
        <w:rPr>
          <w:rFonts w:ascii="Times New Roman" w:hAnsi="Times New Roman" w:cs="Times New Roman"/>
        </w:rPr>
        <w:t xml:space="preserve">автономный округ,  629371 тел./факс: (349 40) 6-41-38,  </w:t>
      </w:r>
      <w:hyperlink r:id="rId7" w:history="1">
        <w:r w:rsidRPr="00320F64">
          <w:rPr>
            <w:rStyle w:val="a3"/>
            <w:rFonts w:ascii="Times New Roman" w:hAnsi="Times New Roman" w:cs="Times New Roman"/>
            <w:color w:val="000000"/>
            <w:lang w:val="en-US"/>
          </w:rPr>
          <w:t>aschool</w:t>
        </w:r>
        <w:r w:rsidRPr="00320F64">
          <w:rPr>
            <w:rStyle w:val="a3"/>
            <w:rFonts w:ascii="Times New Roman" w:hAnsi="Times New Roman" w:cs="Times New Roman"/>
            <w:color w:val="000000"/>
          </w:rPr>
          <w:t>89@</w:t>
        </w:r>
        <w:r w:rsidRPr="00320F64">
          <w:rPr>
            <w:rStyle w:val="a3"/>
            <w:rFonts w:ascii="Times New Roman" w:hAnsi="Times New Roman" w:cs="Times New Roman"/>
            <w:color w:val="000000"/>
            <w:lang w:val="en-US"/>
          </w:rPr>
          <w:t>mail</w:t>
        </w:r>
        <w:r w:rsidRPr="00320F64">
          <w:rPr>
            <w:rStyle w:val="a3"/>
            <w:rFonts w:ascii="Times New Roman" w:hAnsi="Times New Roman" w:cs="Times New Roman"/>
            <w:color w:val="000000"/>
          </w:rPr>
          <w:t>.</w:t>
        </w:r>
        <w:r w:rsidRPr="00320F64">
          <w:rPr>
            <w:rStyle w:val="a3"/>
            <w:rFonts w:ascii="Times New Roman" w:hAnsi="Times New Roman" w:cs="Times New Roman"/>
            <w:color w:val="000000"/>
            <w:lang w:val="en-US"/>
          </w:rPr>
          <w:t>ru</w:t>
        </w:r>
      </w:hyperlink>
    </w:p>
    <w:p w:rsidR="002C314B" w:rsidRPr="00320F64" w:rsidRDefault="002C314B" w:rsidP="002C314B">
      <w:pPr>
        <w:tabs>
          <w:tab w:val="left" w:pos="2400"/>
        </w:tabs>
        <w:spacing w:after="0"/>
        <w:rPr>
          <w:rFonts w:ascii="Times New Roman" w:hAnsi="Times New Roman" w:cs="Times New Roman"/>
        </w:rPr>
      </w:pPr>
    </w:p>
    <w:p w:rsidR="0096243E" w:rsidRPr="00320F64" w:rsidRDefault="0096243E" w:rsidP="00774E7F">
      <w:pPr>
        <w:tabs>
          <w:tab w:val="left" w:pos="6405"/>
        </w:tabs>
        <w:spacing w:after="0"/>
        <w:rPr>
          <w:rFonts w:ascii="Times New Roman" w:hAnsi="Times New Roman" w:cs="Times New Roman"/>
        </w:rPr>
      </w:pPr>
      <w:r w:rsidRPr="00320F64">
        <w:rPr>
          <w:rFonts w:ascii="Times New Roman" w:hAnsi="Times New Roman" w:cs="Times New Roman"/>
        </w:rPr>
        <w:t>Рассмотрено  на заседании</w:t>
      </w:r>
      <w:r w:rsidR="00774E7F" w:rsidRPr="00320F64">
        <w:rPr>
          <w:rFonts w:ascii="Times New Roman" w:hAnsi="Times New Roman" w:cs="Times New Roman"/>
        </w:rPr>
        <w:tab/>
        <w:t>Утверждено</w:t>
      </w:r>
    </w:p>
    <w:p w:rsidR="0096243E" w:rsidRPr="00320F64" w:rsidRDefault="0096243E" w:rsidP="00774E7F">
      <w:pPr>
        <w:tabs>
          <w:tab w:val="left" w:pos="6405"/>
        </w:tabs>
        <w:spacing w:after="0"/>
        <w:rPr>
          <w:rFonts w:ascii="Times New Roman" w:hAnsi="Times New Roman" w:cs="Times New Roman"/>
        </w:rPr>
      </w:pPr>
      <w:r w:rsidRPr="00320F64">
        <w:rPr>
          <w:rFonts w:ascii="Times New Roman" w:hAnsi="Times New Roman" w:cs="Times New Roman"/>
        </w:rPr>
        <w:t xml:space="preserve">Методического совета </w:t>
      </w:r>
      <w:r w:rsidR="00774E7F" w:rsidRPr="00320F64">
        <w:rPr>
          <w:rFonts w:ascii="Times New Roman" w:hAnsi="Times New Roman" w:cs="Times New Roman"/>
        </w:rPr>
        <w:t>МКОУ АШИ                                                приказом директора МКОУ АШИ</w:t>
      </w:r>
    </w:p>
    <w:p w:rsidR="0096243E" w:rsidRPr="00320F64" w:rsidRDefault="0096243E" w:rsidP="00774E7F">
      <w:pPr>
        <w:tabs>
          <w:tab w:val="left" w:pos="6045"/>
        </w:tabs>
        <w:spacing w:after="0"/>
        <w:rPr>
          <w:rFonts w:ascii="Times New Roman" w:hAnsi="Times New Roman" w:cs="Times New Roman"/>
        </w:rPr>
      </w:pPr>
      <w:r w:rsidRPr="00320F64">
        <w:rPr>
          <w:rFonts w:ascii="Times New Roman" w:hAnsi="Times New Roman" w:cs="Times New Roman"/>
        </w:rPr>
        <w:t>Протокол№____от____сентября 2012</w:t>
      </w:r>
      <w:r w:rsidR="00774E7F" w:rsidRPr="00320F64">
        <w:rPr>
          <w:rFonts w:ascii="Times New Roman" w:hAnsi="Times New Roman" w:cs="Times New Roman"/>
        </w:rPr>
        <w:tab/>
        <w:t>№____от____сентября 2012</w:t>
      </w:r>
    </w:p>
    <w:p w:rsidR="00774E7F" w:rsidRPr="00320F64" w:rsidRDefault="00774E7F" w:rsidP="0096243E">
      <w:pPr>
        <w:spacing w:after="0"/>
        <w:rPr>
          <w:rFonts w:ascii="Times New Roman" w:hAnsi="Times New Roman" w:cs="Times New Roman"/>
        </w:rPr>
      </w:pPr>
    </w:p>
    <w:p w:rsidR="00774E7F" w:rsidRPr="00320F64" w:rsidRDefault="00774E7F" w:rsidP="00774E7F">
      <w:pPr>
        <w:tabs>
          <w:tab w:val="left" w:pos="6180"/>
        </w:tabs>
        <w:spacing w:after="0"/>
        <w:rPr>
          <w:rFonts w:ascii="Times New Roman" w:hAnsi="Times New Roman" w:cs="Times New Roman"/>
        </w:rPr>
      </w:pPr>
      <w:r w:rsidRPr="00320F64">
        <w:rPr>
          <w:rFonts w:ascii="Times New Roman" w:hAnsi="Times New Roman" w:cs="Times New Roman"/>
        </w:rPr>
        <w:t>Рассмотрено на заседании</w:t>
      </w:r>
      <w:r w:rsidRPr="00320F64">
        <w:rPr>
          <w:rFonts w:ascii="Times New Roman" w:hAnsi="Times New Roman" w:cs="Times New Roman"/>
        </w:rPr>
        <w:tab/>
        <w:t>Утверждено</w:t>
      </w:r>
    </w:p>
    <w:p w:rsidR="00774E7F" w:rsidRPr="00320F64" w:rsidRDefault="00774E7F" w:rsidP="00774E7F">
      <w:pPr>
        <w:tabs>
          <w:tab w:val="left" w:pos="6180"/>
        </w:tabs>
        <w:spacing w:after="0"/>
        <w:rPr>
          <w:rFonts w:ascii="Times New Roman" w:hAnsi="Times New Roman" w:cs="Times New Roman"/>
        </w:rPr>
      </w:pPr>
      <w:r w:rsidRPr="00320F64">
        <w:rPr>
          <w:rFonts w:ascii="Times New Roman" w:hAnsi="Times New Roman" w:cs="Times New Roman"/>
        </w:rPr>
        <w:t>Муниципального Экспертного Совета                                         приказом Департамента образования</w:t>
      </w:r>
    </w:p>
    <w:p w:rsidR="00774E7F" w:rsidRPr="00320F64" w:rsidRDefault="00774E7F" w:rsidP="00774E7F">
      <w:pPr>
        <w:spacing w:after="0"/>
        <w:rPr>
          <w:rFonts w:ascii="Times New Roman" w:hAnsi="Times New Roman" w:cs="Times New Roman"/>
        </w:rPr>
      </w:pPr>
      <w:r w:rsidRPr="00320F64">
        <w:rPr>
          <w:rFonts w:ascii="Times New Roman" w:hAnsi="Times New Roman" w:cs="Times New Roman"/>
        </w:rPr>
        <w:t>Департамента образования Администрации</w:t>
      </w:r>
      <w:r w:rsidRPr="00320F64">
        <w:rPr>
          <w:rFonts w:ascii="Times New Roman" w:hAnsi="Times New Roman" w:cs="Times New Roman"/>
        </w:rPr>
        <w:tab/>
        <w:t xml:space="preserve">                              Администрации   Тазовского района</w:t>
      </w:r>
    </w:p>
    <w:p w:rsidR="00774E7F" w:rsidRPr="00320F64" w:rsidRDefault="00774E7F" w:rsidP="00774E7F">
      <w:pPr>
        <w:tabs>
          <w:tab w:val="left" w:pos="5985"/>
        </w:tabs>
        <w:spacing w:after="0"/>
        <w:rPr>
          <w:rFonts w:ascii="Times New Roman" w:hAnsi="Times New Roman" w:cs="Times New Roman"/>
        </w:rPr>
      </w:pPr>
      <w:r w:rsidRPr="00320F64">
        <w:rPr>
          <w:rFonts w:ascii="Times New Roman" w:hAnsi="Times New Roman" w:cs="Times New Roman"/>
        </w:rPr>
        <w:t>Тазовского района</w:t>
      </w:r>
      <w:r w:rsidRPr="00320F64">
        <w:rPr>
          <w:rFonts w:ascii="Times New Roman" w:hAnsi="Times New Roman" w:cs="Times New Roman"/>
        </w:rPr>
        <w:tab/>
        <w:t>№_____от ____ (месяц) 2012</w:t>
      </w:r>
    </w:p>
    <w:p w:rsidR="00774E7F" w:rsidRPr="00320F64" w:rsidRDefault="00774E7F" w:rsidP="0096243E">
      <w:pPr>
        <w:spacing w:after="0"/>
        <w:rPr>
          <w:rFonts w:ascii="Times New Roman" w:hAnsi="Times New Roman" w:cs="Times New Roman"/>
        </w:rPr>
      </w:pPr>
      <w:r w:rsidRPr="00320F64">
        <w:rPr>
          <w:rFonts w:ascii="Times New Roman" w:hAnsi="Times New Roman" w:cs="Times New Roman"/>
        </w:rPr>
        <w:t>Протокол№_____от ____ (месяц) 2012</w:t>
      </w:r>
    </w:p>
    <w:p w:rsidR="00774E7F" w:rsidRDefault="00774E7F" w:rsidP="0096243E">
      <w:pPr>
        <w:spacing w:after="0"/>
        <w:rPr>
          <w:rFonts w:ascii="Times New Roman" w:hAnsi="Times New Roman" w:cs="Times New Roman"/>
        </w:rPr>
      </w:pPr>
    </w:p>
    <w:p w:rsidR="0096243E" w:rsidRPr="0096243E" w:rsidRDefault="0096243E" w:rsidP="0096243E">
      <w:pPr>
        <w:spacing w:after="0"/>
        <w:rPr>
          <w:rFonts w:ascii="Times New Roman" w:hAnsi="Times New Roman" w:cs="Times New Roman"/>
        </w:rPr>
      </w:pPr>
    </w:p>
    <w:p w:rsidR="0096243E" w:rsidRPr="00227877" w:rsidRDefault="00227877" w:rsidP="002C314B">
      <w:pPr>
        <w:jc w:val="center"/>
        <w:rPr>
          <w:rFonts w:ascii="Times New Roman" w:hAnsi="Times New Roman" w:cs="Times New Roman"/>
        </w:rPr>
      </w:pPr>
      <w:r>
        <w:rPr>
          <w:rFonts w:ascii="Times New Roman" w:hAnsi="Times New Roman" w:cs="Times New Roman"/>
        </w:rPr>
        <w:t>Программа дополнительного образования детей</w:t>
      </w:r>
    </w:p>
    <w:p w:rsidR="002C314B" w:rsidRDefault="002C314B" w:rsidP="00227877">
      <w:pPr>
        <w:jc w:val="center"/>
        <w:rPr>
          <w:rFonts w:ascii="Times New Roman" w:hAnsi="Times New Roman" w:cs="Times New Roman"/>
        </w:rPr>
      </w:pPr>
      <w:r w:rsidRPr="00227877">
        <w:rPr>
          <w:rFonts w:ascii="Times New Roman" w:hAnsi="Times New Roman" w:cs="Times New Roman"/>
        </w:rPr>
        <w:t>«СТРЕТЧИНГ»</w:t>
      </w:r>
      <w:r w:rsidR="00227877">
        <w:rPr>
          <w:rFonts w:ascii="Times New Roman" w:hAnsi="Times New Roman" w:cs="Times New Roman"/>
        </w:rPr>
        <w:t xml:space="preserve"> (Универсальная)</w:t>
      </w:r>
    </w:p>
    <w:p w:rsidR="00227877" w:rsidRDefault="00227877" w:rsidP="00227877">
      <w:pPr>
        <w:jc w:val="center"/>
        <w:rPr>
          <w:rFonts w:ascii="Times New Roman" w:hAnsi="Times New Roman" w:cs="Times New Roman"/>
        </w:rPr>
      </w:pPr>
      <w:r>
        <w:rPr>
          <w:rFonts w:ascii="Times New Roman" w:hAnsi="Times New Roman" w:cs="Times New Roman"/>
        </w:rPr>
        <w:t>72 часа</w:t>
      </w:r>
    </w:p>
    <w:p w:rsidR="00272E3B" w:rsidRPr="00227877" w:rsidRDefault="00272E3B" w:rsidP="00227877">
      <w:pPr>
        <w:jc w:val="center"/>
        <w:rPr>
          <w:rFonts w:ascii="Times New Roman" w:hAnsi="Times New Roman" w:cs="Times New Roman"/>
        </w:rPr>
      </w:pPr>
      <w:r>
        <w:rPr>
          <w:rFonts w:ascii="Times New Roman" w:hAnsi="Times New Roman" w:cs="Times New Roman"/>
        </w:rPr>
        <w:t>(возраст детей  с 8-15)</w:t>
      </w:r>
    </w:p>
    <w:p w:rsidR="00625162" w:rsidRDefault="00A56FFF" w:rsidP="002C314B">
      <w:pPr>
        <w:jc w:val="center"/>
        <w:rPr>
          <w:rFonts w:ascii="Monotype Corsiva" w:hAnsi="Monotype Corsiva"/>
          <w:sz w:val="52"/>
          <w:szCs w:val="52"/>
        </w:rPr>
      </w:pPr>
      <w:r>
        <w:rPr>
          <w:rFonts w:ascii="Monotype Corsiva" w:hAnsi="Monotype Corsiva"/>
          <w:noProof/>
          <w:sz w:val="52"/>
          <w:szCs w:val="52"/>
        </w:rPr>
        <w:drawing>
          <wp:inline distT="0" distB="0" distL="0" distR="0">
            <wp:extent cx="3971925" cy="2978944"/>
            <wp:effectExtent l="19050" t="0" r="9525" b="0"/>
            <wp:docPr id="1" name="Рисунок 1" descr="C:\Users\АМСШИ\Desktop\зож\фото\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СШИ\Desktop\зож\фото\Рисунок2.jpg"/>
                    <pic:cNvPicPr>
                      <a:picLocks noChangeAspect="1" noChangeArrowheads="1"/>
                    </pic:cNvPicPr>
                  </pic:nvPicPr>
                  <pic:blipFill>
                    <a:blip r:embed="rId8"/>
                    <a:srcRect/>
                    <a:stretch>
                      <a:fillRect/>
                    </a:stretch>
                  </pic:blipFill>
                  <pic:spPr bwMode="auto">
                    <a:xfrm>
                      <a:off x="0" y="0"/>
                      <a:ext cx="3971925" cy="2978944"/>
                    </a:xfrm>
                    <a:prstGeom prst="rect">
                      <a:avLst/>
                    </a:prstGeom>
                    <a:noFill/>
                    <a:ln w="9525">
                      <a:noFill/>
                      <a:miter lim="800000"/>
                      <a:headEnd/>
                      <a:tailEnd/>
                    </a:ln>
                  </pic:spPr>
                </pic:pic>
              </a:graphicData>
            </a:graphic>
          </wp:inline>
        </w:drawing>
      </w:r>
    </w:p>
    <w:p w:rsidR="00272E3B" w:rsidRPr="00272E3B" w:rsidRDefault="00272E3B" w:rsidP="00272E3B">
      <w:pPr>
        <w:spacing w:after="0"/>
        <w:jc w:val="right"/>
        <w:rPr>
          <w:rFonts w:ascii="Times New Roman" w:hAnsi="Times New Roman" w:cs="Times New Roman"/>
          <w:sz w:val="24"/>
          <w:szCs w:val="24"/>
        </w:rPr>
      </w:pPr>
      <w:r w:rsidRPr="00272E3B">
        <w:rPr>
          <w:rFonts w:ascii="Times New Roman" w:hAnsi="Times New Roman" w:cs="Times New Roman"/>
          <w:sz w:val="24"/>
          <w:szCs w:val="24"/>
        </w:rPr>
        <w:t>Автор: педагог дополнительного образования</w:t>
      </w:r>
    </w:p>
    <w:p w:rsidR="00272E3B" w:rsidRPr="00272E3B" w:rsidRDefault="00272E3B" w:rsidP="00272E3B">
      <w:pPr>
        <w:spacing w:after="0"/>
        <w:jc w:val="right"/>
        <w:rPr>
          <w:rFonts w:ascii="Times New Roman" w:hAnsi="Times New Roman" w:cs="Times New Roman"/>
          <w:sz w:val="24"/>
          <w:szCs w:val="24"/>
        </w:rPr>
      </w:pPr>
      <w:r w:rsidRPr="00272E3B">
        <w:rPr>
          <w:rFonts w:ascii="Times New Roman" w:hAnsi="Times New Roman" w:cs="Times New Roman"/>
          <w:sz w:val="24"/>
          <w:szCs w:val="24"/>
        </w:rPr>
        <w:t>МКОУ АШИ</w:t>
      </w:r>
      <w:r w:rsidR="00625162" w:rsidRPr="00272E3B">
        <w:rPr>
          <w:rFonts w:ascii="Times New Roman" w:hAnsi="Times New Roman" w:cs="Times New Roman"/>
          <w:sz w:val="24"/>
          <w:szCs w:val="24"/>
        </w:rPr>
        <w:t xml:space="preserve"> </w:t>
      </w:r>
      <w:r w:rsidRPr="00272E3B">
        <w:rPr>
          <w:rFonts w:ascii="Times New Roman" w:hAnsi="Times New Roman" w:cs="Times New Roman"/>
          <w:sz w:val="24"/>
          <w:szCs w:val="24"/>
        </w:rPr>
        <w:t>Абрамова</w:t>
      </w:r>
    </w:p>
    <w:p w:rsidR="00625162" w:rsidRPr="00272E3B" w:rsidRDefault="00625162" w:rsidP="00272E3B">
      <w:pPr>
        <w:spacing w:after="0"/>
        <w:jc w:val="right"/>
        <w:rPr>
          <w:rFonts w:ascii="Times New Roman" w:hAnsi="Times New Roman" w:cs="Times New Roman"/>
          <w:sz w:val="24"/>
          <w:szCs w:val="24"/>
        </w:rPr>
      </w:pPr>
      <w:r w:rsidRPr="00272E3B">
        <w:rPr>
          <w:rFonts w:ascii="Times New Roman" w:hAnsi="Times New Roman" w:cs="Times New Roman"/>
          <w:sz w:val="24"/>
          <w:szCs w:val="24"/>
        </w:rPr>
        <w:t xml:space="preserve">Наталья Викторовна </w:t>
      </w:r>
    </w:p>
    <w:p w:rsidR="00FB52CD" w:rsidRDefault="00272E3B" w:rsidP="00272E3B">
      <w:pPr>
        <w:tabs>
          <w:tab w:val="left" w:pos="3705"/>
        </w:tabs>
        <w:rPr>
          <w:rFonts w:ascii="Times New Roman" w:hAnsi="Times New Roman" w:cs="Times New Roman"/>
          <w:sz w:val="32"/>
          <w:szCs w:val="32"/>
        </w:rPr>
      </w:pPr>
      <w:r>
        <w:rPr>
          <w:rFonts w:ascii="Times New Roman" w:hAnsi="Times New Roman" w:cs="Times New Roman"/>
          <w:sz w:val="32"/>
          <w:szCs w:val="32"/>
        </w:rPr>
        <w:tab/>
      </w:r>
    </w:p>
    <w:p w:rsidR="00625162" w:rsidRPr="00272E3B" w:rsidRDefault="00846ED5" w:rsidP="00FB52CD">
      <w:pPr>
        <w:tabs>
          <w:tab w:val="left" w:pos="3705"/>
        </w:tabs>
        <w:jc w:val="center"/>
        <w:rPr>
          <w:rFonts w:ascii="Times New Roman" w:hAnsi="Times New Roman" w:cs="Times New Roman"/>
          <w:sz w:val="24"/>
          <w:szCs w:val="24"/>
        </w:rPr>
      </w:pPr>
      <w:r w:rsidRPr="00272E3B">
        <w:rPr>
          <w:rFonts w:ascii="Times New Roman" w:hAnsi="Times New Roman" w:cs="Times New Roman"/>
          <w:sz w:val="24"/>
          <w:szCs w:val="24"/>
        </w:rPr>
        <w:t>с</w:t>
      </w:r>
      <w:r w:rsidR="00625162" w:rsidRPr="00272E3B">
        <w:rPr>
          <w:rFonts w:ascii="Times New Roman" w:hAnsi="Times New Roman" w:cs="Times New Roman"/>
          <w:sz w:val="24"/>
          <w:szCs w:val="24"/>
        </w:rPr>
        <w:t>.</w:t>
      </w:r>
      <w:r w:rsidR="006E3519">
        <w:rPr>
          <w:rFonts w:ascii="Times New Roman" w:hAnsi="Times New Roman" w:cs="Times New Roman"/>
          <w:sz w:val="24"/>
          <w:szCs w:val="24"/>
        </w:rPr>
        <w:t xml:space="preserve"> </w:t>
      </w:r>
      <w:r w:rsidR="00625162" w:rsidRPr="00272E3B">
        <w:rPr>
          <w:rFonts w:ascii="Times New Roman" w:hAnsi="Times New Roman" w:cs="Times New Roman"/>
          <w:sz w:val="24"/>
          <w:szCs w:val="24"/>
        </w:rPr>
        <w:t>Антипаюта</w:t>
      </w:r>
      <w:r w:rsidR="00FB5134">
        <w:rPr>
          <w:rFonts w:ascii="Times New Roman" w:hAnsi="Times New Roman" w:cs="Times New Roman"/>
          <w:sz w:val="24"/>
          <w:szCs w:val="24"/>
        </w:rPr>
        <w:t>,2012 год</w:t>
      </w:r>
    </w:p>
    <w:p w:rsidR="008D2FE8" w:rsidRDefault="008D2FE8" w:rsidP="00C62ADC">
      <w:pPr>
        <w:spacing w:after="0" w:line="240" w:lineRule="auto"/>
        <w:ind w:firstLine="567"/>
        <w:jc w:val="both"/>
        <w:rPr>
          <w:rFonts w:ascii="Times New Roman" w:hAnsi="Times New Roman"/>
          <w:sz w:val="24"/>
          <w:szCs w:val="24"/>
        </w:rPr>
      </w:pPr>
    </w:p>
    <w:p w:rsidR="008D2FE8" w:rsidRPr="005B3059" w:rsidRDefault="005B3059" w:rsidP="005B3059">
      <w:pPr>
        <w:spacing w:after="0" w:line="240" w:lineRule="auto"/>
        <w:jc w:val="both"/>
        <w:rPr>
          <w:rFonts w:ascii="Times New Roman" w:hAnsi="Times New Roman"/>
          <w:sz w:val="24"/>
          <w:szCs w:val="24"/>
        </w:rPr>
      </w:pPr>
      <w:r w:rsidRPr="005B3059">
        <w:rPr>
          <w:rFonts w:ascii="Times New Roman" w:hAnsi="Times New Roman"/>
          <w:sz w:val="24"/>
          <w:szCs w:val="24"/>
        </w:rPr>
        <w:t xml:space="preserve">          </w:t>
      </w:r>
      <w:r w:rsidR="008D2FE8" w:rsidRPr="005B3059">
        <w:rPr>
          <w:rFonts w:ascii="Times New Roman" w:hAnsi="Times New Roman"/>
          <w:sz w:val="24"/>
          <w:szCs w:val="24"/>
        </w:rPr>
        <w:t>1</w:t>
      </w:r>
      <w:r w:rsidR="007A6540">
        <w:rPr>
          <w:rFonts w:ascii="Times New Roman" w:hAnsi="Times New Roman"/>
          <w:sz w:val="24"/>
          <w:szCs w:val="24"/>
        </w:rPr>
        <w:t>.</w:t>
      </w:r>
      <w:r w:rsidR="008D2FE8" w:rsidRPr="005B3059">
        <w:rPr>
          <w:rFonts w:ascii="Times New Roman" w:hAnsi="Times New Roman"/>
          <w:sz w:val="24"/>
          <w:szCs w:val="24"/>
        </w:rPr>
        <w:t xml:space="preserve"> титульный лист</w:t>
      </w:r>
    </w:p>
    <w:p w:rsidR="008D2FE8" w:rsidRDefault="008D2FE8" w:rsidP="00C62ADC">
      <w:pPr>
        <w:spacing w:after="0" w:line="240" w:lineRule="auto"/>
        <w:ind w:firstLine="567"/>
        <w:jc w:val="both"/>
        <w:rPr>
          <w:rFonts w:ascii="Times New Roman" w:hAnsi="Times New Roman"/>
          <w:sz w:val="24"/>
          <w:szCs w:val="24"/>
        </w:rPr>
      </w:pPr>
      <w:r>
        <w:rPr>
          <w:rFonts w:ascii="Times New Roman" w:hAnsi="Times New Roman"/>
          <w:sz w:val="24"/>
          <w:szCs w:val="24"/>
        </w:rPr>
        <w:t>2</w:t>
      </w:r>
      <w:r w:rsidR="007A6540">
        <w:rPr>
          <w:rFonts w:ascii="Times New Roman" w:hAnsi="Times New Roman"/>
          <w:sz w:val="24"/>
          <w:szCs w:val="24"/>
        </w:rPr>
        <w:t>.</w:t>
      </w:r>
      <w:r>
        <w:rPr>
          <w:rFonts w:ascii="Times New Roman" w:hAnsi="Times New Roman"/>
          <w:sz w:val="24"/>
          <w:szCs w:val="24"/>
        </w:rPr>
        <w:t xml:space="preserve">пояснительная записка, направленность, актуальность, навезна, методологические программы( основные </w:t>
      </w:r>
      <w:r w:rsidR="005B3059">
        <w:rPr>
          <w:rFonts w:ascii="Times New Roman" w:hAnsi="Times New Roman"/>
          <w:sz w:val="24"/>
          <w:szCs w:val="24"/>
        </w:rPr>
        <w:t>теоретические</w:t>
      </w:r>
      <w:r>
        <w:rPr>
          <w:rFonts w:ascii="Times New Roman" w:hAnsi="Times New Roman"/>
          <w:sz w:val="24"/>
          <w:szCs w:val="24"/>
        </w:rPr>
        <w:t xml:space="preserve"> идеи)</w:t>
      </w:r>
    </w:p>
    <w:p w:rsidR="008D2FE8" w:rsidRPr="005B3059" w:rsidRDefault="008D2FE8" w:rsidP="00C62ADC">
      <w:pPr>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sidRPr="005B3059">
        <w:rPr>
          <w:rFonts w:ascii="Times New Roman" w:hAnsi="Times New Roman"/>
          <w:sz w:val="24"/>
          <w:szCs w:val="24"/>
        </w:rPr>
        <w:t>цель, задачи</w:t>
      </w:r>
    </w:p>
    <w:p w:rsidR="008D2FE8" w:rsidRPr="005B3059" w:rsidRDefault="008D2FE8" w:rsidP="00C62ADC">
      <w:pPr>
        <w:spacing w:after="0" w:line="240" w:lineRule="auto"/>
        <w:ind w:firstLine="567"/>
        <w:jc w:val="both"/>
        <w:rPr>
          <w:rFonts w:ascii="Times New Roman" w:hAnsi="Times New Roman"/>
          <w:sz w:val="24"/>
          <w:szCs w:val="24"/>
        </w:rPr>
      </w:pPr>
      <w:r w:rsidRPr="005B3059">
        <w:rPr>
          <w:rFonts w:ascii="Times New Roman" w:hAnsi="Times New Roman"/>
          <w:sz w:val="24"/>
          <w:szCs w:val="24"/>
        </w:rPr>
        <w:t>б возраст детей, сроки</w:t>
      </w:r>
    </w:p>
    <w:p w:rsidR="008D2FE8" w:rsidRPr="005B3059" w:rsidRDefault="008D2FE8" w:rsidP="00C62ADC">
      <w:pPr>
        <w:spacing w:after="0" w:line="240" w:lineRule="auto"/>
        <w:ind w:firstLine="567"/>
        <w:jc w:val="both"/>
        <w:rPr>
          <w:rFonts w:ascii="Times New Roman" w:hAnsi="Times New Roman"/>
          <w:sz w:val="24"/>
          <w:szCs w:val="24"/>
        </w:rPr>
      </w:pPr>
      <w:r w:rsidRPr="005B3059">
        <w:rPr>
          <w:rFonts w:ascii="Times New Roman" w:hAnsi="Times New Roman"/>
          <w:sz w:val="24"/>
          <w:szCs w:val="24"/>
        </w:rPr>
        <w:t>в форма режима занятий</w:t>
      </w:r>
    </w:p>
    <w:p w:rsidR="008D2FE8" w:rsidRDefault="008D2FE8" w:rsidP="00C62ADC">
      <w:pPr>
        <w:spacing w:after="0" w:line="240" w:lineRule="auto"/>
        <w:ind w:firstLine="567"/>
        <w:jc w:val="both"/>
        <w:rPr>
          <w:rFonts w:ascii="Times New Roman" w:hAnsi="Times New Roman"/>
          <w:sz w:val="24"/>
          <w:szCs w:val="24"/>
        </w:rPr>
      </w:pPr>
      <w:r w:rsidRPr="005B3059">
        <w:rPr>
          <w:rFonts w:ascii="Times New Roman" w:hAnsi="Times New Roman"/>
          <w:sz w:val="24"/>
          <w:szCs w:val="24"/>
        </w:rPr>
        <w:t>г ожидаемый результат и способы их проверки</w:t>
      </w:r>
    </w:p>
    <w:p w:rsidR="008D2FE8" w:rsidRDefault="008D2FE8" w:rsidP="00C62ADC">
      <w:pPr>
        <w:spacing w:after="0" w:line="240" w:lineRule="auto"/>
        <w:ind w:firstLine="567"/>
        <w:jc w:val="both"/>
        <w:rPr>
          <w:rFonts w:ascii="Times New Roman" w:hAnsi="Times New Roman"/>
          <w:sz w:val="24"/>
          <w:szCs w:val="24"/>
        </w:rPr>
      </w:pPr>
      <w:r>
        <w:rPr>
          <w:rFonts w:ascii="Times New Roman" w:hAnsi="Times New Roman"/>
          <w:sz w:val="24"/>
          <w:szCs w:val="24"/>
        </w:rPr>
        <w:t>д  форма подведения  итогов</w:t>
      </w:r>
    </w:p>
    <w:p w:rsidR="008D2FE8" w:rsidRPr="005B3059" w:rsidRDefault="008D2FE8" w:rsidP="00C62ADC">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5B3059">
        <w:rPr>
          <w:rFonts w:ascii="Times New Roman" w:hAnsi="Times New Roman"/>
          <w:sz w:val="24"/>
          <w:szCs w:val="24"/>
        </w:rPr>
        <w:t>. содержание образовательной программы(описание разделов)</w:t>
      </w:r>
    </w:p>
    <w:p w:rsidR="008D2FE8" w:rsidRPr="005B3059" w:rsidRDefault="008D2FE8" w:rsidP="00C62ADC">
      <w:pPr>
        <w:spacing w:after="0" w:line="240" w:lineRule="auto"/>
        <w:ind w:firstLine="567"/>
        <w:jc w:val="both"/>
        <w:rPr>
          <w:rFonts w:ascii="Times New Roman" w:hAnsi="Times New Roman"/>
          <w:sz w:val="24"/>
          <w:szCs w:val="24"/>
        </w:rPr>
      </w:pPr>
      <w:r w:rsidRPr="005B3059">
        <w:rPr>
          <w:rFonts w:ascii="Times New Roman" w:hAnsi="Times New Roman"/>
          <w:sz w:val="24"/>
          <w:szCs w:val="24"/>
        </w:rPr>
        <w:t>4 учебно-тематический план</w:t>
      </w:r>
    </w:p>
    <w:p w:rsidR="008D2FE8" w:rsidRPr="005B3059" w:rsidRDefault="00584C7F" w:rsidP="00C62ADC">
      <w:pPr>
        <w:spacing w:after="0" w:line="240" w:lineRule="auto"/>
        <w:ind w:firstLine="567"/>
        <w:jc w:val="both"/>
        <w:rPr>
          <w:rFonts w:ascii="Times New Roman" w:hAnsi="Times New Roman"/>
          <w:sz w:val="24"/>
          <w:szCs w:val="24"/>
        </w:rPr>
      </w:pPr>
      <w:r w:rsidRPr="005B3059">
        <w:rPr>
          <w:rFonts w:ascii="Times New Roman" w:hAnsi="Times New Roman"/>
          <w:sz w:val="24"/>
          <w:szCs w:val="24"/>
        </w:rPr>
        <w:t>5 методическое обеспечения образовательной программы</w:t>
      </w:r>
    </w:p>
    <w:p w:rsidR="00584C7F" w:rsidRDefault="00584C7F" w:rsidP="00C62ADC">
      <w:pPr>
        <w:spacing w:after="0" w:line="240" w:lineRule="auto"/>
        <w:ind w:firstLine="567"/>
        <w:jc w:val="both"/>
        <w:rPr>
          <w:rFonts w:ascii="Times New Roman" w:hAnsi="Times New Roman"/>
          <w:sz w:val="24"/>
          <w:szCs w:val="24"/>
        </w:rPr>
      </w:pPr>
      <w:r w:rsidRPr="005B3059">
        <w:rPr>
          <w:rFonts w:ascii="Times New Roman" w:hAnsi="Times New Roman"/>
          <w:sz w:val="24"/>
          <w:szCs w:val="24"/>
        </w:rPr>
        <w:t>6 ожидаемый результат</w:t>
      </w:r>
    </w:p>
    <w:p w:rsidR="00584C7F" w:rsidRDefault="00584C7F" w:rsidP="00C62ADC">
      <w:pPr>
        <w:spacing w:after="0" w:line="240" w:lineRule="auto"/>
        <w:ind w:firstLine="567"/>
        <w:jc w:val="both"/>
        <w:rPr>
          <w:rFonts w:ascii="Times New Roman" w:hAnsi="Times New Roman"/>
          <w:sz w:val="24"/>
          <w:szCs w:val="24"/>
        </w:rPr>
      </w:pPr>
      <w:r>
        <w:rPr>
          <w:rFonts w:ascii="Times New Roman" w:hAnsi="Times New Roman"/>
          <w:sz w:val="24"/>
          <w:szCs w:val="24"/>
        </w:rPr>
        <w:t>7 список литературы</w:t>
      </w:r>
    </w:p>
    <w:p w:rsidR="008D2FE8" w:rsidRDefault="008D2FE8" w:rsidP="00C62ADC">
      <w:pPr>
        <w:spacing w:after="0" w:line="240" w:lineRule="auto"/>
        <w:ind w:firstLine="567"/>
        <w:jc w:val="both"/>
        <w:rPr>
          <w:rFonts w:ascii="Times New Roman" w:hAnsi="Times New Roman"/>
          <w:sz w:val="24"/>
          <w:szCs w:val="24"/>
        </w:rPr>
      </w:pPr>
    </w:p>
    <w:p w:rsidR="006B6FC6" w:rsidRPr="002B32AE" w:rsidRDefault="006B6FC6" w:rsidP="002B32AE">
      <w:pPr>
        <w:spacing w:after="0" w:line="288" w:lineRule="atLeast"/>
        <w:jc w:val="right"/>
        <w:rPr>
          <w:rFonts w:ascii="Times New Roman" w:eastAsia="Times New Roman" w:hAnsi="Times New Roman" w:cs="Times New Roman"/>
          <w:i/>
          <w:iCs/>
          <w:color w:val="000000"/>
          <w:sz w:val="24"/>
          <w:szCs w:val="24"/>
        </w:rPr>
      </w:pPr>
      <w:r w:rsidRPr="002B32AE">
        <w:rPr>
          <w:rFonts w:ascii="Times New Roman" w:eastAsia="Times New Roman" w:hAnsi="Times New Roman" w:cs="Times New Roman"/>
          <w:i/>
          <w:iCs/>
          <w:color w:val="000000"/>
          <w:sz w:val="24"/>
          <w:szCs w:val="24"/>
        </w:rPr>
        <w:t xml:space="preserve">«Растяжки сопутствуют нам всю жизнь. </w:t>
      </w:r>
    </w:p>
    <w:p w:rsidR="002B32AE" w:rsidRPr="002B32AE" w:rsidRDefault="006B6FC6" w:rsidP="002B32AE">
      <w:pPr>
        <w:spacing w:after="0" w:line="288" w:lineRule="atLeast"/>
        <w:jc w:val="right"/>
        <w:rPr>
          <w:rFonts w:ascii="Times New Roman" w:eastAsia="Times New Roman" w:hAnsi="Times New Roman" w:cs="Times New Roman"/>
          <w:i/>
          <w:iCs/>
          <w:color w:val="000000"/>
          <w:sz w:val="24"/>
          <w:szCs w:val="24"/>
        </w:rPr>
      </w:pPr>
      <w:r w:rsidRPr="002B32AE">
        <w:rPr>
          <w:rFonts w:ascii="Times New Roman" w:eastAsia="Times New Roman" w:hAnsi="Times New Roman" w:cs="Times New Roman"/>
          <w:i/>
          <w:iCs/>
          <w:color w:val="000000"/>
          <w:sz w:val="24"/>
          <w:szCs w:val="24"/>
        </w:rPr>
        <w:t xml:space="preserve">Растяжка — это гибкость, гибкость — это молодость, </w:t>
      </w:r>
    </w:p>
    <w:p w:rsidR="002B32AE" w:rsidRPr="002B32AE" w:rsidRDefault="006B6FC6" w:rsidP="002B32AE">
      <w:pPr>
        <w:spacing w:after="0" w:line="288" w:lineRule="atLeast"/>
        <w:jc w:val="right"/>
        <w:rPr>
          <w:rFonts w:ascii="Times New Roman" w:eastAsia="Times New Roman" w:hAnsi="Times New Roman" w:cs="Times New Roman"/>
          <w:i/>
          <w:iCs/>
          <w:color w:val="000000"/>
          <w:sz w:val="24"/>
          <w:szCs w:val="24"/>
        </w:rPr>
      </w:pPr>
      <w:r w:rsidRPr="002B32AE">
        <w:rPr>
          <w:rFonts w:ascii="Times New Roman" w:eastAsia="Times New Roman" w:hAnsi="Times New Roman" w:cs="Times New Roman"/>
          <w:i/>
          <w:iCs/>
          <w:color w:val="000000"/>
          <w:sz w:val="24"/>
          <w:szCs w:val="24"/>
        </w:rPr>
        <w:t xml:space="preserve">молодость — это здоровье, активность, хорошее настроение, </w:t>
      </w:r>
    </w:p>
    <w:p w:rsidR="006B6FC6" w:rsidRPr="002B32AE" w:rsidRDefault="006B6FC6" w:rsidP="002B32AE">
      <w:pPr>
        <w:spacing w:after="0" w:line="288" w:lineRule="atLeast"/>
        <w:jc w:val="right"/>
        <w:rPr>
          <w:rFonts w:ascii="Times New Roman" w:eastAsia="Times New Roman" w:hAnsi="Times New Roman" w:cs="Times New Roman"/>
          <w:color w:val="000000"/>
          <w:sz w:val="24"/>
          <w:szCs w:val="24"/>
        </w:rPr>
      </w:pPr>
      <w:r w:rsidRPr="002B32AE">
        <w:rPr>
          <w:rFonts w:ascii="Times New Roman" w:eastAsia="Times New Roman" w:hAnsi="Times New Roman" w:cs="Times New Roman"/>
          <w:i/>
          <w:iCs/>
          <w:color w:val="000000"/>
          <w:sz w:val="24"/>
          <w:szCs w:val="24"/>
        </w:rPr>
        <w:t>раскрепощение, уверенность в себе»</w:t>
      </w:r>
      <w:r w:rsidRPr="002B32AE">
        <w:rPr>
          <w:rFonts w:ascii="Times New Roman" w:eastAsia="Times New Roman" w:hAnsi="Times New Roman" w:cs="Times New Roman"/>
          <w:color w:val="000000"/>
          <w:sz w:val="24"/>
          <w:szCs w:val="24"/>
        </w:rPr>
        <w:t>.</w:t>
      </w:r>
    </w:p>
    <w:p w:rsidR="006B6FC6" w:rsidRDefault="002B32AE" w:rsidP="002B32AE">
      <w:pPr>
        <w:spacing w:after="0" w:line="240" w:lineRule="auto"/>
        <w:ind w:firstLine="567"/>
        <w:jc w:val="right"/>
        <w:rPr>
          <w:rFonts w:ascii="Times New Roman" w:hAnsi="Times New Roman"/>
          <w:sz w:val="24"/>
          <w:szCs w:val="24"/>
        </w:rPr>
      </w:pPr>
      <w:r w:rsidRPr="002B32AE">
        <w:rPr>
          <w:rFonts w:ascii="Times New Roman" w:eastAsia="Times New Roman" w:hAnsi="Times New Roman" w:cs="Times New Roman"/>
          <w:color w:val="000000"/>
          <w:sz w:val="24"/>
          <w:szCs w:val="24"/>
        </w:rPr>
        <w:t>Е. И. Зуев</w:t>
      </w:r>
    </w:p>
    <w:p w:rsidR="00924CE4" w:rsidRPr="00924CE4" w:rsidRDefault="000C69D9" w:rsidP="00924CE4">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0C69D9">
        <w:rPr>
          <w:rFonts w:ascii="Times New Roman" w:eastAsia="Times New Roman" w:hAnsi="Times New Roman" w:cs="Times New Roman"/>
          <w:b/>
          <w:color w:val="000000"/>
          <w:sz w:val="32"/>
          <w:szCs w:val="32"/>
          <w:lang w:val="en-US"/>
        </w:rPr>
        <w:t>I</w:t>
      </w:r>
      <w:r w:rsidRPr="000C69D9">
        <w:rPr>
          <w:rFonts w:ascii="Times New Roman" w:eastAsia="Times New Roman" w:hAnsi="Times New Roman" w:cs="Times New Roman"/>
          <w:color w:val="000000"/>
          <w:sz w:val="24"/>
          <w:szCs w:val="24"/>
        </w:rPr>
        <w:t xml:space="preserve">  </w:t>
      </w:r>
      <w:r w:rsidR="00924CE4" w:rsidRPr="00924CE4">
        <w:rPr>
          <w:rFonts w:ascii="Times New Roman" w:eastAsia="Times New Roman" w:hAnsi="Times New Roman" w:cs="Times New Roman"/>
          <w:color w:val="000000"/>
          <w:sz w:val="24"/>
          <w:szCs w:val="24"/>
        </w:rPr>
        <w:t>В настоящее время популярно увлечение новым средством физического совершенствования и расслабления, которое называется «стретчинг». Эта система возникла в 50-е годы в Швеции, но лишь 20 лет позже стала применяется в спорте и получила свое обоснование в работах американских и шведских ученых. Специалисты связывают внедрение стретчинга в практику спорта с поисками путей повышения эластичности мышечной ткани, сухожилий, связок и суставных связок, а также с целью профилактики травм.</w:t>
      </w:r>
    </w:p>
    <w:p w:rsidR="00924CE4" w:rsidRPr="00924CE4" w:rsidRDefault="00924CE4" w:rsidP="00924CE4">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color w:val="000000"/>
          <w:sz w:val="24"/>
          <w:szCs w:val="24"/>
        </w:rPr>
        <w:t>Название это происходит от английского слова «stretching»– растягивание. Стретчинг – это целый ряд упражнений, направленных на совершенствование гибкости и развитие подвижности в суставах. Данные упражнения применяются в утренней зарядке, разминке и заминке как средство специальной подготовки во многих видах спорта, средство расслабления и восстановления функций мышечной системы.</w:t>
      </w:r>
    </w:p>
    <w:p w:rsidR="00924CE4" w:rsidRPr="00924CE4" w:rsidRDefault="00924CE4" w:rsidP="00924CE4">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b/>
          <w:color w:val="000000"/>
          <w:sz w:val="24"/>
          <w:szCs w:val="24"/>
        </w:rPr>
        <w:t>Существует 3 типа упражнений</w:t>
      </w:r>
      <w:r w:rsidRPr="00924CE4">
        <w:rPr>
          <w:rFonts w:ascii="Times New Roman" w:eastAsia="Times New Roman" w:hAnsi="Times New Roman" w:cs="Times New Roman"/>
          <w:color w:val="000000"/>
          <w:sz w:val="24"/>
          <w:szCs w:val="24"/>
        </w:rPr>
        <w:t>, при выполнении которых происходит растягивание (удлинение мышц), – баллистические, динамические и статические:</w:t>
      </w:r>
    </w:p>
    <w:p w:rsidR="00924CE4" w:rsidRPr="00924CE4" w:rsidRDefault="00924CE4" w:rsidP="00924CE4">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b/>
          <w:bCs/>
          <w:color w:val="000000"/>
          <w:sz w:val="24"/>
          <w:szCs w:val="24"/>
        </w:rPr>
        <w:t>Баллистические</w:t>
      </w:r>
      <w:r w:rsidRPr="00924CE4">
        <w:rPr>
          <w:rFonts w:ascii="Times New Roman" w:eastAsia="Times New Roman" w:hAnsi="Times New Roman" w:cs="Times New Roman"/>
          <w:color w:val="000000"/>
          <w:sz w:val="24"/>
          <w:szCs w:val="24"/>
        </w:rPr>
        <w:t xml:space="preserve"> – это маховые движения руками и ногами, а также сгибания и разгибания туловища, которые обычно выполняются с большой амплитудой и значительной скоростью. В этом случае удлинение определенной группы мышц оказывается сравнительно кратковременным, оно длится столько, сколько длится мах или сгибание. Скорость растягивания мышц обычно пропорциональна скорости махов и сгибаний.</w:t>
      </w:r>
    </w:p>
    <w:p w:rsidR="00924CE4" w:rsidRPr="00924CE4" w:rsidRDefault="00924CE4" w:rsidP="00924CE4">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b/>
          <w:bCs/>
          <w:color w:val="000000"/>
          <w:sz w:val="24"/>
          <w:szCs w:val="24"/>
        </w:rPr>
        <w:t xml:space="preserve">Динамические </w:t>
      </w:r>
      <w:r w:rsidRPr="00924CE4">
        <w:rPr>
          <w:rFonts w:ascii="Times New Roman" w:eastAsia="Times New Roman" w:hAnsi="Times New Roman" w:cs="Times New Roman"/>
          <w:color w:val="000000"/>
          <w:sz w:val="24"/>
          <w:szCs w:val="24"/>
        </w:rPr>
        <w:t>– медленные пружинящие движения, завершающиеся удержанием статических положений в конечной точке амплитуды движений.</w:t>
      </w:r>
    </w:p>
    <w:p w:rsidR="00924CE4" w:rsidRPr="00924CE4" w:rsidRDefault="00924CE4" w:rsidP="00924CE4">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b/>
          <w:bCs/>
          <w:color w:val="000000"/>
          <w:sz w:val="24"/>
          <w:szCs w:val="24"/>
        </w:rPr>
        <w:t>Статические</w:t>
      </w:r>
      <w:r w:rsidRPr="00924CE4">
        <w:rPr>
          <w:rFonts w:ascii="Times New Roman" w:eastAsia="Times New Roman" w:hAnsi="Times New Roman" w:cs="Times New Roman"/>
          <w:color w:val="000000"/>
          <w:sz w:val="24"/>
          <w:szCs w:val="24"/>
        </w:rPr>
        <w:t xml:space="preserve"> – это очень медленные движения (сгибания или разгибания туловища и конечностей), при помощи которых принимается определенная поза и занимающийся удерживает ее в течение 5-30 и даже 60 секунд. При этом он может напрягать растянутые мышечные группы (периодически или постоянно).</w:t>
      </w:r>
    </w:p>
    <w:p w:rsidR="00924CE4" w:rsidRPr="00924CE4" w:rsidRDefault="00924CE4" w:rsidP="00924CE4">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color w:val="000000"/>
          <w:sz w:val="24"/>
          <w:szCs w:val="24"/>
        </w:rPr>
        <w:lastRenderedPageBreak/>
        <w:t>Именно статические упражнения с растягиванием мышц получили название «стретчинг».</w:t>
      </w:r>
    </w:p>
    <w:p w:rsidR="00DF470C" w:rsidRPr="0053250E" w:rsidRDefault="00DF470C" w:rsidP="00DF470C">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Ощущение большей подвижности, гибкости, владения своим телом, к тому же приятное психологически. При регулярных занятиях стретчингом улучшается общее состояние суставов, уменьшается отложение в них солей, движения становятся более координированными, плавными, появляются ловкость и пластика. Положительно воздействует стретчинг и на нервную систему: мозг получает больше кислорода, за счет чего вы чувствуете себя свежей, полной сил и умственной энергии. И, наконец, стретчинг-комплекс не требует особых усилий, времени и оборудования, что делает эту систему доступной не только для клубного, но и домашнего использования.</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Программа имеет физкультурно-спортивную направленность и призвана способствовать повышению уровня физического развития школьников, профилактике и коррекции нарушений осанки, а также формированию позитивного отношения к физической культуре, спорту и здоровому образу жизни.</w:t>
      </w:r>
    </w:p>
    <w:p w:rsidR="00DF470C" w:rsidRDefault="00DF470C" w:rsidP="00C62ADC">
      <w:pPr>
        <w:spacing w:after="0" w:line="240" w:lineRule="auto"/>
        <w:ind w:firstLine="567"/>
        <w:jc w:val="both"/>
        <w:rPr>
          <w:rFonts w:ascii="Times New Roman" w:hAnsi="Times New Roman"/>
          <w:sz w:val="24"/>
          <w:szCs w:val="24"/>
        </w:rPr>
      </w:pPr>
    </w:p>
    <w:p w:rsidR="00C62ADC" w:rsidRDefault="00C62ADC" w:rsidP="00C62ADC">
      <w:pPr>
        <w:spacing w:after="0" w:line="240" w:lineRule="auto"/>
        <w:ind w:firstLine="567"/>
        <w:jc w:val="both"/>
        <w:rPr>
          <w:rFonts w:ascii="Times New Roman" w:hAnsi="Times New Roman"/>
          <w:sz w:val="24"/>
          <w:szCs w:val="24"/>
        </w:rPr>
      </w:pPr>
      <w:r w:rsidRPr="00050DBC">
        <w:rPr>
          <w:rFonts w:ascii="Times New Roman" w:hAnsi="Times New Roman"/>
          <w:b/>
          <w:i/>
          <w:sz w:val="24"/>
          <w:szCs w:val="24"/>
        </w:rPr>
        <w:t>Актуальность и педагогическая целесообразность программы</w:t>
      </w:r>
      <w:r>
        <w:rPr>
          <w:rFonts w:ascii="Times New Roman" w:hAnsi="Times New Roman"/>
          <w:sz w:val="24"/>
          <w:szCs w:val="24"/>
        </w:rPr>
        <w:t xml:space="preserve"> – по данным многочисленных обследований физическое развитие и здоровье детей школьного возраста в настоящее время по ряду</w:t>
      </w:r>
      <w:r w:rsidR="00A665C2">
        <w:rPr>
          <w:rFonts w:ascii="Times New Roman" w:hAnsi="Times New Roman"/>
          <w:sz w:val="24"/>
          <w:szCs w:val="24"/>
        </w:rPr>
        <w:t xml:space="preserve"> причин значительно ухудшилось. </w:t>
      </w:r>
      <w:r w:rsidR="00B32D9E">
        <w:rPr>
          <w:rFonts w:ascii="Times New Roman" w:hAnsi="Times New Roman"/>
          <w:sz w:val="24"/>
          <w:szCs w:val="24"/>
        </w:rPr>
        <w:t>В</w:t>
      </w:r>
      <w:r w:rsidR="00A92314">
        <w:rPr>
          <w:rFonts w:ascii="Times New Roman" w:hAnsi="Times New Roman"/>
          <w:sz w:val="24"/>
          <w:szCs w:val="24"/>
        </w:rPr>
        <w:t xml:space="preserve"> школьной программе</w:t>
      </w:r>
      <w:r w:rsidR="00A665C2">
        <w:rPr>
          <w:rFonts w:ascii="Times New Roman" w:hAnsi="Times New Roman"/>
          <w:sz w:val="24"/>
          <w:szCs w:val="24"/>
        </w:rPr>
        <w:t xml:space="preserve">, </w:t>
      </w:r>
      <w:r w:rsidR="00A92314">
        <w:rPr>
          <w:rFonts w:ascii="Times New Roman" w:hAnsi="Times New Roman"/>
          <w:sz w:val="24"/>
          <w:szCs w:val="24"/>
        </w:rPr>
        <w:t xml:space="preserve">недостаточно времени </w:t>
      </w:r>
      <w:r w:rsidR="00A665C2">
        <w:rPr>
          <w:rFonts w:ascii="Times New Roman" w:hAnsi="Times New Roman"/>
          <w:sz w:val="24"/>
          <w:szCs w:val="24"/>
        </w:rPr>
        <w:t xml:space="preserve"> </w:t>
      </w:r>
      <w:r w:rsidR="00A92314">
        <w:rPr>
          <w:rFonts w:ascii="Times New Roman" w:hAnsi="Times New Roman"/>
          <w:sz w:val="24"/>
          <w:szCs w:val="24"/>
        </w:rPr>
        <w:t xml:space="preserve"> уделяется на  развитие гибкости, эластичности, </w:t>
      </w:r>
      <w:r w:rsidR="00B32D9E">
        <w:rPr>
          <w:rFonts w:ascii="Times New Roman" w:hAnsi="Times New Roman"/>
          <w:sz w:val="24"/>
          <w:szCs w:val="24"/>
        </w:rPr>
        <w:t xml:space="preserve">аэробики. </w:t>
      </w:r>
      <w:r>
        <w:rPr>
          <w:rFonts w:ascii="Times New Roman" w:hAnsi="Times New Roman"/>
          <w:sz w:val="24"/>
          <w:szCs w:val="24"/>
        </w:rPr>
        <w:t>В данной ситуации наиболее актуальны программы дополнительного физического воспитания детей школьного возраста.</w:t>
      </w:r>
    </w:p>
    <w:p w:rsidR="00C62ADC" w:rsidRPr="004D5881" w:rsidRDefault="00C62ADC" w:rsidP="00C62ADC">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фитнес-программ, настоящая программа обладает значительной </w:t>
      </w:r>
      <w:r w:rsidRPr="004D5881">
        <w:rPr>
          <w:rFonts w:ascii="Times New Roman" w:hAnsi="Times New Roman"/>
          <w:b/>
          <w:sz w:val="24"/>
          <w:szCs w:val="24"/>
        </w:rPr>
        <w:t>новизной.</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Представляется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музыкально-ритмической доминантой, а также занятий, направленных на развитие физических качеств школьников и повышения их уровня осведомленности об уровне развития современного массового спорта.</w:t>
      </w:r>
    </w:p>
    <w:p w:rsidR="00C62ADC" w:rsidRDefault="00C62ADC" w:rsidP="00C62ADC">
      <w:pPr>
        <w:spacing w:after="0" w:line="240" w:lineRule="auto"/>
        <w:ind w:firstLine="567"/>
        <w:jc w:val="both"/>
        <w:rPr>
          <w:rFonts w:ascii="Times New Roman" w:hAnsi="Times New Roman"/>
          <w:sz w:val="24"/>
          <w:szCs w:val="24"/>
        </w:rPr>
      </w:pPr>
      <w:r w:rsidRPr="00050DBC">
        <w:rPr>
          <w:rFonts w:ascii="Times New Roman" w:hAnsi="Times New Roman"/>
          <w:b/>
          <w:i/>
          <w:sz w:val="24"/>
          <w:szCs w:val="24"/>
        </w:rPr>
        <w:t>Цель</w:t>
      </w:r>
      <w:r w:rsidR="00050DBC">
        <w:rPr>
          <w:rFonts w:ascii="Times New Roman" w:hAnsi="Times New Roman"/>
          <w:b/>
          <w:i/>
          <w:sz w:val="24"/>
          <w:szCs w:val="24"/>
        </w:rPr>
        <w:t>:</w:t>
      </w:r>
      <w:r w:rsidRPr="00050DBC">
        <w:rPr>
          <w:rFonts w:ascii="Times New Roman" w:hAnsi="Times New Roman"/>
          <w:b/>
          <w:i/>
          <w:sz w:val="24"/>
          <w:szCs w:val="24"/>
        </w:rPr>
        <w:t xml:space="preserve"> </w:t>
      </w:r>
      <w:r>
        <w:rPr>
          <w:rFonts w:ascii="Times New Roman" w:hAnsi="Times New Roman"/>
          <w:sz w:val="24"/>
          <w:szCs w:val="24"/>
        </w:rPr>
        <w:t>– сформировать позитивное отношение школьников к дополнительным занятиям физической культурой во внеурочное время, повысить уровень их физического здоровья и теоретическую осведомленность о занятиях физической культурой и спортом.</w:t>
      </w:r>
    </w:p>
    <w:p w:rsidR="00C62ADC" w:rsidRPr="00050DBC" w:rsidRDefault="00050DBC" w:rsidP="00C62ADC">
      <w:pPr>
        <w:spacing w:after="0" w:line="240" w:lineRule="auto"/>
        <w:ind w:firstLine="567"/>
        <w:jc w:val="both"/>
        <w:rPr>
          <w:rFonts w:ascii="Times New Roman" w:hAnsi="Times New Roman"/>
          <w:b/>
          <w:i/>
          <w:sz w:val="24"/>
          <w:szCs w:val="24"/>
        </w:rPr>
      </w:pPr>
      <w:r>
        <w:rPr>
          <w:rFonts w:ascii="Times New Roman" w:hAnsi="Times New Roman"/>
          <w:b/>
          <w:i/>
          <w:sz w:val="24"/>
          <w:szCs w:val="24"/>
        </w:rPr>
        <w:t>Задачи:</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1. Обучающие:</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повышение уровня ритмической подготовки школьников путем использования музыкальной фонограммы в качестве средства дозирования физической нагрузки и экономизации физических усилий;</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профилактика и коррекция нарушений осанки школьников;</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повышение уровня функционального состояния сердечно-сосудистой и дыхательной систем школьников с помощью использования аэробных физических нагрузок;</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-развитие силы и гибкости опорно-двигательного аппарата школьников с помощью использования </w:t>
      </w:r>
      <w:r w:rsidR="00B33789">
        <w:rPr>
          <w:rFonts w:ascii="Times New Roman" w:hAnsi="Times New Roman"/>
          <w:sz w:val="24"/>
          <w:szCs w:val="24"/>
        </w:rPr>
        <w:t xml:space="preserve"> </w:t>
      </w:r>
      <w:r>
        <w:rPr>
          <w:rFonts w:ascii="Times New Roman" w:hAnsi="Times New Roman"/>
          <w:sz w:val="24"/>
          <w:szCs w:val="24"/>
        </w:rPr>
        <w:t>стретчинга.</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2. Развивающие:</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научить организовывать свою жизнедеятельность в соответствии с понятием «здоровый образ жизни» (сбалансированное питание, физическая активность, распорядок дня, отказ от вредных привычек, психогигиена и т.п.);</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повысить уровень здоровья школьников, устойчивость к простудным и инфекционным заболеваниям;</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повысить уровень осведомленности школьников об основах анатомии, взаимодействии музыки и движения, развитии массовых видов спорта с музыкальным сопровождением.</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3. Воспитательные:</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способствовать адаптации школьников в коллективе;</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воспитание у детей потребности в физической культуре.</w:t>
      </w:r>
    </w:p>
    <w:p w:rsidR="00C62ADC" w:rsidRPr="00846ED5" w:rsidRDefault="00C62ADC" w:rsidP="00C62ADC">
      <w:pPr>
        <w:spacing w:after="0" w:line="240" w:lineRule="auto"/>
        <w:ind w:firstLine="567"/>
        <w:jc w:val="both"/>
        <w:rPr>
          <w:rFonts w:ascii="Times New Roman" w:hAnsi="Times New Roman"/>
          <w:b/>
          <w:i/>
          <w:sz w:val="24"/>
          <w:szCs w:val="24"/>
        </w:rPr>
      </w:pPr>
      <w:r w:rsidRPr="00846ED5">
        <w:rPr>
          <w:rFonts w:ascii="Times New Roman" w:hAnsi="Times New Roman"/>
          <w:b/>
          <w:i/>
          <w:sz w:val="24"/>
          <w:szCs w:val="24"/>
        </w:rPr>
        <w:t>Отличительные особенности программы:</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1) использование музыкального сопровождения в развитии физических качеств школьников;</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2) многообразие используемых средств и методов;</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3) практические занятия, теоретико-методические занятия по фитнес-аэробике</w:t>
      </w:r>
      <w:r w:rsidR="00B33789">
        <w:rPr>
          <w:rFonts w:ascii="Times New Roman" w:hAnsi="Times New Roman"/>
          <w:sz w:val="24"/>
          <w:szCs w:val="24"/>
        </w:rPr>
        <w:t>,</w:t>
      </w:r>
      <w:r>
        <w:rPr>
          <w:rFonts w:ascii="Times New Roman" w:hAnsi="Times New Roman"/>
          <w:sz w:val="24"/>
          <w:szCs w:val="24"/>
        </w:rPr>
        <w:t xml:space="preserve"> как массовому виду спорта с использованием видеоматериалов;</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4) имеется ярко выраженный образовательный эффект программы, который заключается в расширении анатомо-физиологических знаний в области физической культуры.</w:t>
      </w:r>
    </w:p>
    <w:p w:rsidR="00846ED5"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Объем предлагаемых занятий составляет 70 часов. Занятия начинаются в сентябре и заканчиваются в мае</w:t>
      </w:r>
      <w:r w:rsidR="00846ED5">
        <w:rPr>
          <w:rFonts w:ascii="Times New Roman" w:hAnsi="Times New Roman"/>
          <w:sz w:val="24"/>
          <w:szCs w:val="24"/>
        </w:rPr>
        <w:t>.</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Занятия проходят в форме дополнительных </w:t>
      </w:r>
      <w:r w:rsidR="004D5881">
        <w:rPr>
          <w:rFonts w:ascii="Times New Roman" w:hAnsi="Times New Roman"/>
          <w:sz w:val="24"/>
          <w:szCs w:val="24"/>
        </w:rPr>
        <w:t>уроков вне школьной программы 4раза в неделю по 4</w:t>
      </w:r>
      <w:r>
        <w:rPr>
          <w:rFonts w:ascii="Times New Roman" w:hAnsi="Times New Roman"/>
          <w:sz w:val="24"/>
          <w:szCs w:val="24"/>
        </w:rPr>
        <w:t>0 минут.</w:t>
      </w:r>
    </w:p>
    <w:p w:rsidR="00C62ADC" w:rsidRPr="00475EDF" w:rsidRDefault="00C62ADC" w:rsidP="00C62ADC">
      <w:pPr>
        <w:spacing w:after="0" w:line="240" w:lineRule="auto"/>
        <w:ind w:firstLine="567"/>
        <w:jc w:val="both"/>
        <w:rPr>
          <w:rFonts w:ascii="Times New Roman" w:hAnsi="Times New Roman"/>
          <w:b/>
          <w:i/>
          <w:sz w:val="24"/>
          <w:szCs w:val="24"/>
        </w:rPr>
      </w:pPr>
      <w:r w:rsidRPr="00475EDF">
        <w:rPr>
          <w:rFonts w:ascii="Times New Roman" w:hAnsi="Times New Roman"/>
          <w:b/>
          <w:i/>
          <w:sz w:val="24"/>
          <w:szCs w:val="24"/>
        </w:rPr>
        <w:t>Структура организации учебного процесса.</w:t>
      </w:r>
    </w:p>
    <w:p w:rsidR="00475EDF"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Программа составлена по принципу последовательного практического изучения различных направлений (тем) занятий. Каждое занятие является комплексным уроком, включающим упражнения на развитие выносливости, координации движений, силы и гибкости или упражнения, направленные на коррекцию осанки и состояния позвоночника. </w:t>
      </w:r>
      <w:r w:rsidR="00475EDF">
        <w:rPr>
          <w:rFonts w:ascii="Times New Roman" w:hAnsi="Times New Roman"/>
          <w:sz w:val="24"/>
          <w:szCs w:val="24"/>
        </w:rPr>
        <w:t xml:space="preserve">   </w:t>
      </w:r>
    </w:p>
    <w:p w:rsidR="00C62ADC" w:rsidRPr="00475EDF" w:rsidRDefault="00C62ADC" w:rsidP="00C62ADC">
      <w:pPr>
        <w:spacing w:after="0" w:line="240" w:lineRule="auto"/>
        <w:ind w:firstLine="567"/>
        <w:jc w:val="both"/>
        <w:rPr>
          <w:rFonts w:ascii="Times New Roman" w:hAnsi="Times New Roman"/>
          <w:b/>
          <w:i/>
          <w:sz w:val="24"/>
          <w:szCs w:val="24"/>
        </w:rPr>
      </w:pPr>
      <w:r w:rsidRPr="00475EDF">
        <w:rPr>
          <w:rFonts w:ascii="Times New Roman" w:hAnsi="Times New Roman"/>
          <w:b/>
          <w:i/>
          <w:sz w:val="24"/>
          <w:szCs w:val="24"/>
        </w:rPr>
        <w:t>Формы организации учебного процесса.</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Занятия проводятся в форме практических уроков, проводимых преподавателем «вживую» под фонограмму в формате занятий аэробикой, фитнес-аэробикой, кондиционной гимнастикой, силовой аэробикой с различным оборудованием, а также в формате занятий «здоровая спина» и «стретчинг».</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Уроки могут носить игровой характер, проводиться в виде мини-состязаний и игровых заданий. Предполагается наличие индивидуальных заданий для самостоятельной работы дома.</w:t>
      </w:r>
    </w:p>
    <w:p w:rsidR="00B30B4F" w:rsidRDefault="00B30B4F" w:rsidP="00C62ADC">
      <w:pPr>
        <w:spacing w:after="0" w:line="240" w:lineRule="auto"/>
        <w:ind w:firstLine="567"/>
        <w:jc w:val="both"/>
        <w:rPr>
          <w:rFonts w:ascii="Times New Roman" w:hAnsi="Times New Roman"/>
          <w:sz w:val="24"/>
          <w:szCs w:val="24"/>
        </w:rPr>
      </w:pPr>
    </w:p>
    <w:p w:rsidR="00B30B4F" w:rsidRPr="00924CE4" w:rsidRDefault="00B30B4F" w:rsidP="00B30B4F">
      <w:pPr>
        <w:spacing w:after="0" w:line="270" w:lineRule="atLeast"/>
        <w:jc w:val="center"/>
        <w:outlineLvl w:val="2"/>
        <w:rPr>
          <w:rFonts w:ascii="Times New Roman" w:eastAsia="Times New Roman" w:hAnsi="Times New Roman" w:cs="Times New Roman"/>
          <w:b/>
          <w:sz w:val="24"/>
          <w:szCs w:val="24"/>
        </w:rPr>
      </w:pPr>
      <w:r w:rsidRPr="00924CE4">
        <w:rPr>
          <w:rFonts w:ascii="Times New Roman" w:eastAsia="Times New Roman" w:hAnsi="Times New Roman" w:cs="Times New Roman"/>
          <w:b/>
          <w:sz w:val="24"/>
          <w:szCs w:val="24"/>
        </w:rPr>
        <w:t>Преимущество данной программы:</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Улучшение общего самочувствия;</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Повышения самооценки;</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Повышение физического тонуса;</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Улучшение настроения, снижение склонности к депрессии, уменьшение беспокойства;</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Уравновешенность;</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Улучшения сна;</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Повышение социальной активности и способности к адаптации, появление новых знакомств;</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Улучшение способности концентрироваться;</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Быстрое преодоление стресса;</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Здоровое питание  и сознательный выбор продуктов;</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Снижение избыточного веса, уменьшение жировых отложений;</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Профилактика сердечно-сосудистых забалеваний;</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Снижение уровня холестерина в крови;</w:t>
      </w:r>
    </w:p>
    <w:p w:rsidR="00B30B4F" w:rsidRPr="00924CE4"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Повышение иммунитета;</w:t>
      </w:r>
    </w:p>
    <w:p w:rsidR="00B30B4F" w:rsidRPr="00FD76DC" w:rsidRDefault="00B30B4F" w:rsidP="00B30B4F">
      <w:pPr>
        <w:pStyle w:val="a8"/>
        <w:numPr>
          <w:ilvl w:val="0"/>
          <w:numId w:val="3"/>
        </w:numPr>
        <w:spacing w:after="0" w:line="270" w:lineRule="atLeast"/>
        <w:ind w:left="426" w:hanging="426"/>
        <w:outlineLvl w:val="2"/>
        <w:rPr>
          <w:rFonts w:ascii="Times New Roman" w:eastAsia="Times New Roman" w:hAnsi="Times New Roman" w:cs="Times New Roman"/>
          <w:sz w:val="28"/>
          <w:szCs w:val="28"/>
        </w:rPr>
      </w:pPr>
      <w:r w:rsidRPr="00924CE4">
        <w:rPr>
          <w:rFonts w:ascii="Times New Roman" w:eastAsia="Times New Roman" w:hAnsi="Times New Roman" w:cs="Times New Roman"/>
          <w:sz w:val="24"/>
          <w:szCs w:val="24"/>
        </w:rPr>
        <w:lastRenderedPageBreak/>
        <w:t>Улучшение пищеварения</w:t>
      </w:r>
      <w:r w:rsidRPr="00FD76DC">
        <w:rPr>
          <w:rFonts w:ascii="Times New Roman" w:eastAsia="Times New Roman" w:hAnsi="Times New Roman" w:cs="Times New Roman"/>
          <w:sz w:val="28"/>
          <w:szCs w:val="28"/>
        </w:rPr>
        <w:t>.</w:t>
      </w:r>
    </w:p>
    <w:p w:rsidR="00B30B4F" w:rsidRDefault="00B30B4F" w:rsidP="00B30B4F">
      <w:pPr>
        <w:spacing w:after="0" w:line="240" w:lineRule="auto"/>
        <w:ind w:left="426" w:hanging="426"/>
        <w:jc w:val="center"/>
        <w:rPr>
          <w:rFonts w:ascii="Times New Roman" w:hAnsi="Times New Roman"/>
          <w:i/>
          <w:sz w:val="24"/>
          <w:szCs w:val="24"/>
        </w:rPr>
      </w:pPr>
    </w:p>
    <w:p w:rsidR="00B30B4F" w:rsidRDefault="00B30B4F" w:rsidP="00B30B4F">
      <w:pPr>
        <w:tabs>
          <w:tab w:val="left" w:pos="1050"/>
        </w:tabs>
        <w:spacing w:after="0" w:line="240" w:lineRule="auto"/>
        <w:ind w:firstLine="567"/>
        <w:rPr>
          <w:rFonts w:ascii="Times New Roman" w:hAnsi="Times New Roman"/>
          <w:b/>
          <w:i/>
          <w:sz w:val="24"/>
          <w:szCs w:val="24"/>
        </w:rPr>
      </w:pPr>
      <w:r>
        <w:rPr>
          <w:rFonts w:ascii="Times New Roman" w:hAnsi="Times New Roman"/>
          <w:i/>
          <w:sz w:val="24"/>
          <w:szCs w:val="24"/>
        </w:rPr>
        <w:tab/>
      </w:r>
      <w:r w:rsidRPr="005745CB">
        <w:rPr>
          <w:rFonts w:ascii="Times New Roman" w:hAnsi="Times New Roman"/>
          <w:b/>
          <w:i/>
          <w:sz w:val="24"/>
          <w:szCs w:val="24"/>
        </w:rPr>
        <w:t>Контроль</w:t>
      </w:r>
      <w:r>
        <w:rPr>
          <w:rFonts w:ascii="Times New Roman" w:hAnsi="Times New Roman"/>
          <w:b/>
          <w:i/>
          <w:sz w:val="24"/>
          <w:szCs w:val="24"/>
        </w:rPr>
        <w:t xml:space="preserve">  </w:t>
      </w:r>
      <w:r w:rsidRPr="005745CB">
        <w:rPr>
          <w:rFonts w:ascii="Times New Roman" w:hAnsi="Times New Roman"/>
          <w:b/>
          <w:i/>
          <w:sz w:val="24"/>
          <w:szCs w:val="24"/>
        </w:rPr>
        <w:t xml:space="preserve"> гибкости</w:t>
      </w:r>
    </w:p>
    <w:p w:rsidR="00B30B4F" w:rsidRDefault="00B30B4F" w:rsidP="00B30B4F">
      <w:pPr>
        <w:tabs>
          <w:tab w:val="left" w:pos="1050"/>
        </w:tabs>
        <w:spacing w:after="0" w:line="240" w:lineRule="auto"/>
        <w:ind w:firstLine="567"/>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Постоянный контроль гибкости обеспечивает информацию о правильности планирования нагрузки.</w:t>
      </w:r>
    </w:p>
    <w:p w:rsidR="00B30B4F" w:rsidRDefault="00B30B4F" w:rsidP="00B30B4F">
      <w:pPr>
        <w:tabs>
          <w:tab w:val="left" w:pos="1050"/>
        </w:tabs>
        <w:spacing w:after="0" w:line="240" w:lineRule="auto"/>
        <w:ind w:firstLine="567"/>
        <w:jc w:val="both"/>
        <w:rPr>
          <w:rFonts w:ascii="Times New Roman" w:hAnsi="Times New Roman"/>
          <w:sz w:val="24"/>
          <w:szCs w:val="24"/>
        </w:rPr>
      </w:pPr>
      <w:r>
        <w:rPr>
          <w:rFonts w:ascii="Times New Roman" w:hAnsi="Times New Roman"/>
          <w:sz w:val="24"/>
          <w:szCs w:val="24"/>
        </w:rPr>
        <w:t>Применения  методики стретчинга, данной в этой книге, направленно преимущественно на  развитие гибкости. Результат достигается, когда улучшается состояние мышц и суставов. Процесс изменения гибкости можно контролировать. Чтобы определять уровень развития этого двигательного качества, необходимо измерять амплитуду  движения. Сделать это можно следующими способами;</w:t>
      </w:r>
    </w:p>
    <w:p w:rsidR="00B30B4F" w:rsidRDefault="00B30B4F" w:rsidP="00B30B4F">
      <w:pPr>
        <w:pStyle w:val="a8"/>
        <w:numPr>
          <w:ilvl w:val="0"/>
          <w:numId w:val="4"/>
        </w:numPr>
        <w:tabs>
          <w:tab w:val="left" w:pos="1050"/>
        </w:tabs>
        <w:spacing w:after="0" w:line="240" w:lineRule="auto"/>
        <w:rPr>
          <w:rFonts w:ascii="Times New Roman" w:hAnsi="Times New Roman"/>
          <w:sz w:val="24"/>
          <w:szCs w:val="24"/>
        </w:rPr>
      </w:pPr>
      <w:r>
        <w:rPr>
          <w:rFonts w:ascii="Times New Roman" w:hAnsi="Times New Roman"/>
          <w:sz w:val="24"/>
          <w:szCs w:val="24"/>
        </w:rPr>
        <w:t>Механическим (гониометрическим)</w:t>
      </w:r>
    </w:p>
    <w:p w:rsidR="00B30B4F" w:rsidRDefault="00B30B4F" w:rsidP="00B30B4F">
      <w:pPr>
        <w:pStyle w:val="a8"/>
        <w:numPr>
          <w:ilvl w:val="0"/>
          <w:numId w:val="4"/>
        </w:numPr>
        <w:tabs>
          <w:tab w:val="left" w:pos="1050"/>
        </w:tabs>
        <w:spacing w:after="0" w:line="240" w:lineRule="auto"/>
        <w:rPr>
          <w:rFonts w:ascii="Times New Roman" w:hAnsi="Times New Roman"/>
          <w:sz w:val="24"/>
          <w:szCs w:val="24"/>
        </w:rPr>
      </w:pPr>
      <w:r>
        <w:rPr>
          <w:rFonts w:ascii="Times New Roman" w:hAnsi="Times New Roman"/>
          <w:sz w:val="24"/>
          <w:szCs w:val="24"/>
        </w:rPr>
        <w:t>Механоэлектрическим (электрогониометрическим)</w:t>
      </w:r>
    </w:p>
    <w:p w:rsidR="00B30B4F" w:rsidRDefault="00B30B4F" w:rsidP="00B30B4F">
      <w:pPr>
        <w:pStyle w:val="a8"/>
        <w:numPr>
          <w:ilvl w:val="0"/>
          <w:numId w:val="4"/>
        </w:numPr>
        <w:tabs>
          <w:tab w:val="left" w:pos="1050"/>
        </w:tabs>
        <w:spacing w:after="0" w:line="240" w:lineRule="auto"/>
        <w:rPr>
          <w:rFonts w:ascii="Times New Roman" w:hAnsi="Times New Roman"/>
          <w:sz w:val="24"/>
          <w:szCs w:val="24"/>
        </w:rPr>
      </w:pPr>
      <w:r>
        <w:rPr>
          <w:rFonts w:ascii="Times New Roman" w:hAnsi="Times New Roman"/>
          <w:sz w:val="24"/>
          <w:szCs w:val="24"/>
        </w:rPr>
        <w:t>Оптическим</w:t>
      </w:r>
    </w:p>
    <w:p w:rsidR="00B30B4F" w:rsidRDefault="00B30B4F" w:rsidP="00B30B4F">
      <w:pPr>
        <w:pStyle w:val="a8"/>
        <w:numPr>
          <w:ilvl w:val="0"/>
          <w:numId w:val="4"/>
        </w:numPr>
        <w:tabs>
          <w:tab w:val="left" w:pos="1050"/>
        </w:tabs>
        <w:spacing w:after="0" w:line="240" w:lineRule="auto"/>
        <w:rPr>
          <w:rFonts w:ascii="Times New Roman" w:hAnsi="Times New Roman"/>
          <w:sz w:val="24"/>
          <w:szCs w:val="24"/>
        </w:rPr>
      </w:pPr>
      <w:r>
        <w:rPr>
          <w:rFonts w:ascii="Times New Roman" w:hAnsi="Times New Roman"/>
          <w:sz w:val="24"/>
          <w:szCs w:val="24"/>
        </w:rPr>
        <w:t>Рентгенографическим.</w:t>
      </w:r>
    </w:p>
    <w:p w:rsidR="00B30B4F" w:rsidRDefault="00B30B4F" w:rsidP="00B30B4F">
      <w:pPr>
        <w:tabs>
          <w:tab w:val="left" w:pos="1050"/>
        </w:tabs>
        <w:spacing w:after="0" w:line="240" w:lineRule="auto"/>
        <w:jc w:val="both"/>
        <w:rPr>
          <w:rFonts w:ascii="Times New Roman" w:hAnsi="Times New Roman"/>
          <w:sz w:val="24"/>
          <w:szCs w:val="24"/>
        </w:rPr>
      </w:pPr>
      <w:r>
        <w:rPr>
          <w:rFonts w:ascii="Times New Roman" w:hAnsi="Times New Roman"/>
          <w:sz w:val="24"/>
          <w:szCs w:val="24"/>
        </w:rPr>
        <w:t>Все эти  четыре способа достаточно сложны и в массовой практике распространения не получили. Есть  несколько простых тестов, с помощью которых можно определить уровень подвижности в суставах:</w:t>
      </w:r>
    </w:p>
    <w:p w:rsidR="00B30B4F" w:rsidRDefault="00B30B4F" w:rsidP="00B30B4F">
      <w:pPr>
        <w:pStyle w:val="a8"/>
        <w:tabs>
          <w:tab w:val="left" w:pos="1050"/>
        </w:tabs>
        <w:spacing w:after="0" w:line="240" w:lineRule="auto"/>
        <w:ind w:left="426" w:hanging="426"/>
        <w:jc w:val="both"/>
        <w:rPr>
          <w:rFonts w:ascii="Times New Roman" w:hAnsi="Times New Roman"/>
          <w:sz w:val="24"/>
          <w:szCs w:val="24"/>
        </w:rPr>
      </w:pPr>
      <w:r w:rsidRPr="00246705">
        <w:rPr>
          <w:rFonts w:ascii="Times New Roman" w:hAnsi="Times New Roman"/>
          <w:sz w:val="24"/>
          <w:szCs w:val="24"/>
        </w:rPr>
        <w:t xml:space="preserve">а) </w:t>
      </w:r>
      <w:r>
        <w:rPr>
          <w:rFonts w:ascii="Times New Roman" w:hAnsi="Times New Roman"/>
          <w:sz w:val="24"/>
          <w:szCs w:val="24"/>
        </w:rPr>
        <w:t xml:space="preserve">   встать на подставку (стул, табуретку), на которой укреплена линейка. Начало  шкалы линейки должно соответствовать плоскости опоры. Наклониться вперед, не сгибая коленей, концами пальцев рук скользить по линейке вниз. Отметить  расстояние в сантиметрах;</w:t>
      </w:r>
    </w:p>
    <w:p w:rsidR="00B30B4F" w:rsidRDefault="00B30B4F" w:rsidP="00B30B4F">
      <w:pPr>
        <w:pStyle w:val="a8"/>
        <w:tabs>
          <w:tab w:val="left" w:pos="1050"/>
        </w:tabs>
        <w:spacing w:after="0" w:line="240" w:lineRule="auto"/>
        <w:ind w:left="426" w:hanging="720"/>
        <w:jc w:val="both"/>
        <w:rPr>
          <w:rFonts w:ascii="Times New Roman" w:hAnsi="Times New Roman"/>
          <w:sz w:val="24"/>
          <w:szCs w:val="24"/>
        </w:rPr>
      </w:pPr>
      <w:r>
        <w:rPr>
          <w:rFonts w:ascii="Times New Roman" w:hAnsi="Times New Roman"/>
          <w:sz w:val="24"/>
          <w:szCs w:val="24"/>
        </w:rPr>
        <w:t xml:space="preserve">     б)    исходное положение – стоя на колене, отвести другую ногу в сторону как можно дальше; руки сзади сцепить в «замок»; вывести таз вперед. Измерить расстояние от лобковой кости до пола. Сменить положение ног  и снова измерить расстояние  от лобковой кости до пола;</w:t>
      </w:r>
    </w:p>
    <w:p w:rsidR="00B30B4F" w:rsidRDefault="00B30B4F" w:rsidP="00B30B4F">
      <w:pPr>
        <w:pStyle w:val="a8"/>
        <w:tabs>
          <w:tab w:val="left" w:pos="1050"/>
        </w:tabs>
        <w:spacing w:after="0" w:line="240" w:lineRule="auto"/>
        <w:ind w:left="426" w:hanging="720"/>
        <w:jc w:val="both"/>
        <w:rPr>
          <w:rFonts w:ascii="Times New Roman" w:hAnsi="Times New Roman"/>
          <w:sz w:val="24"/>
          <w:szCs w:val="24"/>
        </w:rPr>
      </w:pPr>
      <w:r>
        <w:rPr>
          <w:rFonts w:ascii="Times New Roman" w:hAnsi="Times New Roman"/>
          <w:sz w:val="24"/>
          <w:szCs w:val="24"/>
        </w:rPr>
        <w:t xml:space="preserve">      в)   принять положение «шпагата»,  правая нога впереди; ноги выпрямлены в коленных суставах, левой рукой держаться за опору. Измерить расстояние от лобковой кости до пола. Выполнить это упражнение, сменив положение ног;</w:t>
      </w:r>
    </w:p>
    <w:p w:rsidR="00B30B4F" w:rsidRDefault="00B30B4F" w:rsidP="00B30B4F">
      <w:pPr>
        <w:pStyle w:val="a8"/>
        <w:tabs>
          <w:tab w:val="left" w:pos="105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г)   встать ноги врозь, руками взяться за концы гимнастической палки и поднять вверх. Постепенно уменьшая расстояние между кистями рук, найти оптимальное, при котором вы сможете перевести прямые руки назад за спину. Измерить это оптимальное расстояние;</w:t>
      </w:r>
    </w:p>
    <w:p w:rsidR="00B30B4F" w:rsidRPr="00246705" w:rsidRDefault="00B30B4F" w:rsidP="00B30B4F">
      <w:pPr>
        <w:pStyle w:val="a8"/>
        <w:tabs>
          <w:tab w:val="left" w:pos="105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д)   встать спиной к стене, ноги вместе, руки поднять вверх; медленно переступая вперед, отойти от стены на такое расстояние, при котором вы сможете удерживать положение прогнувшись, кисти рук касаются  стены. Измерить это расстояние. </w:t>
      </w:r>
    </w:p>
    <w:p w:rsidR="00B30B4F" w:rsidRDefault="00B30B4F" w:rsidP="00B30B4F">
      <w:pPr>
        <w:tabs>
          <w:tab w:val="left" w:pos="1050"/>
        </w:tabs>
        <w:spacing w:after="0" w:line="240" w:lineRule="auto"/>
        <w:ind w:left="426" w:hanging="426"/>
        <w:rPr>
          <w:rFonts w:ascii="Times New Roman" w:hAnsi="Times New Roman"/>
          <w:i/>
          <w:sz w:val="24"/>
          <w:szCs w:val="24"/>
        </w:rPr>
      </w:pP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Наполняемость групп – </w:t>
      </w:r>
      <w:r w:rsidR="00A7634E">
        <w:rPr>
          <w:rFonts w:ascii="Times New Roman" w:hAnsi="Times New Roman"/>
          <w:sz w:val="24"/>
          <w:szCs w:val="24"/>
        </w:rPr>
        <w:t>15-20</w:t>
      </w:r>
      <w:r>
        <w:rPr>
          <w:rFonts w:ascii="Times New Roman" w:hAnsi="Times New Roman"/>
          <w:sz w:val="24"/>
          <w:szCs w:val="24"/>
        </w:rPr>
        <w:t xml:space="preserve"> человек.</w:t>
      </w:r>
    </w:p>
    <w:p w:rsidR="00C62ADC" w:rsidRPr="00BC1D78" w:rsidRDefault="00C62ADC" w:rsidP="00C62ADC">
      <w:pPr>
        <w:spacing w:after="0" w:line="240" w:lineRule="auto"/>
        <w:ind w:firstLine="567"/>
        <w:jc w:val="both"/>
        <w:rPr>
          <w:rFonts w:ascii="Times New Roman" w:hAnsi="Times New Roman"/>
          <w:i/>
          <w:sz w:val="24"/>
          <w:szCs w:val="24"/>
        </w:rPr>
      </w:pPr>
      <w:r w:rsidRPr="00BC1D78">
        <w:rPr>
          <w:rFonts w:ascii="Times New Roman" w:hAnsi="Times New Roman"/>
          <w:i/>
          <w:sz w:val="24"/>
          <w:szCs w:val="24"/>
        </w:rPr>
        <w:t>Структура и содержание программы «</w:t>
      </w:r>
      <w:r w:rsidR="00167057" w:rsidRPr="00BC1D78">
        <w:rPr>
          <w:rFonts w:ascii="Times New Roman" w:hAnsi="Times New Roman"/>
          <w:i/>
          <w:sz w:val="24"/>
          <w:szCs w:val="24"/>
        </w:rPr>
        <w:t>Стретчинг</w:t>
      </w:r>
      <w:r w:rsidRPr="00BC1D78">
        <w:rPr>
          <w:rFonts w:ascii="Times New Roman" w:hAnsi="Times New Roman"/>
          <w:i/>
          <w:sz w:val="24"/>
          <w:szCs w:val="24"/>
        </w:rPr>
        <w:t>».</w:t>
      </w:r>
    </w:p>
    <w:p w:rsidR="00C62ADC" w:rsidRPr="00167057" w:rsidRDefault="00A30FE0" w:rsidP="00A30FE0">
      <w:pPr>
        <w:spacing w:after="0" w:line="240" w:lineRule="auto"/>
        <w:jc w:val="both"/>
        <w:rPr>
          <w:rFonts w:ascii="Times New Roman" w:hAnsi="Times New Roman"/>
          <w:sz w:val="24"/>
          <w:szCs w:val="24"/>
        </w:rPr>
      </w:pPr>
      <w:r w:rsidRPr="00167057">
        <w:rPr>
          <w:rFonts w:ascii="Times New Roman" w:hAnsi="Times New Roman"/>
          <w:b/>
          <w:sz w:val="32"/>
          <w:szCs w:val="32"/>
          <w:lang w:val="en-US"/>
        </w:rPr>
        <w:t>II</w:t>
      </w:r>
      <w:r w:rsidRPr="00167057">
        <w:rPr>
          <w:rFonts w:ascii="Times New Roman" w:hAnsi="Times New Roman"/>
          <w:b/>
          <w:sz w:val="32"/>
          <w:szCs w:val="32"/>
        </w:rPr>
        <w:t xml:space="preserve">   </w:t>
      </w:r>
      <w:r w:rsidRPr="00167057">
        <w:rPr>
          <w:rFonts w:ascii="Times New Roman" w:hAnsi="Times New Roman"/>
          <w:sz w:val="24"/>
          <w:szCs w:val="24"/>
        </w:rPr>
        <w:t xml:space="preserve"> </w:t>
      </w:r>
      <w:r w:rsidR="00C62ADC" w:rsidRPr="00167057">
        <w:rPr>
          <w:rFonts w:ascii="Times New Roman" w:hAnsi="Times New Roman"/>
          <w:sz w:val="24"/>
          <w:szCs w:val="24"/>
        </w:rPr>
        <w:t>Программа состоит из следующих разделов и тем:</w:t>
      </w:r>
    </w:p>
    <w:p w:rsidR="00C62ADC" w:rsidRPr="00BC1D78" w:rsidRDefault="00C62ADC" w:rsidP="00C62ADC">
      <w:pPr>
        <w:spacing w:after="0" w:line="240" w:lineRule="auto"/>
        <w:ind w:firstLine="567"/>
        <w:jc w:val="both"/>
        <w:rPr>
          <w:rFonts w:ascii="Times New Roman" w:hAnsi="Times New Roman"/>
          <w:sz w:val="24"/>
          <w:szCs w:val="24"/>
        </w:rPr>
      </w:pPr>
      <w:r w:rsidRPr="00BC1D78">
        <w:rPr>
          <w:rFonts w:ascii="Times New Roman" w:hAnsi="Times New Roman"/>
          <w:sz w:val="24"/>
          <w:szCs w:val="24"/>
        </w:rPr>
        <w:t xml:space="preserve">Раздел </w:t>
      </w:r>
      <w:r w:rsidR="00BC1D78" w:rsidRPr="00BC1D78">
        <w:rPr>
          <w:rFonts w:ascii="Times New Roman" w:hAnsi="Times New Roman"/>
          <w:sz w:val="24"/>
          <w:szCs w:val="24"/>
        </w:rPr>
        <w:t>1. Классическая аэробика</w:t>
      </w:r>
      <w:r w:rsidRPr="00BC1D78">
        <w:rPr>
          <w:rFonts w:ascii="Times New Roman" w:hAnsi="Times New Roman"/>
          <w:sz w:val="24"/>
          <w:szCs w:val="24"/>
        </w:rPr>
        <w:t>:</w:t>
      </w:r>
    </w:p>
    <w:p w:rsidR="00C62ADC" w:rsidRPr="00BC1D78" w:rsidRDefault="00C62ADC" w:rsidP="00C62ADC">
      <w:pPr>
        <w:spacing w:after="0" w:line="240" w:lineRule="auto"/>
        <w:ind w:firstLine="567"/>
        <w:jc w:val="both"/>
        <w:rPr>
          <w:rFonts w:ascii="Times New Roman" w:hAnsi="Times New Roman"/>
          <w:sz w:val="24"/>
          <w:szCs w:val="24"/>
        </w:rPr>
      </w:pPr>
      <w:r w:rsidRPr="00BC1D78">
        <w:rPr>
          <w:rFonts w:ascii="Times New Roman" w:hAnsi="Times New Roman"/>
          <w:sz w:val="24"/>
          <w:szCs w:val="24"/>
        </w:rPr>
        <w:t>1.1. Занятие классической аэробикой</w:t>
      </w:r>
    </w:p>
    <w:p w:rsidR="00C62ADC" w:rsidRPr="006A50A5" w:rsidRDefault="00C62ADC" w:rsidP="00C62ADC">
      <w:pPr>
        <w:spacing w:after="0" w:line="240" w:lineRule="auto"/>
        <w:ind w:firstLine="567"/>
        <w:jc w:val="both"/>
        <w:rPr>
          <w:rFonts w:ascii="Times New Roman" w:hAnsi="Times New Roman"/>
          <w:sz w:val="24"/>
          <w:szCs w:val="24"/>
        </w:rPr>
      </w:pPr>
      <w:r w:rsidRPr="006A50A5">
        <w:rPr>
          <w:rFonts w:ascii="Times New Roman" w:hAnsi="Times New Roman"/>
          <w:sz w:val="24"/>
          <w:szCs w:val="24"/>
        </w:rPr>
        <w:t xml:space="preserve">Раздел </w:t>
      </w:r>
      <w:r w:rsidR="00BC1D78">
        <w:rPr>
          <w:rFonts w:ascii="Times New Roman" w:hAnsi="Times New Roman"/>
          <w:sz w:val="24"/>
          <w:szCs w:val="24"/>
        </w:rPr>
        <w:t>2</w:t>
      </w:r>
      <w:r w:rsidRPr="006A50A5">
        <w:rPr>
          <w:rFonts w:ascii="Times New Roman" w:hAnsi="Times New Roman"/>
          <w:sz w:val="24"/>
          <w:szCs w:val="24"/>
        </w:rPr>
        <w:t>. Программа занятий «Здоровая спина»</w:t>
      </w:r>
    </w:p>
    <w:p w:rsidR="00C62ADC" w:rsidRPr="006A50A5" w:rsidRDefault="00C62ADC" w:rsidP="00C62ADC">
      <w:pPr>
        <w:spacing w:after="0" w:line="240" w:lineRule="auto"/>
        <w:ind w:firstLine="567"/>
        <w:jc w:val="both"/>
        <w:rPr>
          <w:rFonts w:ascii="Times New Roman" w:hAnsi="Times New Roman"/>
          <w:sz w:val="24"/>
          <w:szCs w:val="24"/>
        </w:rPr>
      </w:pPr>
      <w:r w:rsidRPr="006A50A5">
        <w:rPr>
          <w:rFonts w:ascii="Times New Roman" w:hAnsi="Times New Roman"/>
          <w:sz w:val="24"/>
          <w:szCs w:val="24"/>
        </w:rPr>
        <w:t xml:space="preserve">Раздел </w:t>
      </w:r>
      <w:r w:rsidR="00BC1D78">
        <w:rPr>
          <w:rFonts w:ascii="Times New Roman" w:hAnsi="Times New Roman"/>
          <w:sz w:val="24"/>
          <w:szCs w:val="24"/>
        </w:rPr>
        <w:t>3</w:t>
      </w:r>
      <w:r w:rsidRPr="006A50A5">
        <w:rPr>
          <w:rFonts w:ascii="Times New Roman" w:hAnsi="Times New Roman"/>
          <w:sz w:val="24"/>
          <w:szCs w:val="24"/>
        </w:rPr>
        <w:t>. Силовая тренировка</w:t>
      </w:r>
    </w:p>
    <w:p w:rsidR="00C62ADC" w:rsidRPr="006A50A5" w:rsidRDefault="00BC1D78" w:rsidP="00C62ADC">
      <w:pPr>
        <w:spacing w:after="0" w:line="240" w:lineRule="auto"/>
        <w:ind w:firstLine="567"/>
        <w:jc w:val="both"/>
        <w:rPr>
          <w:rFonts w:ascii="Times New Roman" w:hAnsi="Times New Roman"/>
          <w:sz w:val="24"/>
          <w:szCs w:val="24"/>
        </w:rPr>
      </w:pPr>
      <w:r>
        <w:rPr>
          <w:rFonts w:ascii="Times New Roman" w:hAnsi="Times New Roman"/>
          <w:sz w:val="24"/>
          <w:szCs w:val="24"/>
        </w:rPr>
        <w:t>3</w:t>
      </w:r>
      <w:r w:rsidR="00C62ADC" w:rsidRPr="006A50A5">
        <w:rPr>
          <w:rFonts w:ascii="Times New Roman" w:hAnsi="Times New Roman"/>
          <w:sz w:val="24"/>
          <w:szCs w:val="24"/>
        </w:rPr>
        <w:t>.1. Силовая тренировка без оборудования</w:t>
      </w:r>
    </w:p>
    <w:p w:rsidR="00C62ADC" w:rsidRDefault="00BC1D78" w:rsidP="00C62ADC">
      <w:pPr>
        <w:spacing w:after="0" w:line="240" w:lineRule="auto"/>
        <w:ind w:firstLine="567"/>
        <w:jc w:val="both"/>
        <w:rPr>
          <w:rFonts w:ascii="Times New Roman" w:hAnsi="Times New Roman"/>
          <w:sz w:val="24"/>
          <w:szCs w:val="24"/>
        </w:rPr>
      </w:pPr>
      <w:r>
        <w:rPr>
          <w:rFonts w:ascii="Times New Roman" w:hAnsi="Times New Roman"/>
          <w:sz w:val="24"/>
          <w:szCs w:val="24"/>
        </w:rPr>
        <w:t>3</w:t>
      </w:r>
      <w:r w:rsidR="00C62ADC" w:rsidRPr="006A50A5">
        <w:rPr>
          <w:rFonts w:ascii="Times New Roman" w:hAnsi="Times New Roman"/>
          <w:sz w:val="24"/>
          <w:szCs w:val="24"/>
        </w:rPr>
        <w:t>.2. Силовая тренировка с отягощениями</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Раздел </w:t>
      </w:r>
      <w:r w:rsidR="00BC1D78">
        <w:rPr>
          <w:rFonts w:ascii="Times New Roman" w:hAnsi="Times New Roman"/>
          <w:sz w:val="24"/>
          <w:szCs w:val="24"/>
        </w:rPr>
        <w:t>4</w:t>
      </w:r>
      <w:r>
        <w:rPr>
          <w:rFonts w:ascii="Times New Roman" w:hAnsi="Times New Roman"/>
          <w:sz w:val="24"/>
          <w:szCs w:val="24"/>
        </w:rPr>
        <w:t>. Стретчинг</w:t>
      </w:r>
    </w:p>
    <w:p w:rsidR="00C62ADC" w:rsidRDefault="00BC1D78" w:rsidP="00C62ADC">
      <w:pPr>
        <w:spacing w:after="0" w:line="240" w:lineRule="auto"/>
        <w:ind w:firstLine="567"/>
        <w:jc w:val="both"/>
        <w:rPr>
          <w:rFonts w:ascii="Times New Roman" w:hAnsi="Times New Roman"/>
          <w:sz w:val="24"/>
          <w:szCs w:val="24"/>
        </w:rPr>
      </w:pPr>
      <w:r>
        <w:rPr>
          <w:rFonts w:ascii="Times New Roman" w:hAnsi="Times New Roman"/>
          <w:sz w:val="24"/>
          <w:szCs w:val="24"/>
        </w:rPr>
        <w:t>4</w:t>
      </w:r>
      <w:r w:rsidR="00C62ADC">
        <w:rPr>
          <w:rFonts w:ascii="Times New Roman" w:hAnsi="Times New Roman"/>
          <w:sz w:val="24"/>
          <w:szCs w:val="24"/>
        </w:rPr>
        <w:t>.1. Упражнения на растягивание как составная часть занятий</w:t>
      </w:r>
    </w:p>
    <w:p w:rsidR="00C62ADC" w:rsidRDefault="00BC1D78" w:rsidP="00C62ADC">
      <w:pPr>
        <w:spacing w:after="0" w:line="240" w:lineRule="auto"/>
        <w:ind w:firstLine="567"/>
        <w:jc w:val="both"/>
        <w:rPr>
          <w:rFonts w:ascii="Times New Roman" w:hAnsi="Times New Roman"/>
          <w:sz w:val="24"/>
          <w:szCs w:val="24"/>
        </w:rPr>
      </w:pPr>
      <w:r>
        <w:rPr>
          <w:rFonts w:ascii="Times New Roman" w:hAnsi="Times New Roman"/>
          <w:sz w:val="24"/>
          <w:szCs w:val="24"/>
        </w:rPr>
        <w:t>4</w:t>
      </w:r>
      <w:r w:rsidR="00C62ADC">
        <w:rPr>
          <w:rFonts w:ascii="Times New Roman" w:hAnsi="Times New Roman"/>
          <w:sz w:val="24"/>
          <w:szCs w:val="24"/>
        </w:rPr>
        <w:t>.2. Занятие «Стретчинг»</w:t>
      </w:r>
    </w:p>
    <w:p w:rsidR="00C62ADC" w:rsidRPr="0076656E" w:rsidRDefault="00C62ADC" w:rsidP="00C62ADC">
      <w:pPr>
        <w:spacing w:after="0" w:line="240" w:lineRule="auto"/>
        <w:ind w:firstLine="567"/>
        <w:jc w:val="both"/>
        <w:rPr>
          <w:rFonts w:ascii="Times New Roman" w:hAnsi="Times New Roman"/>
          <w:sz w:val="24"/>
          <w:szCs w:val="24"/>
        </w:rPr>
      </w:pPr>
      <w:r w:rsidRPr="0076656E">
        <w:rPr>
          <w:rFonts w:ascii="Times New Roman" w:hAnsi="Times New Roman"/>
          <w:sz w:val="24"/>
          <w:szCs w:val="24"/>
        </w:rPr>
        <w:t xml:space="preserve">Раздел </w:t>
      </w:r>
      <w:r w:rsidR="00BC1D78" w:rsidRPr="0076656E">
        <w:rPr>
          <w:rFonts w:ascii="Times New Roman" w:hAnsi="Times New Roman"/>
          <w:sz w:val="24"/>
          <w:szCs w:val="24"/>
        </w:rPr>
        <w:t>5</w:t>
      </w:r>
      <w:r w:rsidRPr="0076656E">
        <w:rPr>
          <w:rFonts w:ascii="Times New Roman" w:hAnsi="Times New Roman"/>
          <w:sz w:val="24"/>
          <w:szCs w:val="24"/>
        </w:rPr>
        <w:t>. Фитбол</w:t>
      </w:r>
    </w:p>
    <w:p w:rsidR="00C62ADC" w:rsidRPr="006A50A5" w:rsidRDefault="00BC1D78" w:rsidP="00C62ADC">
      <w:pPr>
        <w:spacing w:after="0" w:line="240" w:lineRule="auto"/>
        <w:ind w:firstLine="567"/>
        <w:jc w:val="both"/>
        <w:rPr>
          <w:rFonts w:ascii="Times New Roman" w:hAnsi="Times New Roman"/>
          <w:sz w:val="24"/>
          <w:szCs w:val="24"/>
        </w:rPr>
      </w:pPr>
      <w:r>
        <w:rPr>
          <w:rFonts w:ascii="Times New Roman" w:hAnsi="Times New Roman"/>
          <w:sz w:val="24"/>
          <w:szCs w:val="24"/>
        </w:rPr>
        <w:t>5</w:t>
      </w:r>
      <w:r w:rsidR="00C62ADC" w:rsidRPr="006A50A5">
        <w:rPr>
          <w:rFonts w:ascii="Times New Roman" w:hAnsi="Times New Roman"/>
          <w:sz w:val="24"/>
          <w:szCs w:val="24"/>
        </w:rPr>
        <w:t>.</w:t>
      </w:r>
      <w:r w:rsidR="0076656E">
        <w:rPr>
          <w:rFonts w:ascii="Times New Roman" w:hAnsi="Times New Roman"/>
          <w:sz w:val="24"/>
          <w:szCs w:val="24"/>
        </w:rPr>
        <w:t>1</w:t>
      </w:r>
      <w:r w:rsidR="00C62ADC" w:rsidRPr="006A50A5">
        <w:rPr>
          <w:rFonts w:ascii="Times New Roman" w:hAnsi="Times New Roman"/>
          <w:sz w:val="24"/>
          <w:szCs w:val="24"/>
        </w:rPr>
        <w:t>. Силовые упражнения</w:t>
      </w:r>
    </w:p>
    <w:p w:rsidR="00C62ADC" w:rsidRPr="006A50A5" w:rsidRDefault="00C62ADC" w:rsidP="00C62ADC">
      <w:pPr>
        <w:spacing w:after="0" w:line="240" w:lineRule="auto"/>
        <w:ind w:firstLine="567"/>
        <w:jc w:val="both"/>
        <w:rPr>
          <w:rFonts w:ascii="Times New Roman" w:hAnsi="Times New Roman"/>
          <w:sz w:val="24"/>
          <w:szCs w:val="24"/>
        </w:rPr>
      </w:pPr>
      <w:r w:rsidRPr="006A50A5">
        <w:rPr>
          <w:rFonts w:ascii="Times New Roman" w:hAnsi="Times New Roman"/>
          <w:sz w:val="24"/>
          <w:szCs w:val="24"/>
        </w:rPr>
        <w:t xml:space="preserve">Раздел </w:t>
      </w:r>
      <w:r w:rsidR="00BC1D78">
        <w:rPr>
          <w:rFonts w:ascii="Times New Roman" w:hAnsi="Times New Roman"/>
          <w:sz w:val="24"/>
          <w:szCs w:val="24"/>
        </w:rPr>
        <w:t>6</w:t>
      </w:r>
      <w:r w:rsidRPr="006A50A5">
        <w:rPr>
          <w:rFonts w:ascii="Times New Roman" w:hAnsi="Times New Roman"/>
          <w:sz w:val="24"/>
          <w:szCs w:val="24"/>
        </w:rPr>
        <w:t>. Круговая тренировка (сила-гибкость)</w:t>
      </w:r>
    </w:p>
    <w:p w:rsidR="00C62ADC" w:rsidRPr="006A50A5" w:rsidRDefault="00C62ADC" w:rsidP="00C62ADC">
      <w:pPr>
        <w:spacing w:after="0" w:line="240" w:lineRule="auto"/>
        <w:ind w:firstLine="567"/>
        <w:jc w:val="both"/>
        <w:rPr>
          <w:rFonts w:ascii="Times New Roman" w:hAnsi="Times New Roman"/>
          <w:sz w:val="24"/>
          <w:szCs w:val="24"/>
        </w:rPr>
      </w:pPr>
      <w:r w:rsidRPr="006A50A5">
        <w:rPr>
          <w:rFonts w:ascii="Times New Roman" w:hAnsi="Times New Roman"/>
          <w:sz w:val="24"/>
          <w:szCs w:val="24"/>
        </w:rPr>
        <w:t>Раздел</w:t>
      </w:r>
      <w:r w:rsidR="00BC1D78">
        <w:rPr>
          <w:rFonts w:ascii="Times New Roman" w:hAnsi="Times New Roman"/>
          <w:sz w:val="24"/>
          <w:szCs w:val="24"/>
        </w:rPr>
        <w:t xml:space="preserve"> 7</w:t>
      </w:r>
      <w:r w:rsidRPr="006A50A5">
        <w:rPr>
          <w:rFonts w:ascii="Times New Roman" w:hAnsi="Times New Roman"/>
          <w:sz w:val="24"/>
          <w:szCs w:val="24"/>
        </w:rPr>
        <w:t>. Интервальная тренировка (аэробика-сила)</w:t>
      </w:r>
    </w:p>
    <w:p w:rsidR="00C62ADC" w:rsidRPr="006A50A5" w:rsidRDefault="00C62ADC" w:rsidP="006A50A5">
      <w:pPr>
        <w:tabs>
          <w:tab w:val="left" w:pos="4290"/>
        </w:tabs>
        <w:spacing w:after="0" w:line="240" w:lineRule="auto"/>
        <w:ind w:firstLine="567"/>
        <w:jc w:val="both"/>
        <w:rPr>
          <w:rFonts w:ascii="Times New Roman" w:hAnsi="Times New Roman"/>
          <w:sz w:val="24"/>
          <w:szCs w:val="24"/>
        </w:rPr>
      </w:pPr>
      <w:r w:rsidRPr="006A50A5">
        <w:rPr>
          <w:rFonts w:ascii="Times New Roman" w:hAnsi="Times New Roman"/>
          <w:sz w:val="24"/>
          <w:szCs w:val="24"/>
        </w:rPr>
        <w:lastRenderedPageBreak/>
        <w:t xml:space="preserve">Раздел </w:t>
      </w:r>
      <w:r w:rsidR="00BC1D78">
        <w:rPr>
          <w:rFonts w:ascii="Times New Roman" w:hAnsi="Times New Roman"/>
          <w:sz w:val="24"/>
          <w:szCs w:val="24"/>
        </w:rPr>
        <w:t>8</w:t>
      </w:r>
      <w:r w:rsidRPr="006A50A5">
        <w:rPr>
          <w:rFonts w:ascii="Times New Roman" w:hAnsi="Times New Roman"/>
          <w:sz w:val="24"/>
          <w:szCs w:val="24"/>
        </w:rPr>
        <w:t>. Теоретические занятия</w:t>
      </w:r>
      <w:r w:rsidR="006A50A5" w:rsidRPr="006A50A5">
        <w:rPr>
          <w:rFonts w:ascii="Times New Roman" w:hAnsi="Times New Roman"/>
          <w:sz w:val="24"/>
          <w:szCs w:val="24"/>
        </w:rPr>
        <w:tab/>
      </w:r>
    </w:p>
    <w:p w:rsidR="00C62ADC" w:rsidRPr="006A50A5" w:rsidRDefault="00BC1D78" w:rsidP="00C62ADC">
      <w:pPr>
        <w:spacing w:after="0" w:line="240" w:lineRule="auto"/>
        <w:ind w:firstLine="567"/>
        <w:jc w:val="both"/>
        <w:rPr>
          <w:rFonts w:ascii="Times New Roman" w:hAnsi="Times New Roman"/>
          <w:sz w:val="24"/>
          <w:szCs w:val="24"/>
        </w:rPr>
      </w:pPr>
      <w:r>
        <w:rPr>
          <w:rFonts w:ascii="Times New Roman" w:hAnsi="Times New Roman"/>
          <w:sz w:val="24"/>
          <w:szCs w:val="24"/>
        </w:rPr>
        <w:t>8</w:t>
      </w:r>
      <w:r w:rsidR="00C62ADC" w:rsidRPr="006A50A5">
        <w:rPr>
          <w:rFonts w:ascii="Times New Roman" w:hAnsi="Times New Roman"/>
          <w:sz w:val="24"/>
          <w:szCs w:val="24"/>
        </w:rPr>
        <w:t>.1. Основы анатомии и физиологии физических упражнений</w:t>
      </w:r>
    </w:p>
    <w:p w:rsidR="00C62ADC" w:rsidRDefault="00BC1D78" w:rsidP="00C62ADC">
      <w:pPr>
        <w:spacing w:after="0" w:line="240" w:lineRule="auto"/>
        <w:ind w:firstLine="567"/>
        <w:jc w:val="both"/>
        <w:rPr>
          <w:rFonts w:ascii="Times New Roman" w:hAnsi="Times New Roman"/>
          <w:sz w:val="24"/>
          <w:szCs w:val="24"/>
        </w:rPr>
      </w:pPr>
      <w:r>
        <w:rPr>
          <w:rFonts w:ascii="Times New Roman" w:hAnsi="Times New Roman"/>
          <w:sz w:val="24"/>
          <w:szCs w:val="24"/>
        </w:rPr>
        <w:t>8</w:t>
      </w:r>
      <w:r w:rsidR="00C62ADC" w:rsidRPr="006A50A5">
        <w:rPr>
          <w:rFonts w:ascii="Times New Roman" w:hAnsi="Times New Roman"/>
          <w:sz w:val="24"/>
          <w:szCs w:val="24"/>
        </w:rPr>
        <w:t>.2. Фитнес-аэробика как массовый вид спорта, просмотр видеоматериалов.</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Непосредственно соде</w:t>
      </w:r>
      <w:r w:rsidR="008142EF">
        <w:rPr>
          <w:rFonts w:ascii="Times New Roman" w:hAnsi="Times New Roman"/>
          <w:sz w:val="24"/>
          <w:szCs w:val="24"/>
        </w:rPr>
        <w:t>ржание программы для учащихся со 2</w:t>
      </w:r>
      <w:r>
        <w:rPr>
          <w:rFonts w:ascii="Times New Roman" w:hAnsi="Times New Roman"/>
          <w:sz w:val="24"/>
          <w:szCs w:val="24"/>
        </w:rPr>
        <w:t xml:space="preserve"> по 7 класс одинаково, но имеются различия в физической нагрузке, определяемые следующими параметрами: силовая тренировка – вес отягощения, количество повторений, паузы отдыха между сериями повторений; аэробная тренировка – темп музыкального сопровождения, определяющий темп движений, соотношение различных блоков программы.</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xml:space="preserve">Что касается разделения на группы по половому признаку, то для школьников </w:t>
      </w:r>
      <w:r w:rsidR="008142EF">
        <w:rPr>
          <w:rFonts w:ascii="Times New Roman" w:hAnsi="Times New Roman"/>
          <w:sz w:val="24"/>
          <w:szCs w:val="24"/>
        </w:rPr>
        <w:t>2</w:t>
      </w:r>
      <w:r>
        <w:rPr>
          <w:rFonts w:ascii="Times New Roman" w:hAnsi="Times New Roman"/>
          <w:sz w:val="24"/>
          <w:szCs w:val="24"/>
        </w:rPr>
        <w:t>-7 классов возможно и желательно совместное проведение занятий.</w:t>
      </w:r>
    </w:p>
    <w:p w:rsidR="00C62ADC" w:rsidRPr="008142EF" w:rsidRDefault="00C62ADC" w:rsidP="00C62ADC">
      <w:pPr>
        <w:spacing w:after="0" w:line="240" w:lineRule="auto"/>
        <w:ind w:firstLine="567"/>
        <w:jc w:val="both"/>
        <w:rPr>
          <w:rFonts w:ascii="Times New Roman" w:hAnsi="Times New Roman"/>
          <w:b/>
          <w:i/>
          <w:sz w:val="24"/>
          <w:szCs w:val="24"/>
        </w:rPr>
      </w:pPr>
      <w:r w:rsidRPr="008142EF">
        <w:rPr>
          <w:rFonts w:ascii="Times New Roman" w:hAnsi="Times New Roman"/>
          <w:b/>
          <w:i/>
          <w:sz w:val="24"/>
          <w:szCs w:val="24"/>
        </w:rPr>
        <w:t>Методическое обеспечение программы. Общепедагогические приемы и методы организации учебно-воспитательного процесса.</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В целях четкой организации учебно-воспитательного процесса, травмобезопасности занятий, а также учитывая специфику программы, в занятиях используются:</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строевые упражнения;</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проведение урока, в основном, фронтальным методом, поточным способом, сочетая одновременный показ и рассказ, при этом осуществляется выполнение всего урока в режиме «нон стоп», а преподаватель работает «вживую», т.е. постоянно выполняя упражнения вместе с учащимися;</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для объяснения упражнений методом «нон стоп» используются вербальные и визуальные команды преподавателя, которые имеют свою специфику и описаны во множестве учебных пособий по аэробике и фитнесу (1);</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также используются общепедагогические приемы физической культуры: зеркальный показ, медленное пошаговое выполнение движения, проводка по движению и др.;</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моторная плотность уроков составляет около 100%;</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 темп (ударность) музыкального сопровождения определяет темп движения, что позволяет преподавателю не давать подсчет, а направить свои усилия на решение педагогических задач.</w:t>
      </w:r>
    </w:p>
    <w:p w:rsidR="00C62ADC" w:rsidRPr="008142EF" w:rsidRDefault="00C62ADC" w:rsidP="00C62ADC">
      <w:pPr>
        <w:spacing w:after="0" w:line="240" w:lineRule="auto"/>
        <w:ind w:firstLine="567"/>
        <w:jc w:val="both"/>
        <w:rPr>
          <w:rFonts w:ascii="Times New Roman" w:hAnsi="Times New Roman"/>
          <w:b/>
          <w:i/>
          <w:sz w:val="24"/>
          <w:szCs w:val="24"/>
        </w:rPr>
      </w:pPr>
      <w:r w:rsidRPr="008142EF">
        <w:rPr>
          <w:rFonts w:ascii="Times New Roman" w:hAnsi="Times New Roman"/>
          <w:b/>
          <w:i/>
          <w:sz w:val="24"/>
          <w:szCs w:val="24"/>
        </w:rPr>
        <w:t>Результаты апробирования программы.</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1. Обучающие.</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Постоянная физическая нагрузка под музыкальное сопровождение с ясно выраженными ритмическими акцентами, где музыка определяет темп движений, повысила ритмичность у детей, музыкальный слух и музыкальную культуру.</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Корригирующие упражнения на осанку в программе «Здоровая спина» улучшили осанку, создали мышечный корсет позвоночника, повысили уровень здоровья.</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Соответствующие промежуточные и финальные тестирования продемонстрировали значительный  прогресс таких физических качеств как гибкость, сила, выносливость, координация движений.</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2. Развивающие.</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Значительный рост понимания значения здорового образа жизни и всех его составляющих.</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Повышение уровня здоровья школьников, их устойчивости к инфекционным простудным заболеваниям, повышение уровня иммунитета, повышение общего жизненного тонуса.</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3. Воспитательные.</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Коллективные занятия школьников во внеучебное время способствовали укреплению дружбы в коллективе, улучшили психологический климат в классе. Регулярные дополнительные занятия сформировали потребность в физической нагрузке.</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 Образовательный эффект программы выразился в повышении уровня знаний о физиологии и анатомии физических упражнений; улучшилась осведомленность школьников о новых современных видах спорта с музыкально-ритмической компонентой.</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Для определения эффективности программы проводились итоговые и промежуточные тестирования и соревнования. В течение года тестирование проводилось 3 раза: в начале (сентябрь-октябрь), в середине (декабрь-январь)  и в конце (апрель-май). Кроме того в мае были проведены итоговые соревнования по фитнес-аэробике между командами различных школ в дисциплинах «Аэробика» и «Хип-хоп-аэробика».</w:t>
      </w:r>
    </w:p>
    <w:p w:rsidR="00C62ADC" w:rsidRDefault="00C62ADC" w:rsidP="00C62ADC">
      <w:pPr>
        <w:spacing w:after="0" w:line="240" w:lineRule="auto"/>
        <w:ind w:firstLine="567"/>
        <w:jc w:val="both"/>
        <w:rPr>
          <w:rFonts w:ascii="Times New Roman" w:hAnsi="Times New Roman"/>
          <w:sz w:val="24"/>
          <w:szCs w:val="24"/>
        </w:rPr>
      </w:pPr>
    </w:p>
    <w:p w:rsidR="00924CE4" w:rsidRPr="0053250E" w:rsidRDefault="00924CE4" w:rsidP="00924CE4">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b/>
          <w:bCs/>
          <w:i/>
          <w:iCs/>
          <w:color w:val="000000"/>
          <w:sz w:val="24"/>
          <w:szCs w:val="24"/>
        </w:rPr>
        <w:t>Как и каждый комплекс, стретчинг предполагает соблюдение определенных правил:</w:t>
      </w:r>
    </w:p>
    <w:p w:rsidR="00924CE4" w:rsidRPr="0053250E" w:rsidRDefault="00924CE4" w:rsidP="00924CE4">
      <w:pPr>
        <w:numPr>
          <w:ilvl w:val="0"/>
          <w:numId w:val="1"/>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Нагрузка не должна быть слишком большой, чтобы не травмировать мышцы и суставы, но от занятия к занятию ее следует увеличивать.</w:t>
      </w:r>
    </w:p>
    <w:p w:rsidR="00924CE4" w:rsidRPr="0053250E" w:rsidRDefault="00924CE4" w:rsidP="00924CE4">
      <w:pPr>
        <w:numPr>
          <w:ilvl w:val="0"/>
          <w:numId w:val="1"/>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Дыхание во время выполнения упражнений не должно задерживаться. Каждое упражнение начинайте со вдоха (исключения составляют наклоны, перед которыми нужно делать выдох).</w:t>
      </w:r>
    </w:p>
    <w:p w:rsidR="00924CE4" w:rsidRPr="0053250E" w:rsidRDefault="00924CE4" w:rsidP="00924CE4">
      <w:pPr>
        <w:numPr>
          <w:ilvl w:val="0"/>
          <w:numId w:val="1"/>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Все упражнения делайте медленно и плавно, думая о тех мышцах, которые участвуют в движении. Для того чтобы это получалось лучше, следует выдерживать каждую позу некоторое время (до тридцати секунд). При этом дождитесь такого состояния, когда мышца расслабится после растяжения. Это — правильная техника. Если же вы почувствовали, что напряжение не исчезает, а, напротив, появилась резкая тянущая боль, значит, вы перетянули мышцу и так сильно тянуться не следует. Уменьшите напряжение, пока выполнение упражнения не станет безболезненным.</w:t>
      </w:r>
    </w:p>
    <w:p w:rsidR="00924CE4" w:rsidRDefault="00924CE4" w:rsidP="00924CE4">
      <w:pPr>
        <w:numPr>
          <w:ilvl w:val="0"/>
          <w:numId w:val="1"/>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Обязательно выбирайте позы так, чтобы положение тела было устойчивым — без этого не будет должной концентрации на тех мышцах, которые вы растягиваете.</w:t>
      </w:r>
    </w:p>
    <w:p w:rsidR="00924CE4" w:rsidRPr="00C61F90" w:rsidRDefault="00924CE4" w:rsidP="00924CE4">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t>Растяжки воздействуют на все мышцы и суставы, повышают эластичность связок. Таким образом, упражнения стретчинга рассчитаны на вовлечение в работу всего организма, что позволяет без вреда, используя защитные силы организма, предупреждать многие заболевания: воздействия на позвоночник, внутренние органы, мышцы, железы внутренней секреции, дыхательную и нервную системы, вырабатывают естественную сопротивляемость организма.</w:t>
      </w:r>
    </w:p>
    <w:p w:rsidR="00924CE4" w:rsidRPr="00C61F90" w:rsidRDefault="00924CE4" w:rsidP="00924CE4">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t>Сочетание динамических и статических физических упражнений, характерных для стретчинга, наиболее соответствует природе опорно-двигательного аппарата человека и является лучшим методом тренировки для выработки силы, выносливости, координации движений.</w:t>
      </w:r>
    </w:p>
    <w:p w:rsidR="00924CE4" w:rsidRPr="00C61F90" w:rsidRDefault="00924CE4" w:rsidP="00924CE4">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t>Статичные упражнения стретчинга вызывают не только воздействие на глубинные мышцы организма, но также нормализуют и усиливают защитные функции организма, в том числе свертываемость крови, количество лейкоцитов, желудочную кислотность, работу кишечника и т.д. Все это связано с изменением коркового процесса в связи с возникновением в коре головного мозга области двигательного анализатора очага возбуждения, поддерживаемого, с одной стороны, формированием волевых импульсов, с другой — возбуждениями, приходящими от работающих мышц.</w:t>
      </w:r>
    </w:p>
    <w:p w:rsidR="00924CE4" w:rsidRPr="00C61F90" w:rsidRDefault="00924CE4" w:rsidP="00924CE4">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lastRenderedPageBreak/>
        <w:t>Упражнения выполняются без «воздействия со стороны»: манипулирование своим телом в медленном, а значит, безопасном ритме дает наиболее эффективные результаты. Упражнения стретчинга позволяют, почти не отнимая вашего времени, творить чудеса. Оздоравливающий эффект очевиден!</w:t>
      </w:r>
    </w:p>
    <w:p w:rsidR="00924CE4" w:rsidRPr="00C61F90" w:rsidRDefault="00924CE4" w:rsidP="00924CE4">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t>Переход от мышечных упражнений к расслаблениям позволит вам в короткое время нормализовать все функции организма, приобрести активное рабочее настроение. Стретчинг заметно повышает двигательную активность, выносливость, снижает эмоционально-психические напряжения. Форма и последовательность упражнений таковы, что если данная группа мышц недостаточно развита, упражнения попросту невозможно выполнить: тело само регулирует уровень нагрузки. Поэтому упражнения каждого занятия подбираются с учетом пропорциональной занятости всех групп мышц.</w:t>
      </w:r>
    </w:p>
    <w:p w:rsidR="00924CE4" w:rsidRPr="0053250E" w:rsidRDefault="00924CE4" w:rsidP="00924CE4">
      <w:pPr>
        <w:spacing w:before="100" w:beforeAutospacing="1" w:after="100" w:afterAutospacing="1" w:line="216" w:lineRule="atLeast"/>
        <w:outlineLvl w:val="3"/>
        <w:rPr>
          <w:rFonts w:ascii="Times New Roman" w:eastAsia="Times New Roman" w:hAnsi="Times New Roman" w:cs="Times New Roman"/>
          <w:color w:val="005781"/>
          <w:spacing w:val="24"/>
          <w:sz w:val="31"/>
          <w:szCs w:val="31"/>
        </w:rPr>
      </w:pPr>
      <w:r w:rsidRPr="0053250E">
        <w:rPr>
          <w:rFonts w:ascii="Times New Roman" w:eastAsia="Times New Roman" w:hAnsi="Times New Roman" w:cs="Times New Roman"/>
          <w:color w:val="005781"/>
          <w:spacing w:val="24"/>
          <w:sz w:val="31"/>
          <w:szCs w:val="31"/>
        </w:rPr>
        <w:t>Комплекс упражнений на растяжку</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прямо, ноги чуть уже ширины плеч, колени слегка согнуты. Тянитесь руками вверх поочередно, как будто за высоко висящим на дереве яблоком. После потягивания опустите руку вниз, расслабив мышцы. Повторите упражнение 6-8 раз каждой рукой.</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прямо, ноги на ширине плеч. Поставьте левую руку на пояс, а правой обхватите голову, наклоняя ее максимально вправо. Сохраняйте позу 20-30 секунд.</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прямо, одна нога за другой. Наклоняйтесь в стороны медленно, до максимально возможной точки. Руки при этом расположены так: одна за головой, другая, противоположная наклону, — в сторону. Повторите упражнение 8 раз в каждую сторону. Выполнять упражнение нужно медленно, без рывков, задерживаясь в точке наклона на 20-30 секунд.</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спиной к стене, ладони за спиной, опираются о стену. Скользите вниз, приседая. Руки при этом не отрываются от стены, спина прямая. Присядьте, сделайте паузу на 10-20 секунд, медленно поднимитесь. Повторите упражнение 6 раз. Это трудное упражнение, поэтому вначале можно ограничиться тремя-четырьмя приседаниями.</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сядьте на пол, ноги разведите в стороны, руки на затылке. Сделайте наклоны туловища к ногам, чередуя стороны. Старайтесь касаться лбом колена. Выполните 4-6 раз в каждую сторону.</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сядьте на пол, скрестив ноги. Подоприте ладонями подбородок, надавливая подбородком на ладони. В этом положении следует максимально напрячься. Затем расслабьтесь, смените положение ног. Повторите упражнение 6-8 раз.</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сядьте на пол, ноги согнуты в коленях и слегка расслаблены. Обхватите руками голени или ступни и наклонитесь вперед между ногами, подтягивая ноги к себе руками. Задержитесь в точке Максимального напряжения на 20 — 30 секунд, расслабьтесь. Повторите упражнение 6 — 8 раз.</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на четвереньки, руки прямые. Вытяните одновременно левую ногу и правую руку. Потянитесь, насколько это возможно. Смените руки и ноги. Повторите упражнение 4-6 раз.</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лягте на спину, руки раскинуты в стороны. Поднимите одну ногу и медленно опустите ее через сторону, при этом максимально потягиваясь. Повторите упражнение 6-8 раз с каждой ноги.</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lastRenderedPageBreak/>
        <w:t>Исходное положение: лягте на пол, руки и ноги выпрямлены. Поднимите обе ноги вверх и тянитесь дальше, держась руками за икры. В максимальной точке сделайте паузу на 10 — 20 секунд. Медленно вернитесь в исходное положение. Повторите упражнение 6-8 раз.</w:t>
      </w:r>
    </w:p>
    <w:p w:rsidR="00924CE4" w:rsidRPr="0053250E" w:rsidRDefault="00924CE4" w:rsidP="00924CE4">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лягте на спину, руки вдоль туловища. Поднимите ноги и постарайтесь коснуться ими пола за головой. Упражнение следует делать медленно, избегая резких движений. Если не получается сразу, не доводите до конца. А если получается, постарайтесь задержаться в крайней точке на 10-20 секунд.</w:t>
      </w:r>
    </w:p>
    <w:p w:rsidR="00E41873" w:rsidRPr="00E41873" w:rsidRDefault="00924CE4" w:rsidP="00E41873">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лягте на живот. Протяните руки назад, взявшись за стопы или икры, и прогните спину. Сделайте паузу в этом положении. Повторите упражнение 6 — 8 раз.</w:t>
      </w:r>
    </w:p>
    <w:tbl>
      <w:tblPr>
        <w:tblW w:w="7724"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896"/>
      </w:tblGrid>
      <w:tr w:rsidR="0077605A" w:rsidRPr="00FA18B7" w:rsidTr="0077605A">
        <w:trPr>
          <w:jc w:val="center"/>
        </w:trPr>
        <w:tc>
          <w:tcPr>
            <w:tcW w:w="828" w:type="dxa"/>
          </w:tcPr>
          <w:p w:rsidR="0077605A" w:rsidRPr="00FA18B7" w:rsidRDefault="0077605A" w:rsidP="00EF5A48">
            <w:pPr>
              <w:spacing w:after="0" w:line="240" w:lineRule="auto"/>
              <w:ind w:left="142"/>
              <w:rPr>
                <w:rFonts w:ascii="Times New Roman" w:eastAsia="Times New Roman" w:hAnsi="Times New Roman" w:cs="Times New Roman"/>
                <w:sz w:val="24"/>
                <w:szCs w:val="24"/>
              </w:rPr>
            </w:pPr>
          </w:p>
        </w:tc>
        <w:tc>
          <w:tcPr>
            <w:tcW w:w="6896" w:type="dxa"/>
          </w:tcPr>
          <w:p w:rsidR="0077605A" w:rsidRPr="00C21051" w:rsidRDefault="0077605A" w:rsidP="00020238">
            <w:pPr>
              <w:jc w:val="center"/>
              <w:rPr>
                <w:rFonts w:ascii="Times New Roman" w:eastAsia="Times New Roman" w:hAnsi="Times New Roman" w:cs="Times New Roman"/>
                <w:sz w:val="24"/>
                <w:szCs w:val="24"/>
              </w:rPr>
            </w:pPr>
            <w:r w:rsidRPr="00C21051">
              <w:rPr>
                <w:rFonts w:ascii="Times New Roman" w:eastAsia="Times New Roman" w:hAnsi="Times New Roman" w:cs="Times New Roman"/>
                <w:b/>
                <w:sz w:val="24"/>
                <w:szCs w:val="24"/>
              </w:rPr>
              <w:t>Наименование занятий</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Комплектование группы</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Разминка ОРУ</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Растяжка мышц всего тела</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Растяжка мышц на шею, рук, спины</w:t>
            </w:r>
          </w:p>
        </w:tc>
      </w:tr>
      <w:tr w:rsidR="0077605A" w:rsidRPr="00FA18B7" w:rsidTr="0077605A">
        <w:trPr>
          <w:trHeight w:val="388"/>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Упражнения на гибкость</w:t>
            </w:r>
          </w:p>
        </w:tc>
      </w:tr>
      <w:tr w:rsidR="0077605A" w:rsidRPr="00FA18B7" w:rsidTr="0077605A">
        <w:trPr>
          <w:trHeight w:val="438"/>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Проверка гибкости</w:t>
            </w:r>
          </w:p>
        </w:tc>
      </w:tr>
      <w:tr w:rsidR="0077605A" w:rsidRPr="00FA18B7" w:rsidTr="00E97D2B">
        <w:trPr>
          <w:trHeight w:val="615"/>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Обучение кувырков с различного положения</w:t>
            </w:r>
          </w:p>
        </w:tc>
      </w:tr>
      <w:tr w:rsidR="0077605A" w:rsidRPr="00FA18B7" w:rsidTr="00E97D2B">
        <w:trPr>
          <w:trHeight w:val="553"/>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77605A"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Обучение «Ласточки», «Свеча»</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Растяжка на  мышцы  ног, сед в шпагат</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Работы на мышцы спины. Сед в шпагат.</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 мышцы спины. Мост из положения стоя</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 равновесие, над толчком</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Работа на равновесие, работа  над пластикой</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над переходами из положения лежа, моста</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Обучение новых элементов</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 xml:space="preserve">Работа на гибкость, эластичность </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в стойке на локтях</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в стойке на руках, переходы</w:t>
            </w:r>
          </w:p>
        </w:tc>
      </w:tr>
      <w:tr w:rsidR="0077605A" w:rsidRPr="00FA18B7" w:rsidTr="00CD5159">
        <w:trPr>
          <w:trHeight w:val="535"/>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Работа с обручем</w:t>
            </w:r>
          </w:p>
        </w:tc>
      </w:tr>
      <w:tr w:rsidR="0077605A" w:rsidRPr="00FA18B7" w:rsidTr="00CD5159">
        <w:trPr>
          <w:trHeight w:val="415"/>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 xml:space="preserve">Колесо с различными приземлениями </w:t>
            </w:r>
          </w:p>
        </w:tc>
      </w:tr>
      <w:tr w:rsidR="0077605A" w:rsidRPr="00FA18B7" w:rsidTr="00CD5159">
        <w:trPr>
          <w:trHeight w:val="407"/>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 xml:space="preserve">Переходы </w:t>
            </w:r>
          </w:p>
        </w:tc>
      </w:tr>
      <w:tr w:rsidR="0077605A" w:rsidRPr="00FA18B7" w:rsidTr="00CD5159">
        <w:trPr>
          <w:trHeight w:val="413"/>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Разучивание гимнастических элементов (стойка, положение рук)</w:t>
            </w:r>
          </w:p>
        </w:tc>
      </w:tr>
      <w:tr w:rsidR="0077605A" w:rsidRPr="00FA18B7" w:rsidTr="00CD5159">
        <w:trPr>
          <w:trHeight w:val="419"/>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Разучивание  гимнастических элементов (Колесо, стойка)</w:t>
            </w:r>
          </w:p>
        </w:tc>
      </w:tr>
      <w:tr w:rsidR="0077605A" w:rsidRPr="00FA18B7" w:rsidTr="00CD5159">
        <w:trPr>
          <w:trHeight w:val="425"/>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Маховые упражнения</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Прыжковые  элементы</w:t>
            </w:r>
          </w:p>
        </w:tc>
      </w:tr>
      <w:tr w:rsidR="0077605A" w:rsidRPr="00FA18B7" w:rsidTr="00CD5159">
        <w:trPr>
          <w:trHeight w:val="453"/>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Работа на гибкость</w:t>
            </w:r>
          </w:p>
        </w:tc>
      </w:tr>
      <w:tr w:rsidR="0077605A" w:rsidRPr="00FA18B7" w:rsidTr="00CD5159">
        <w:trPr>
          <w:trHeight w:val="418"/>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Проверка гибкости</w:t>
            </w:r>
          </w:p>
        </w:tc>
      </w:tr>
      <w:tr w:rsidR="0077605A" w:rsidRPr="00FA18B7" w:rsidTr="00CD5159">
        <w:trPr>
          <w:trHeight w:val="410"/>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FA18B7" w:rsidRDefault="0077605A" w:rsidP="00237354">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Работа на равновесие</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Разучивание танцевальных  движений</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Обучение «Выход» со спины</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над «Выходом»</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 «Колесо» с различными приземлениями, выпадами</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над «Рондот»</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 xml:space="preserve">Упражнения на пластику </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Повторение пройденных элементов</w:t>
            </w:r>
          </w:p>
        </w:tc>
      </w:tr>
      <w:tr w:rsidR="0077605A" w:rsidRPr="00FA18B7" w:rsidTr="0077605A">
        <w:trPr>
          <w:jc w:val="center"/>
        </w:trPr>
        <w:tc>
          <w:tcPr>
            <w:tcW w:w="828" w:type="dxa"/>
          </w:tcPr>
          <w:p w:rsidR="0077605A" w:rsidRPr="00FA18B7" w:rsidRDefault="0077605A" w:rsidP="00237354">
            <w:pPr>
              <w:numPr>
                <w:ilvl w:val="0"/>
                <w:numId w:val="8"/>
              </w:numPr>
              <w:spacing w:after="0" w:line="240" w:lineRule="auto"/>
              <w:rPr>
                <w:rFonts w:ascii="Times New Roman" w:eastAsia="Times New Roman" w:hAnsi="Times New Roman" w:cs="Times New Roman"/>
                <w:sz w:val="24"/>
                <w:szCs w:val="24"/>
              </w:rPr>
            </w:pPr>
          </w:p>
        </w:tc>
        <w:tc>
          <w:tcPr>
            <w:tcW w:w="6896" w:type="dxa"/>
          </w:tcPr>
          <w:p w:rsidR="0077605A" w:rsidRPr="00C21051" w:rsidRDefault="0077605A" w:rsidP="00237354">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Закрепление пройденных элементов</w:t>
            </w:r>
          </w:p>
        </w:tc>
      </w:tr>
    </w:tbl>
    <w:p w:rsidR="00E41873" w:rsidRPr="00FA18B7" w:rsidRDefault="00E41873" w:rsidP="00FA18B7">
      <w:pPr>
        <w:spacing w:after="0" w:line="288" w:lineRule="atLeast"/>
        <w:jc w:val="both"/>
        <w:rPr>
          <w:rFonts w:ascii="Times New Roman" w:eastAsia="Times New Roman" w:hAnsi="Times New Roman" w:cs="Times New Roman"/>
          <w:color w:val="000000"/>
          <w:sz w:val="24"/>
          <w:szCs w:val="24"/>
        </w:rPr>
      </w:pPr>
    </w:p>
    <w:p w:rsidR="00E41873" w:rsidRDefault="00E41873" w:rsidP="00E41873">
      <w:pPr>
        <w:spacing w:after="0" w:line="288" w:lineRule="atLeast"/>
        <w:jc w:val="both"/>
        <w:rPr>
          <w:rFonts w:ascii="Times New Roman" w:eastAsia="Times New Roman" w:hAnsi="Times New Roman" w:cs="Times New Roman"/>
          <w:color w:val="000000"/>
          <w:sz w:val="24"/>
          <w:szCs w:val="24"/>
        </w:rPr>
      </w:pPr>
    </w:p>
    <w:p w:rsidR="00E41873" w:rsidRDefault="00E41873" w:rsidP="00E41873">
      <w:pPr>
        <w:spacing w:after="0" w:line="28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24CE4" w:rsidRPr="0053250E">
        <w:rPr>
          <w:rFonts w:ascii="Times New Roman" w:eastAsia="Times New Roman" w:hAnsi="Times New Roman" w:cs="Times New Roman"/>
          <w:color w:val="000000"/>
          <w:sz w:val="24"/>
          <w:szCs w:val="24"/>
        </w:rPr>
        <w:t xml:space="preserve">своение упражнений стретчинга развивает мышечное чувство, умение определять </w:t>
      </w:r>
    </w:p>
    <w:p w:rsidR="00924CE4" w:rsidRPr="0053250E" w:rsidRDefault="00924CE4" w:rsidP="00E41873">
      <w:pPr>
        <w:spacing w:after="0"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напряжение в своем теле, расслабляться. А на методах концентрации внимания и расслабления мышц целиком основаны и аутогенная тренировка, и изометрическая гимнастика, и все виды психорегуляции.</w:t>
      </w:r>
    </w:p>
    <w:p w:rsidR="00924CE4" w:rsidRPr="0053250E" w:rsidRDefault="00924CE4" w:rsidP="00924CE4">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Помимо общего оздоровительного эффекта стретчинга, умение управлять своим телом, запас целенаправленных двигательных навыков позволят вам чувствовать себя сильной, уверенной в себе, красивой, избавят от различных комплексов (зачастую связанных с «несовершенством фигуры»), создадут чувство внутренней свободы.</w:t>
      </w:r>
    </w:p>
    <w:p w:rsidR="00830FCA" w:rsidRDefault="00830FCA" w:rsidP="00C62ADC">
      <w:pPr>
        <w:spacing w:after="0" w:line="240" w:lineRule="auto"/>
        <w:ind w:firstLine="567"/>
        <w:jc w:val="center"/>
        <w:rPr>
          <w:rFonts w:ascii="Times New Roman" w:hAnsi="Times New Roman"/>
          <w:i/>
          <w:sz w:val="24"/>
          <w:szCs w:val="24"/>
        </w:rPr>
      </w:pPr>
    </w:p>
    <w:p w:rsidR="004065BB" w:rsidRDefault="004065BB" w:rsidP="00C62ADC">
      <w:pPr>
        <w:spacing w:after="0" w:line="240" w:lineRule="auto"/>
        <w:ind w:firstLine="567"/>
        <w:jc w:val="center"/>
        <w:rPr>
          <w:rFonts w:ascii="Times New Roman" w:hAnsi="Times New Roman"/>
          <w:i/>
          <w:sz w:val="24"/>
          <w:szCs w:val="24"/>
        </w:rPr>
      </w:pPr>
    </w:p>
    <w:p w:rsidR="004065BB" w:rsidRDefault="004065BB" w:rsidP="00C62ADC">
      <w:pPr>
        <w:spacing w:after="0" w:line="240" w:lineRule="auto"/>
        <w:ind w:firstLine="567"/>
        <w:jc w:val="center"/>
        <w:rPr>
          <w:rFonts w:ascii="Times New Roman" w:hAnsi="Times New Roman"/>
          <w:i/>
          <w:sz w:val="24"/>
          <w:szCs w:val="24"/>
        </w:rPr>
      </w:pPr>
    </w:p>
    <w:p w:rsidR="004065BB" w:rsidRDefault="004065BB" w:rsidP="00C62ADC">
      <w:pPr>
        <w:spacing w:after="0" w:line="240" w:lineRule="auto"/>
        <w:ind w:firstLine="567"/>
        <w:jc w:val="center"/>
        <w:rPr>
          <w:rFonts w:ascii="Times New Roman" w:hAnsi="Times New Roman"/>
          <w:i/>
          <w:sz w:val="24"/>
          <w:szCs w:val="24"/>
        </w:rPr>
      </w:pPr>
    </w:p>
    <w:p w:rsidR="004065BB" w:rsidRDefault="004065BB" w:rsidP="00C62ADC">
      <w:pPr>
        <w:spacing w:after="0" w:line="240" w:lineRule="auto"/>
        <w:ind w:firstLine="567"/>
        <w:jc w:val="center"/>
        <w:rPr>
          <w:rFonts w:ascii="Times New Roman" w:hAnsi="Times New Roman"/>
          <w:i/>
          <w:sz w:val="24"/>
          <w:szCs w:val="24"/>
        </w:rPr>
      </w:pPr>
    </w:p>
    <w:p w:rsidR="004065BB" w:rsidRDefault="004065BB" w:rsidP="00C62ADC">
      <w:pPr>
        <w:spacing w:after="0" w:line="240" w:lineRule="auto"/>
        <w:ind w:firstLine="567"/>
        <w:jc w:val="center"/>
        <w:rPr>
          <w:rFonts w:ascii="Times New Roman" w:hAnsi="Times New Roman"/>
          <w:i/>
          <w:sz w:val="24"/>
          <w:szCs w:val="24"/>
        </w:rPr>
      </w:pPr>
    </w:p>
    <w:p w:rsidR="004065BB" w:rsidRDefault="004065BB" w:rsidP="00C62ADC">
      <w:pPr>
        <w:spacing w:after="0" w:line="240" w:lineRule="auto"/>
        <w:ind w:firstLine="567"/>
        <w:jc w:val="center"/>
        <w:rPr>
          <w:rFonts w:ascii="Times New Roman" w:hAnsi="Times New Roman"/>
          <w:i/>
          <w:sz w:val="24"/>
          <w:szCs w:val="24"/>
        </w:rPr>
      </w:pPr>
    </w:p>
    <w:p w:rsidR="004065BB" w:rsidRDefault="004065BB" w:rsidP="00C62ADC">
      <w:pPr>
        <w:spacing w:after="0" w:line="240" w:lineRule="auto"/>
        <w:ind w:firstLine="567"/>
        <w:jc w:val="center"/>
        <w:rPr>
          <w:rFonts w:ascii="Times New Roman" w:hAnsi="Times New Roman"/>
          <w:i/>
          <w:sz w:val="24"/>
          <w:szCs w:val="24"/>
        </w:rPr>
      </w:pPr>
    </w:p>
    <w:p w:rsidR="004065BB" w:rsidRDefault="004065BB" w:rsidP="00C62ADC">
      <w:pPr>
        <w:spacing w:after="0" w:line="240" w:lineRule="auto"/>
        <w:ind w:firstLine="567"/>
        <w:jc w:val="center"/>
        <w:rPr>
          <w:rFonts w:ascii="Times New Roman" w:hAnsi="Times New Roman"/>
          <w:i/>
          <w:sz w:val="24"/>
          <w:szCs w:val="24"/>
        </w:rPr>
      </w:pPr>
    </w:p>
    <w:p w:rsidR="004065BB" w:rsidRDefault="004065BB" w:rsidP="00C62ADC">
      <w:pPr>
        <w:spacing w:after="0" w:line="240" w:lineRule="auto"/>
        <w:ind w:firstLine="567"/>
        <w:jc w:val="center"/>
        <w:rPr>
          <w:rFonts w:ascii="Times New Roman" w:hAnsi="Times New Roman"/>
          <w:i/>
          <w:sz w:val="24"/>
          <w:szCs w:val="24"/>
        </w:rPr>
      </w:pPr>
    </w:p>
    <w:p w:rsidR="00830FCA" w:rsidRDefault="00830FCA" w:rsidP="00C62ADC">
      <w:pPr>
        <w:spacing w:after="0" w:line="240" w:lineRule="auto"/>
        <w:ind w:firstLine="567"/>
        <w:jc w:val="center"/>
        <w:rPr>
          <w:rFonts w:ascii="Times New Roman" w:hAnsi="Times New Roman"/>
          <w:i/>
          <w:sz w:val="24"/>
          <w:szCs w:val="24"/>
        </w:rPr>
      </w:pPr>
    </w:p>
    <w:p w:rsidR="00C62ADC" w:rsidRPr="009421CF" w:rsidRDefault="00C62ADC" w:rsidP="00C62ADC">
      <w:pPr>
        <w:spacing w:after="0" w:line="240" w:lineRule="auto"/>
        <w:ind w:firstLine="567"/>
        <w:jc w:val="center"/>
        <w:rPr>
          <w:rFonts w:ascii="Times New Roman" w:hAnsi="Times New Roman"/>
          <w:i/>
          <w:sz w:val="24"/>
          <w:szCs w:val="24"/>
        </w:rPr>
      </w:pPr>
      <w:r w:rsidRPr="009421CF">
        <w:rPr>
          <w:rFonts w:ascii="Times New Roman" w:hAnsi="Times New Roman"/>
          <w:i/>
          <w:sz w:val="24"/>
          <w:szCs w:val="24"/>
        </w:rPr>
        <w:lastRenderedPageBreak/>
        <w:t>Литература</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1. Аэробика. Теория и методика проведения занятий: Учебное пособие для студентов ВУЗов физической культуры/Под ред. Е.Б. Мякиченко и М.П. Шестакова. -  М. – СпортАкадемПресс, 2002. – 304с.</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2. Гимнастика и  методика преподавания/Учебник для институтов физической культуры (Под ред. Смолевского В.М.). – Физкультура и спорт. – 1987. – 336с.</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3. Максименко А.М. Теория и методика физической культуры/Учебник. – М. – «Физическая культура», 2005, 533с.</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4. Мониторинг физической подготовленности учащихся и обеспечения физической культуры в учреждениях образования Москвы. Методические рекомендации/Под общ. ред. Тяпина А.Н. – М., 2002. – 19с.</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5.Полиевский С.А., Глейберман А.Н., Залетаев И.П. Общеразвивающие упражнения – М.: Физкультура и спорт, 2002. – 120с.</w:t>
      </w:r>
    </w:p>
    <w:p w:rsidR="00C62ADC" w:rsidRDefault="00C62ADC" w:rsidP="00C62ADC">
      <w:pPr>
        <w:spacing w:after="0" w:line="240" w:lineRule="auto"/>
        <w:ind w:firstLine="567"/>
        <w:jc w:val="both"/>
        <w:rPr>
          <w:rFonts w:ascii="Times New Roman" w:hAnsi="Times New Roman"/>
          <w:sz w:val="24"/>
          <w:szCs w:val="24"/>
        </w:rPr>
      </w:pPr>
      <w:r>
        <w:rPr>
          <w:rFonts w:ascii="Times New Roman" w:hAnsi="Times New Roman"/>
          <w:sz w:val="24"/>
          <w:szCs w:val="24"/>
        </w:rPr>
        <w:t>6. Физическое здоровье обучающихся и пути его совершенствования//Информационно-методический сборник №4. – М. – ГОМЦ «Школьная книга», 2003, 208с.</w:t>
      </w:r>
    </w:p>
    <w:p w:rsidR="009D2DE2" w:rsidRDefault="009D2DE2" w:rsidP="00C62ADC">
      <w:pPr>
        <w:spacing w:after="0" w:line="240" w:lineRule="auto"/>
        <w:ind w:firstLine="567"/>
        <w:jc w:val="both"/>
        <w:rPr>
          <w:rFonts w:ascii="Times New Roman" w:hAnsi="Times New Roman"/>
          <w:sz w:val="24"/>
          <w:szCs w:val="24"/>
        </w:rPr>
      </w:pPr>
      <w:r>
        <w:rPr>
          <w:rFonts w:ascii="Times New Roman" w:hAnsi="Times New Roman"/>
          <w:sz w:val="24"/>
          <w:szCs w:val="24"/>
        </w:rPr>
        <w:t>7. Стретчинг. М.А. Годик, А.М. Барамидзе, Т.Г.Киселева</w:t>
      </w:r>
      <w:r w:rsidR="00383A85">
        <w:rPr>
          <w:rFonts w:ascii="Times New Roman" w:hAnsi="Times New Roman"/>
          <w:sz w:val="24"/>
          <w:szCs w:val="24"/>
        </w:rPr>
        <w:t>.</w:t>
      </w:r>
    </w:p>
    <w:p w:rsidR="00C62ADC" w:rsidRDefault="00C62ADC" w:rsidP="00682170">
      <w:pPr>
        <w:spacing w:after="0" w:line="240" w:lineRule="auto"/>
        <w:jc w:val="both"/>
        <w:rPr>
          <w:rFonts w:ascii="Times New Roman" w:eastAsia="Times New Roman" w:hAnsi="Times New Roman" w:cs="Times New Roman"/>
          <w:color w:val="000000"/>
          <w:spacing w:val="24"/>
          <w:sz w:val="28"/>
          <w:szCs w:val="28"/>
        </w:rPr>
      </w:pPr>
    </w:p>
    <w:p w:rsidR="00C62ADC" w:rsidRDefault="00C62ADC" w:rsidP="00682170">
      <w:pPr>
        <w:spacing w:after="0" w:line="240" w:lineRule="auto"/>
        <w:jc w:val="both"/>
        <w:rPr>
          <w:rFonts w:ascii="Times New Roman" w:eastAsia="Times New Roman" w:hAnsi="Times New Roman" w:cs="Times New Roman"/>
          <w:color w:val="000000"/>
          <w:spacing w:val="24"/>
          <w:sz w:val="28"/>
          <w:szCs w:val="28"/>
        </w:rPr>
      </w:pPr>
    </w:p>
    <w:p w:rsidR="00C62ADC" w:rsidRDefault="00C62ADC"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2B32AE" w:rsidRDefault="002B32AE" w:rsidP="00682170">
      <w:pPr>
        <w:spacing w:after="0" w:line="240" w:lineRule="auto"/>
        <w:jc w:val="both"/>
        <w:rPr>
          <w:rFonts w:ascii="Times New Roman" w:eastAsia="Times New Roman" w:hAnsi="Times New Roman" w:cs="Times New Roman"/>
          <w:color w:val="000000"/>
          <w:spacing w:val="24"/>
          <w:sz w:val="28"/>
          <w:szCs w:val="28"/>
        </w:rPr>
      </w:pPr>
    </w:p>
    <w:p w:rsidR="00021558" w:rsidRPr="00167B3C" w:rsidRDefault="00021558" w:rsidP="00167B3C">
      <w:pPr>
        <w:spacing w:before="100" w:beforeAutospacing="1" w:after="100" w:afterAutospacing="1" w:line="270" w:lineRule="atLeast"/>
        <w:rPr>
          <w:rFonts w:ascii="Arial" w:eastAsia="Times New Roman" w:hAnsi="Arial" w:cs="Arial"/>
          <w:color w:val="000000"/>
          <w:sz w:val="20"/>
          <w:szCs w:val="20"/>
        </w:rPr>
      </w:pPr>
    </w:p>
    <w:sectPr w:rsidR="00021558" w:rsidRPr="00167B3C" w:rsidSect="00FB52CD">
      <w:pgSz w:w="11906" w:h="16838"/>
      <w:pgMar w:top="1134" w:right="1133" w:bottom="993"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868" w:rsidRDefault="00106868" w:rsidP="00625162">
      <w:pPr>
        <w:spacing w:after="0" w:line="240" w:lineRule="auto"/>
      </w:pPr>
      <w:r>
        <w:separator/>
      </w:r>
    </w:p>
  </w:endnote>
  <w:endnote w:type="continuationSeparator" w:id="1">
    <w:p w:rsidR="00106868" w:rsidRDefault="00106868" w:rsidP="00625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868" w:rsidRDefault="00106868" w:rsidP="00625162">
      <w:pPr>
        <w:spacing w:after="0" w:line="240" w:lineRule="auto"/>
      </w:pPr>
      <w:r>
        <w:separator/>
      </w:r>
    </w:p>
  </w:footnote>
  <w:footnote w:type="continuationSeparator" w:id="1">
    <w:p w:rsidR="00106868" w:rsidRDefault="00106868" w:rsidP="00625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63C"/>
    <w:multiLevelType w:val="hybridMultilevel"/>
    <w:tmpl w:val="FB9AEF22"/>
    <w:lvl w:ilvl="0" w:tplc="22F43A10">
      <w:start w:val="1"/>
      <w:numFmt w:val="decimal"/>
      <w:lvlText w:val="%1."/>
      <w:lvlJc w:val="left"/>
      <w:pPr>
        <w:tabs>
          <w:tab w:val="num" w:pos="720"/>
        </w:tabs>
        <w:ind w:left="720" w:hanging="36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32"/>
        <w:szCs w:val="28"/>
        <w:u w:val="none"/>
        <w:effect w:val="none"/>
        <w:bdr w:val="none" w:sz="0" w:space="0" w:color="auto"/>
        <w:shd w:val="clear" w:color="auto" w:fill="auto"/>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64433D"/>
    <w:multiLevelType w:val="multilevel"/>
    <w:tmpl w:val="6572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37C89"/>
    <w:multiLevelType w:val="hybridMultilevel"/>
    <w:tmpl w:val="E58A6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91ACF"/>
    <w:multiLevelType w:val="hybridMultilevel"/>
    <w:tmpl w:val="5C0489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5C674F"/>
    <w:multiLevelType w:val="hybridMultilevel"/>
    <w:tmpl w:val="FB72FC94"/>
    <w:lvl w:ilvl="0" w:tplc="CCBE3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D12E6E"/>
    <w:multiLevelType w:val="hybridMultilevel"/>
    <w:tmpl w:val="D0E69F16"/>
    <w:lvl w:ilvl="0" w:tplc="8682BD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F864EF"/>
    <w:multiLevelType w:val="multilevel"/>
    <w:tmpl w:val="C4A8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8C4207"/>
    <w:multiLevelType w:val="hybridMultilevel"/>
    <w:tmpl w:val="8DF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314B"/>
    <w:rsid w:val="00020238"/>
    <w:rsid w:val="000212E8"/>
    <w:rsid w:val="00021558"/>
    <w:rsid w:val="00050DBC"/>
    <w:rsid w:val="000A559B"/>
    <w:rsid w:val="000C69D9"/>
    <w:rsid w:val="00106868"/>
    <w:rsid w:val="001560D6"/>
    <w:rsid w:val="00165C49"/>
    <w:rsid w:val="00167057"/>
    <w:rsid w:val="00167B3C"/>
    <w:rsid w:val="002106BE"/>
    <w:rsid w:val="00227877"/>
    <w:rsid w:val="00237354"/>
    <w:rsid w:val="00246705"/>
    <w:rsid w:val="00272E3B"/>
    <w:rsid w:val="002B32AE"/>
    <w:rsid w:val="002C314B"/>
    <w:rsid w:val="002E1448"/>
    <w:rsid w:val="00304242"/>
    <w:rsid w:val="00320F64"/>
    <w:rsid w:val="00383A85"/>
    <w:rsid w:val="003847E3"/>
    <w:rsid w:val="003A0597"/>
    <w:rsid w:val="003B43B4"/>
    <w:rsid w:val="003B4807"/>
    <w:rsid w:val="004065BB"/>
    <w:rsid w:val="00447A1C"/>
    <w:rsid w:val="00464DD9"/>
    <w:rsid w:val="00473C68"/>
    <w:rsid w:val="00475EDF"/>
    <w:rsid w:val="004D5881"/>
    <w:rsid w:val="004F0596"/>
    <w:rsid w:val="00532E54"/>
    <w:rsid w:val="00547302"/>
    <w:rsid w:val="005745CB"/>
    <w:rsid w:val="00584C7F"/>
    <w:rsid w:val="005968CB"/>
    <w:rsid w:val="005B3059"/>
    <w:rsid w:val="005D37E9"/>
    <w:rsid w:val="00600965"/>
    <w:rsid w:val="00611CE6"/>
    <w:rsid w:val="00625162"/>
    <w:rsid w:val="006344F7"/>
    <w:rsid w:val="00643D91"/>
    <w:rsid w:val="00682170"/>
    <w:rsid w:val="006A50A5"/>
    <w:rsid w:val="006B6FC6"/>
    <w:rsid w:val="006C3274"/>
    <w:rsid w:val="006E3519"/>
    <w:rsid w:val="00756800"/>
    <w:rsid w:val="0076656E"/>
    <w:rsid w:val="00770BA5"/>
    <w:rsid w:val="00774E7F"/>
    <w:rsid w:val="0077605A"/>
    <w:rsid w:val="007A6540"/>
    <w:rsid w:val="007E1763"/>
    <w:rsid w:val="00802D46"/>
    <w:rsid w:val="008142EF"/>
    <w:rsid w:val="00830FCA"/>
    <w:rsid w:val="00846ED5"/>
    <w:rsid w:val="008B1158"/>
    <w:rsid w:val="008D2FE8"/>
    <w:rsid w:val="008E5957"/>
    <w:rsid w:val="008F3E53"/>
    <w:rsid w:val="0092312D"/>
    <w:rsid w:val="00924CE4"/>
    <w:rsid w:val="00924DE2"/>
    <w:rsid w:val="0096243E"/>
    <w:rsid w:val="009859B4"/>
    <w:rsid w:val="009D2DE2"/>
    <w:rsid w:val="00A30FE0"/>
    <w:rsid w:val="00A31832"/>
    <w:rsid w:val="00A56FFF"/>
    <w:rsid w:val="00A665C2"/>
    <w:rsid w:val="00A7634E"/>
    <w:rsid w:val="00A85BB8"/>
    <w:rsid w:val="00A92314"/>
    <w:rsid w:val="00B14E64"/>
    <w:rsid w:val="00B30B4F"/>
    <w:rsid w:val="00B32D9E"/>
    <w:rsid w:val="00B33789"/>
    <w:rsid w:val="00B36BAB"/>
    <w:rsid w:val="00B8280A"/>
    <w:rsid w:val="00B85976"/>
    <w:rsid w:val="00BB7486"/>
    <w:rsid w:val="00BC1D78"/>
    <w:rsid w:val="00C21051"/>
    <w:rsid w:val="00C61F90"/>
    <w:rsid w:val="00C62ADC"/>
    <w:rsid w:val="00C92494"/>
    <w:rsid w:val="00C92FFD"/>
    <w:rsid w:val="00C95478"/>
    <w:rsid w:val="00CD5159"/>
    <w:rsid w:val="00D6432D"/>
    <w:rsid w:val="00D65E56"/>
    <w:rsid w:val="00DD0F91"/>
    <w:rsid w:val="00DF470C"/>
    <w:rsid w:val="00E04EDB"/>
    <w:rsid w:val="00E22362"/>
    <w:rsid w:val="00E41873"/>
    <w:rsid w:val="00E771C6"/>
    <w:rsid w:val="00E86959"/>
    <w:rsid w:val="00E97D2B"/>
    <w:rsid w:val="00EE6318"/>
    <w:rsid w:val="00EF388F"/>
    <w:rsid w:val="00EF5A48"/>
    <w:rsid w:val="00F10BCE"/>
    <w:rsid w:val="00FA18B7"/>
    <w:rsid w:val="00FB5134"/>
    <w:rsid w:val="00FB52CD"/>
    <w:rsid w:val="00FD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14B"/>
    <w:rPr>
      <w:color w:val="0000FF"/>
      <w:u w:val="single"/>
    </w:rPr>
  </w:style>
  <w:style w:type="paragraph" w:styleId="a4">
    <w:name w:val="header"/>
    <w:basedOn w:val="a"/>
    <w:link w:val="a5"/>
    <w:uiPriority w:val="99"/>
    <w:semiHidden/>
    <w:unhideWhenUsed/>
    <w:rsid w:val="006251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25162"/>
  </w:style>
  <w:style w:type="paragraph" w:styleId="a6">
    <w:name w:val="footer"/>
    <w:basedOn w:val="a"/>
    <w:link w:val="a7"/>
    <w:uiPriority w:val="99"/>
    <w:semiHidden/>
    <w:unhideWhenUsed/>
    <w:rsid w:val="006251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25162"/>
  </w:style>
  <w:style w:type="paragraph" w:styleId="a8">
    <w:name w:val="List Paragraph"/>
    <w:basedOn w:val="a"/>
    <w:uiPriority w:val="34"/>
    <w:qFormat/>
    <w:rsid w:val="00C61F90"/>
    <w:pPr>
      <w:ind w:left="720"/>
      <w:contextualSpacing/>
    </w:pPr>
  </w:style>
  <w:style w:type="paragraph" w:styleId="a9">
    <w:name w:val="Balloon Text"/>
    <w:basedOn w:val="a"/>
    <w:link w:val="aa"/>
    <w:uiPriority w:val="99"/>
    <w:semiHidden/>
    <w:unhideWhenUsed/>
    <w:rsid w:val="00A56F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6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school8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11</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АМСШИ</dc:creator>
  <cp:keywords/>
  <dc:description/>
  <cp:lastModifiedBy>User</cp:lastModifiedBy>
  <cp:revision>78</cp:revision>
  <cp:lastPrinted>2012-10-31T12:34:00Z</cp:lastPrinted>
  <dcterms:created xsi:type="dcterms:W3CDTF">2012-04-28T09:22:00Z</dcterms:created>
  <dcterms:modified xsi:type="dcterms:W3CDTF">2012-10-31T13:04:00Z</dcterms:modified>
</cp:coreProperties>
</file>