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20" w:rsidRPr="00392FA8" w:rsidRDefault="00A96820" w:rsidP="00A96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Рефлекторная регуляция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A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На основе имеющихся знаний выяснить значение условных и безусловных рефлексов. Сформировать знания учащихся о рефлекторной регуляции функций организма. </w:t>
      </w:r>
    </w:p>
    <w:p w:rsidR="00A96820" w:rsidRPr="00AB7D4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820" w:rsidRPr="00AB7D4E" w:rsidRDefault="00A96820" w:rsidP="00A96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E">
        <w:rPr>
          <w:rFonts w:ascii="Times New Roman" w:hAnsi="Times New Roman" w:cs="Times New Roman"/>
          <w:b/>
          <w:sz w:val="28"/>
          <w:szCs w:val="28"/>
        </w:rPr>
        <w:t>Ход урока:</w:t>
      </w:r>
      <w:bookmarkStart w:id="0" w:name="_GoBack"/>
      <w:bookmarkEnd w:id="0"/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A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A96820" w:rsidRPr="000D2674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A8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вы познакомитесь рефлекторной регуляцией функций в организме человека.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такое рефлекс?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ответная реакция организма на раздражение, идущая при участии и под контролем ЦНС. </w:t>
      </w:r>
    </w:p>
    <w:p w:rsidR="00A96820" w:rsidRPr="003546F1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20">
        <w:rPr>
          <w:rFonts w:ascii="Times New Roman" w:hAnsi="Times New Roman" w:cs="Times New Roman"/>
          <w:b/>
          <w:i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>, нервная система при помощи нервных импульсов регулирует все функции в организме.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тканью образована нервная система?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нервной тканью.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строении нервной ткани.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6820" w:rsidTr="002526E4">
        <w:tc>
          <w:tcPr>
            <w:tcW w:w="9571" w:type="dxa"/>
          </w:tcPr>
          <w:p w:rsidR="00A96820" w:rsidRPr="0054140E" w:rsidRDefault="00A96820" w:rsidP="002526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14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 ученика:</w:t>
            </w:r>
          </w:p>
          <w:p w:rsidR="00A96820" w:rsidRPr="003546F1" w:rsidRDefault="00A96820" w:rsidP="002526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Нервная ткань образована клетками двух видов:  собственно </w:t>
            </w:r>
            <w:hyperlink r:id="rId8" w:tooltip="Таблица" w:history="1">
              <w:r w:rsidRPr="003546F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нервные клетки</w:t>
              </w:r>
            </w:hyperlink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54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нейроны</w:t>
            </w:r>
            <w:r w:rsidRPr="0035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клетки спутники</w:t>
            </w: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546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глиоциты</w:t>
            </w: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546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нейроглии</w:t>
            </w: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A96820" w:rsidRPr="003546F1" w:rsidRDefault="00A96820" w:rsidP="002526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Нейроны выполняют функцию восприятия и проведения нервных импульсов. Глиоциты окружают нейроны и выполняют функцию опоры, питания и защиты. </w:t>
            </w:r>
          </w:p>
          <w:p w:rsidR="00A96820" w:rsidRPr="0054140E" w:rsidRDefault="00A96820" w:rsidP="002526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нейроне различают тело и отростки. Короткие и ветвящиеся отростки – </w:t>
            </w:r>
            <w:r w:rsidRPr="00354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дендриты</w:t>
            </w:r>
            <w:r w:rsidRPr="003546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 </w:t>
            </w:r>
            <w:r w:rsidRPr="003546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воспринимают и передают импульсы к телу нейрона. Длинные отростки – </w:t>
            </w:r>
            <w:r w:rsidRPr="003546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аксоны</w:t>
            </w:r>
            <w:r w:rsidRPr="003546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ветвятся на конце. Аксоны передают информацию от тела клетки к другому нейрону или рабочему органу. </w:t>
            </w:r>
          </w:p>
        </w:tc>
      </w:tr>
    </w:tbl>
    <w:p w:rsidR="00796718" w:rsidRDefault="00796718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20" w:rsidRPr="003546F1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 условно</w:t>
      </w:r>
      <w:r w:rsidRPr="003546F1">
        <w:rPr>
          <w:rFonts w:ascii="Times New Roman" w:hAnsi="Times New Roman" w:cs="Times New Roman"/>
          <w:sz w:val="28"/>
          <w:szCs w:val="28"/>
        </w:rPr>
        <w:t xml:space="preserve"> разделена на два отдела: </w:t>
      </w:r>
      <w:r w:rsidRPr="003546F1">
        <w:rPr>
          <w:rFonts w:ascii="Times New Roman" w:hAnsi="Times New Roman" w:cs="Times New Roman"/>
          <w:b/>
          <w:i/>
          <w:sz w:val="28"/>
          <w:szCs w:val="28"/>
        </w:rPr>
        <w:t>ЦНС и периферическ</w:t>
      </w:r>
      <w:r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3546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1">
        <w:rPr>
          <w:rFonts w:ascii="Times New Roman" w:hAnsi="Times New Roman" w:cs="Times New Roman"/>
          <w:sz w:val="28"/>
          <w:szCs w:val="28"/>
        </w:rPr>
        <w:lastRenderedPageBreak/>
        <w:t xml:space="preserve">ЦНС </w:t>
      </w:r>
      <w:proofErr w:type="gramStart"/>
      <w:r w:rsidRPr="003546F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546F1">
        <w:rPr>
          <w:rFonts w:ascii="Times New Roman" w:hAnsi="Times New Roman" w:cs="Times New Roman"/>
          <w:sz w:val="28"/>
          <w:szCs w:val="28"/>
        </w:rPr>
        <w:t xml:space="preserve"> </w:t>
      </w:r>
      <w:r w:rsidRPr="003546F1">
        <w:rPr>
          <w:rFonts w:ascii="Times New Roman" w:hAnsi="Times New Roman" w:cs="Times New Roman"/>
          <w:b/>
          <w:i/>
          <w:sz w:val="28"/>
          <w:szCs w:val="28"/>
        </w:rPr>
        <w:t>головным и спинным мозгом</w:t>
      </w:r>
      <w:r w:rsidRPr="003546F1">
        <w:rPr>
          <w:rFonts w:ascii="Times New Roman" w:hAnsi="Times New Roman" w:cs="Times New Roman"/>
          <w:sz w:val="28"/>
          <w:szCs w:val="28"/>
        </w:rPr>
        <w:t xml:space="preserve">, а периферическая </w:t>
      </w:r>
      <w:r w:rsidRPr="003546F1">
        <w:rPr>
          <w:rFonts w:ascii="Times New Roman" w:hAnsi="Times New Roman" w:cs="Times New Roman"/>
          <w:b/>
          <w:i/>
          <w:sz w:val="28"/>
          <w:szCs w:val="28"/>
        </w:rPr>
        <w:t>нервами и нервными узлами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3417">
        <w:rPr>
          <w:rFonts w:ascii="Times New Roman" w:hAnsi="Times New Roman" w:cs="Times New Roman"/>
          <w:sz w:val="28"/>
          <w:szCs w:val="28"/>
        </w:rPr>
        <w:t xml:space="preserve">(скопления </w:t>
      </w:r>
      <w:r>
        <w:rPr>
          <w:rFonts w:ascii="Times New Roman" w:hAnsi="Times New Roman" w:cs="Times New Roman"/>
          <w:sz w:val="28"/>
          <w:szCs w:val="28"/>
        </w:rPr>
        <w:t xml:space="preserve">тел </w:t>
      </w:r>
      <w:r w:rsidRPr="00B6341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йронов </w:t>
      </w:r>
      <w:r w:rsidRPr="00B63417">
        <w:rPr>
          <w:rFonts w:ascii="Times New Roman" w:hAnsi="Times New Roman" w:cs="Times New Roman"/>
          <w:sz w:val="28"/>
          <w:szCs w:val="28"/>
        </w:rPr>
        <w:t>за пределами ЦНС).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 Что такое нервные волокна?</w:t>
      </w:r>
    </w:p>
    <w:p w:rsidR="00A96820" w:rsidRPr="0054140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5414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54140E">
        <w:rPr>
          <w:rFonts w:ascii="Times New Roman" w:hAnsi="Times New Roman" w:cs="Times New Roman"/>
          <w:iCs/>
          <w:sz w:val="28"/>
          <w:szCs w:val="28"/>
        </w:rPr>
        <w:t>линные отростки дендрита или аксона, окружённые оболочкой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 Что такое нервы?</w:t>
      </w:r>
    </w:p>
    <w:p w:rsidR="00A96820" w:rsidRPr="0083273C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54140E">
        <w:rPr>
          <w:rFonts w:ascii="Times New Roman" w:hAnsi="Times New Roman" w:cs="Times New Roman"/>
          <w:iCs/>
          <w:sz w:val="28"/>
          <w:szCs w:val="28"/>
        </w:rPr>
        <w:t>учки нервных волокон</w:t>
      </w:r>
      <w:r>
        <w:rPr>
          <w:rFonts w:ascii="Times New Roman" w:hAnsi="Times New Roman" w:cs="Times New Roman"/>
          <w:iCs/>
          <w:sz w:val="28"/>
          <w:szCs w:val="28"/>
        </w:rPr>
        <w:t>, выходящие за пределы ЦНС, и направляющиеся к различным органам тела</w:t>
      </w:r>
      <w:r w:rsidRPr="0054140E">
        <w:rPr>
          <w:rFonts w:ascii="Times New Roman" w:hAnsi="Times New Roman" w:cs="Times New Roman"/>
          <w:iCs/>
          <w:sz w:val="28"/>
          <w:szCs w:val="28"/>
        </w:rPr>
        <w:t>.</w:t>
      </w:r>
    </w:p>
    <w:p w:rsidR="00A96820" w:rsidRPr="0054140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A8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  <w:r w:rsidRPr="0054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знакомство со строением нервной системы.</w:t>
      </w:r>
    </w:p>
    <w:p w:rsidR="004D59CE" w:rsidRPr="004D59CE" w:rsidRDefault="004D59CE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CE">
        <w:rPr>
          <w:rFonts w:ascii="Times New Roman" w:hAnsi="Times New Roman" w:cs="Times New Roman"/>
          <w:b/>
          <w:sz w:val="28"/>
          <w:szCs w:val="28"/>
        </w:rPr>
        <w:t>1. Классификация нейронов</w:t>
      </w:r>
    </w:p>
    <w:p w:rsidR="00A96820" w:rsidRPr="0054140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0E">
        <w:rPr>
          <w:rFonts w:ascii="Times New Roman" w:hAnsi="Times New Roman" w:cs="Times New Roman"/>
          <w:sz w:val="28"/>
          <w:szCs w:val="28"/>
        </w:rPr>
        <w:t xml:space="preserve">В зависимости от выполняемых функций различают </w:t>
      </w:r>
      <w:r w:rsidRPr="0054140E">
        <w:rPr>
          <w:rFonts w:ascii="Times New Roman" w:hAnsi="Times New Roman" w:cs="Times New Roman"/>
          <w:b/>
          <w:i/>
          <w:sz w:val="28"/>
          <w:szCs w:val="28"/>
        </w:rPr>
        <w:t>нейроны чувствительные и двигательные</w:t>
      </w:r>
      <w:r w:rsidR="00130B7E">
        <w:rPr>
          <w:rFonts w:ascii="Times New Roman" w:hAnsi="Times New Roman" w:cs="Times New Roman"/>
          <w:b/>
          <w:i/>
          <w:sz w:val="28"/>
          <w:szCs w:val="28"/>
        </w:rPr>
        <w:t xml:space="preserve"> (исполнительные)</w:t>
      </w:r>
      <w:r w:rsidRPr="0054140E">
        <w:rPr>
          <w:rFonts w:ascii="Times New Roman" w:hAnsi="Times New Roman" w:cs="Times New Roman"/>
          <w:sz w:val="28"/>
          <w:szCs w:val="28"/>
        </w:rPr>
        <w:t>.</w:t>
      </w:r>
    </w:p>
    <w:p w:rsidR="00A96820" w:rsidRPr="0054140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0E">
        <w:rPr>
          <w:rFonts w:ascii="Times New Roman" w:hAnsi="Times New Roman" w:cs="Times New Roman"/>
          <w:sz w:val="28"/>
          <w:szCs w:val="28"/>
        </w:rPr>
        <w:t xml:space="preserve">По </w:t>
      </w:r>
      <w:r w:rsidRPr="007E06BD">
        <w:rPr>
          <w:rFonts w:ascii="Times New Roman" w:hAnsi="Times New Roman" w:cs="Times New Roman"/>
          <w:i/>
          <w:sz w:val="28"/>
          <w:szCs w:val="28"/>
        </w:rPr>
        <w:t>чувствительным нейронам</w:t>
      </w:r>
      <w:r w:rsidRPr="0054140E">
        <w:rPr>
          <w:rFonts w:ascii="Times New Roman" w:hAnsi="Times New Roman" w:cs="Times New Roman"/>
          <w:sz w:val="28"/>
          <w:szCs w:val="28"/>
        </w:rPr>
        <w:t xml:space="preserve"> импульсы идут от органов чу</w:t>
      </w:r>
      <w:proofErr w:type="gramStart"/>
      <w:r w:rsidRPr="0054140E">
        <w:rPr>
          <w:rFonts w:ascii="Times New Roman" w:hAnsi="Times New Roman" w:cs="Times New Roman"/>
          <w:sz w:val="28"/>
          <w:szCs w:val="28"/>
        </w:rPr>
        <w:t>вств в сп</w:t>
      </w:r>
      <w:proofErr w:type="gramEnd"/>
      <w:r w:rsidRPr="0054140E">
        <w:rPr>
          <w:rFonts w:ascii="Times New Roman" w:hAnsi="Times New Roman" w:cs="Times New Roman"/>
          <w:sz w:val="28"/>
          <w:szCs w:val="28"/>
        </w:rPr>
        <w:t>инной и головной мозг. Их тела лежат за пределами ЦНС</w:t>
      </w:r>
      <w:r>
        <w:rPr>
          <w:rFonts w:ascii="Times New Roman" w:hAnsi="Times New Roman" w:cs="Times New Roman"/>
          <w:sz w:val="28"/>
          <w:szCs w:val="28"/>
        </w:rPr>
        <w:t xml:space="preserve"> в нервных узлах</w:t>
      </w:r>
      <w:r w:rsidRPr="00541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820" w:rsidRPr="0054140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0E">
        <w:rPr>
          <w:rFonts w:ascii="Times New Roman" w:hAnsi="Times New Roman" w:cs="Times New Roman"/>
          <w:sz w:val="28"/>
          <w:szCs w:val="28"/>
        </w:rPr>
        <w:t xml:space="preserve">По </w:t>
      </w:r>
      <w:r w:rsidRPr="007E06BD">
        <w:rPr>
          <w:rFonts w:ascii="Times New Roman" w:hAnsi="Times New Roman" w:cs="Times New Roman"/>
          <w:i/>
          <w:sz w:val="28"/>
          <w:szCs w:val="28"/>
        </w:rPr>
        <w:t>двигательным нейронам</w:t>
      </w:r>
      <w:r w:rsidRPr="0054140E">
        <w:rPr>
          <w:rFonts w:ascii="Times New Roman" w:hAnsi="Times New Roman" w:cs="Times New Roman"/>
          <w:sz w:val="28"/>
          <w:szCs w:val="28"/>
        </w:rPr>
        <w:t xml:space="preserve"> импульсы идут от спинного и головного мозга к внутренним органам и мышцам. Их тела лежат в ЦНС.</w:t>
      </w:r>
    </w:p>
    <w:p w:rsidR="00A96820" w:rsidRPr="0054140E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0E">
        <w:rPr>
          <w:rFonts w:ascii="Times New Roman" w:hAnsi="Times New Roman" w:cs="Times New Roman"/>
          <w:sz w:val="28"/>
          <w:szCs w:val="28"/>
        </w:rPr>
        <w:t xml:space="preserve">Связь между чувствительными и двигательными нейронами осуществляется в ЦНС при помощи </w:t>
      </w:r>
      <w:r w:rsidRPr="0054140E">
        <w:rPr>
          <w:rFonts w:ascii="Times New Roman" w:hAnsi="Times New Roman" w:cs="Times New Roman"/>
          <w:b/>
          <w:i/>
          <w:sz w:val="28"/>
          <w:szCs w:val="28"/>
        </w:rPr>
        <w:t>вставочных нейронов</w:t>
      </w:r>
      <w:r w:rsidRPr="0054140E">
        <w:rPr>
          <w:rFonts w:ascii="Times New Roman" w:hAnsi="Times New Roman" w:cs="Times New Roman"/>
          <w:sz w:val="28"/>
          <w:szCs w:val="28"/>
        </w:rPr>
        <w:t>. Тела и отростки вставочных нейронов не выходят за пределы ЦНС.</w:t>
      </w:r>
    </w:p>
    <w:p w:rsidR="00130B7E" w:rsidRDefault="00130B7E" w:rsidP="0013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3C">
        <w:rPr>
          <w:rFonts w:ascii="Times New Roman" w:hAnsi="Times New Roman" w:cs="Times New Roman"/>
          <w:b/>
          <w:i/>
          <w:sz w:val="28"/>
          <w:szCs w:val="28"/>
        </w:rPr>
        <w:t>Нервы</w:t>
      </w:r>
      <w:r>
        <w:rPr>
          <w:rFonts w:ascii="Times New Roman" w:hAnsi="Times New Roman" w:cs="Times New Roman"/>
          <w:sz w:val="28"/>
          <w:szCs w:val="28"/>
        </w:rPr>
        <w:t xml:space="preserve">, состоящие из дендритов чувствительных нейронов, называются </w:t>
      </w:r>
      <w:r w:rsidRPr="0083273C">
        <w:rPr>
          <w:rFonts w:ascii="Times New Roman" w:hAnsi="Times New Roman" w:cs="Times New Roman"/>
          <w:b/>
          <w:i/>
          <w:sz w:val="28"/>
          <w:szCs w:val="28"/>
        </w:rPr>
        <w:t>чувствительными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3C">
        <w:rPr>
          <w:rFonts w:ascii="Times New Roman" w:hAnsi="Times New Roman" w:cs="Times New Roman"/>
          <w:b/>
          <w:i/>
          <w:sz w:val="28"/>
          <w:szCs w:val="28"/>
        </w:rPr>
        <w:t>Нервы</w:t>
      </w:r>
      <w:r>
        <w:rPr>
          <w:rFonts w:ascii="Times New Roman" w:hAnsi="Times New Roman" w:cs="Times New Roman"/>
          <w:sz w:val="28"/>
          <w:szCs w:val="28"/>
        </w:rPr>
        <w:t xml:space="preserve">, состоящие из аксонов двигательных нейронов, называются </w:t>
      </w:r>
      <w:r w:rsidRPr="0083273C">
        <w:rPr>
          <w:rFonts w:ascii="Times New Roman" w:hAnsi="Times New Roman" w:cs="Times New Roman"/>
          <w:b/>
          <w:i/>
          <w:sz w:val="28"/>
          <w:szCs w:val="28"/>
        </w:rPr>
        <w:t>двигательными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83273C">
        <w:rPr>
          <w:rFonts w:ascii="Times New Roman" w:hAnsi="Times New Roman" w:cs="Times New Roman"/>
          <w:b/>
          <w:i/>
          <w:sz w:val="28"/>
          <w:szCs w:val="28"/>
        </w:rPr>
        <w:t>нервов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83273C">
        <w:rPr>
          <w:rFonts w:ascii="Times New Roman" w:hAnsi="Times New Roman" w:cs="Times New Roman"/>
          <w:b/>
          <w:i/>
          <w:sz w:val="28"/>
          <w:szCs w:val="28"/>
        </w:rPr>
        <w:t>смешанными</w:t>
      </w:r>
      <w:r>
        <w:rPr>
          <w:rFonts w:ascii="Times New Roman" w:hAnsi="Times New Roman" w:cs="Times New Roman"/>
          <w:sz w:val="28"/>
          <w:szCs w:val="28"/>
        </w:rPr>
        <w:t>, так как содержат и аксоны и дендриты. Поэтому импульсы по ним идут в двух направлениях: от органов чувств в ЦНС и от ЦНС к органам.</w:t>
      </w:r>
    </w:p>
    <w:p w:rsidR="004D59CE" w:rsidRPr="004D59CE" w:rsidRDefault="004D59CE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9CE">
        <w:rPr>
          <w:rFonts w:ascii="Times New Roman" w:hAnsi="Times New Roman" w:cs="Times New Roman"/>
          <w:b/>
          <w:sz w:val="28"/>
          <w:szCs w:val="28"/>
        </w:rPr>
        <w:t>2. Рефлексы врождённые и приобретённые</w:t>
      </w:r>
    </w:p>
    <w:p w:rsidR="00A96820" w:rsidRDefault="004D59CE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деятельности нервной системы лежат рефлексы. Человек рождается с целым набором готовых рефлексов.  Рефлексы человека разнообразны: при слишком ярком освещении мы прикрываем глаза, поворачиваем голову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громкий звук, отдёргиваем руку от горячего предмета, моргаем, если в глаз попала соринка, кашляем, чихаем, начинаем убегать при опасности.  Все эти рефлексы совершаются без каких-либо условий, поэтому они называются </w:t>
      </w:r>
      <w:r w:rsidRPr="00087341">
        <w:rPr>
          <w:rFonts w:ascii="Times New Roman" w:hAnsi="Times New Roman" w:cs="Times New Roman"/>
          <w:b/>
          <w:i/>
          <w:sz w:val="28"/>
          <w:szCs w:val="28"/>
        </w:rPr>
        <w:t>безусловными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341">
        <w:rPr>
          <w:rFonts w:ascii="Times New Roman" w:hAnsi="Times New Roman" w:cs="Times New Roman"/>
          <w:sz w:val="28"/>
          <w:szCs w:val="28"/>
        </w:rPr>
        <w:t xml:space="preserve">Человек рождается с ними, поэтому безусловные рефлексы называют </w:t>
      </w:r>
      <w:r w:rsidR="00087341" w:rsidRPr="00087341">
        <w:rPr>
          <w:rFonts w:ascii="Times New Roman" w:hAnsi="Times New Roman" w:cs="Times New Roman"/>
          <w:b/>
          <w:i/>
          <w:sz w:val="28"/>
          <w:szCs w:val="28"/>
        </w:rPr>
        <w:t>врождёнными</w:t>
      </w:r>
      <w:r w:rsidR="00087341">
        <w:rPr>
          <w:rFonts w:ascii="Times New Roman" w:hAnsi="Times New Roman" w:cs="Times New Roman"/>
          <w:sz w:val="28"/>
          <w:szCs w:val="28"/>
        </w:rPr>
        <w:t xml:space="preserve">. Они сохраняются в течение всей жизни, не изменяются и передаются по наследству. </w:t>
      </w:r>
    </w:p>
    <w:p w:rsidR="00A96820" w:rsidRDefault="00087341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одних безусловных рефлексов человеку недостаточно, чтобы приспособиться к изменяющимся условиям среды. Поэтому на базе безусловных рефлексов формируются </w:t>
      </w:r>
      <w:proofErr w:type="gramStart"/>
      <w:r w:rsidRPr="00087341">
        <w:rPr>
          <w:rFonts w:ascii="Times New Roman" w:hAnsi="Times New Roman" w:cs="Times New Roman"/>
          <w:b/>
          <w:i/>
          <w:sz w:val="28"/>
          <w:szCs w:val="28"/>
        </w:rPr>
        <w:t>условные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(возникшие при определённых условиях, в условиях жизненного опыта).  </w:t>
      </w:r>
      <w:r w:rsidR="00CD271D">
        <w:rPr>
          <w:rFonts w:ascii="Times New Roman" w:hAnsi="Times New Roman" w:cs="Times New Roman"/>
          <w:sz w:val="28"/>
          <w:szCs w:val="28"/>
        </w:rPr>
        <w:t xml:space="preserve">Они не постоянны. Могут затухать за ненадобностью. </w:t>
      </w:r>
      <w:r>
        <w:rPr>
          <w:rFonts w:ascii="Times New Roman" w:hAnsi="Times New Roman" w:cs="Times New Roman"/>
          <w:sz w:val="28"/>
          <w:szCs w:val="28"/>
        </w:rPr>
        <w:t xml:space="preserve">Например, если </w:t>
      </w:r>
      <w:r w:rsidR="00CD271D">
        <w:rPr>
          <w:rFonts w:ascii="Times New Roman" w:hAnsi="Times New Roman" w:cs="Times New Roman"/>
          <w:sz w:val="28"/>
          <w:szCs w:val="28"/>
        </w:rPr>
        <w:t xml:space="preserve">в течение длительного времени </w:t>
      </w:r>
      <w:r>
        <w:rPr>
          <w:rFonts w:ascii="Times New Roman" w:hAnsi="Times New Roman" w:cs="Times New Roman"/>
          <w:sz w:val="28"/>
          <w:szCs w:val="28"/>
        </w:rPr>
        <w:t>вы утро</w:t>
      </w:r>
      <w:r w:rsidR="00CD27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встаёте по будильнику</w:t>
      </w:r>
      <w:r w:rsidR="00CD27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организм привык</w:t>
      </w:r>
      <w:r w:rsidR="00CD27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ет, и в дальнейшем </w:t>
      </w:r>
      <w:r w:rsidR="00CD271D">
        <w:rPr>
          <w:rFonts w:ascii="Times New Roman" w:hAnsi="Times New Roman" w:cs="Times New Roman"/>
          <w:sz w:val="28"/>
          <w:szCs w:val="28"/>
        </w:rPr>
        <w:t>будете просыпаться в это же время, но уже без звонка будильника.  Летом, когда вам не нужно рано вставать, ваш организм отвыкнет от этого рефлекса.</w:t>
      </w:r>
    </w:p>
    <w:p w:rsidR="00CD271D" w:rsidRPr="00130B7E" w:rsidRDefault="00CD271D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30B7E" w:rsidRPr="00130B7E">
        <w:rPr>
          <w:rFonts w:ascii="Times New Roman" w:hAnsi="Times New Roman" w:cs="Times New Roman"/>
          <w:b/>
          <w:sz w:val="28"/>
          <w:szCs w:val="28"/>
        </w:rPr>
        <w:t>Рефлекторная дуга</w:t>
      </w:r>
    </w:p>
    <w:p w:rsidR="00CD271D" w:rsidRDefault="00CD271D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осуществляется рефлекс?</w:t>
      </w:r>
    </w:p>
    <w:p w:rsidR="00CD271D" w:rsidRDefault="00CD271D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прикоснитесь к внешним и внутренним уголкам глаза, к ресницам. Что происходит? Это мигательный рефлекс. Почему же люди моргают, чихают, отдёргивают руки? </w:t>
      </w:r>
    </w:p>
    <w:p w:rsidR="00024CD1" w:rsidRDefault="00024CD1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органах тела, под кожей имеются </w:t>
      </w:r>
      <w:r w:rsidRPr="00024CD1">
        <w:rPr>
          <w:rFonts w:ascii="Times New Roman" w:hAnsi="Times New Roman" w:cs="Times New Roman"/>
          <w:b/>
          <w:i/>
          <w:sz w:val="28"/>
          <w:szCs w:val="28"/>
        </w:rPr>
        <w:t>рецепторы</w:t>
      </w:r>
      <w:r>
        <w:rPr>
          <w:rFonts w:ascii="Times New Roman" w:hAnsi="Times New Roman" w:cs="Times New Roman"/>
          <w:sz w:val="28"/>
          <w:szCs w:val="28"/>
        </w:rPr>
        <w:t xml:space="preserve"> – окончания чувствительных нейронов. </w:t>
      </w:r>
      <w:r w:rsidR="00B3518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преобразуют раздражение в нервные импульсы. Нервные импульсы по чувствительному пути идут в ЦНС</w:t>
      </w:r>
      <w:r w:rsidR="00953AC3">
        <w:rPr>
          <w:rFonts w:ascii="Times New Roman" w:hAnsi="Times New Roman" w:cs="Times New Roman"/>
          <w:sz w:val="28"/>
          <w:szCs w:val="28"/>
        </w:rPr>
        <w:t xml:space="preserve">. Там информация перерабатывается вставочными нейронами. Затем из ЦНС по двигательному пути идёт сигнал к органу или мышце.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8A" w:rsidRPr="00130B7E" w:rsidRDefault="00B3518A" w:rsidP="00B35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8A">
        <w:rPr>
          <w:rFonts w:ascii="Times New Roman" w:hAnsi="Times New Roman" w:cs="Times New Roman"/>
          <w:i/>
          <w:sz w:val="28"/>
          <w:szCs w:val="28"/>
          <w:u w:val="single"/>
        </w:rPr>
        <w:t>Разбирается схема рефлекторной дуги мигательного рефлекса</w:t>
      </w:r>
      <w:r>
        <w:rPr>
          <w:rFonts w:ascii="Times New Roman" w:hAnsi="Times New Roman" w:cs="Times New Roman"/>
          <w:sz w:val="28"/>
          <w:szCs w:val="28"/>
        </w:rPr>
        <w:t xml:space="preserve"> (по учебнику).</w:t>
      </w:r>
    </w:p>
    <w:p w:rsidR="00A96820" w:rsidRDefault="00953AC3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34">
        <w:rPr>
          <w:rFonts w:ascii="Times New Roman" w:hAnsi="Times New Roman" w:cs="Times New Roman"/>
          <w:b/>
          <w:i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нервные импульсы  идут от рецепторов к исполнительным органам, называется </w:t>
      </w:r>
      <w:r w:rsidRPr="00F72B34">
        <w:rPr>
          <w:rFonts w:ascii="Times New Roman" w:hAnsi="Times New Roman" w:cs="Times New Roman"/>
          <w:b/>
          <w:i/>
          <w:sz w:val="28"/>
          <w:szCs w:val="28"/>
        </w:rPr>
        <w:t>рефлекторной дугой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34" w:rsidRDefault="00F72B34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34">
        <w:rPr>
          <w:rFonts w:ascii="Times New Roman" w:hAnsi="Times New Roman" w:cs="Times New Roman"/>
          <w:b/>
          <w:i/>
          <w:sz w:val="28"/>
          <w:szCs w:val="28"/>
        </w:rPr>
        <w:lastRenderedPageBreak/>
        <w:t>Схема рефлекторной дуги</w:t>
      </w:r>
      <w:r>
        <w:rPr>
          <w:rFonts w:ascii="Times New Roman" w:hAnsi="Times New Roman" w:cs="Times New Roman"/>
          <w:sz w:val="28"/>
          <w:szCs w:val="28"/>
        </w:rPr>
        <w:t>:  рецептор, чувствительный нейрон, вставочный нейрон, двигательный нейрон</w:t>
      </w:r>
      <w:r w:rsidR="00130B7E">
        <w:rPr>
          <w:rFonts w:ascii="Times New Roman" w:hAnsi="Times New Roman" w:cs="Times New Roman"/>
          <w:sz w:val="28"/>
          <w:szCs w:val="28"/>
        </w:rPr>
        <w:t xml:space="preserve"> (исполнительный)</w:t>
      </w:r>
      <w:r>
        <w:rPr>
          <w:rFonts w:ascii="Times New Roman" w:hAnsi="Times New Roman" w:cs="Times New Roman"/>
          <w:sz w:val="28"/>
          <w:szCs w:val="28"/>
        </w:rPr>
        <w:t>, рабочий орган. Это сложная рефлекторная дуга.</w:t>
      </w:r>
    </w:p>
    <w:p w:rsidR="00F72B34" w:rsidRDefault="00F72B34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простой рефлекторной дуге отсутствуют вставочные нейроны.</w:t>
      </w:r>
    </w:p>
    <w:p w:rsidR="00B3518A" w:rsidRDefault="00B3518A" w:rsidP="00B35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Скопления нейронов в ЦНС, вызывающие то или иное рефлекторное действие, называется </w:t>
      </w:r>
      <w:r w:rsidRPr="00B3518A">
        <w:rPr>
          <w:rFonts w:ascii="Times New Roman" w:hAnsi="Times New Roman" w:cs="Times New Roman"/>
          <w:b/>
          <w:i/>
          <w:sz w:val="28"/>
          <w:szCs w:val="28"/>
        </w:rPr>
        <w:t>рефлекторным центром</w:t>
      </w:r>
      <w:r>
        <w:rPr>
          <w:rFonts w:ascii="Times New Roman" w:hAnsi="Times New Roman" w:cs="Times New Roman"/>
          <w:sz w:val="28"/>
          <w:szCs w:val="28"/>
        </w:rPr>
        <w:t xml:space="preserve"> этого рефлекса.</w:t>
      </w:r>
    </w:p>
    <w:p w:rsidR="00F72B34" w:rsidRDefault="00F72B34" w:rsidP="00A96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наши действия происходят при участии и контроле со стороны ЦНС. Например, ребёнок, увидев игрушку, протягивает к ней руку: по исполнительным нервным путям от головного мозга пришла команда – что надо делать. Это прямые связи. Вот ребёнок схватил игрушку, и тотчас по чувствительным нейронам пошли сигналы о результатах деятельности. Это обратные связи. </w:t>
      </w:r>
      <w:r w:rsidR="00130B7E">
        <w:rPr>
          <w:rFonts w:ascii="Times New Roman" w:hAnsi="Times New Roman" w:cs="Times New Roman"/>
          <w:sz w:val="28"/>
          <w:szCs w:val="28"/>
        </w:rPr>
        <w:t xml:space="preserve">Благодаря им головной мозг контролирует точность выполнения команды, вносит коррективы в работу исполнительных органов. </w:t>
      </w:r>
    </w:p>
    <w:p w:rsidR="00A96820" w:rsidRDefault="00A96820" w:rsidP="00A96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A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</w:t>
      </w:r>
      <w:r w:rsidR="00B3518A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</w:p>
    <w:p w:rsidR="00B3518A" w:rsidRDefault="00B3518A" w:rsidP="00B35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рефлекс?</w:t>
      </w:r>
    </w:p>
    <w:p w:rsidR="00B3518A" w:rsidRDefault="00B3518A" w:rsidP="00B35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рефлексы характерны для человека?</w:t>
      </w:r>
    </w:p>
    <w:p w:rsidR="00B3518A" w:rsidRDefault="00B3518A" w:rsidP="00B35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рефлексов?</w:t>
      </w:r>
    </w:p>
    <w:p w:rsidR="00B3518A" w:rsidRDefault="00B3518A" w:rsidP="00B35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рефлекторная дуга контролировать работу исполнительных органов?</w:t>
      </w:r>
    </w:p>
    <w:p w:rsidR="00B3518A" w:rsidRPr="00796718" w:rsidRDefault="00B3518A" w:rsidP="00B351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1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518A" w:rsidRPr="00796718" w:rsidRDefault="00B3518A" w:rsidP="007967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18">
        <w:rPr>
          <w:rFonts w:ascii="Times New Roman" w:hAnsi="Times New Roman" w:cs="Times New Roman"/>
          <w:sz w:val="28"/>
          <w:szCs w:val="28"/>
        </w:rPr>
        <w:t>Основной принцип работы НС – рефлекторный.</w:t>
      </w:r>
    </w:p>
    <w:p w:rsidR="00B3518A" w:rsidRPr="00796718" w:rsidRDefault="00B3518A" w:rsidP="007967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18">
        <w:rPr>
          <w:rFonts w:ascii="Times New Roman" w:hAnsi="Times New Roman" w:cs="Times New Roman"/>
          <w:sz w:val="28"/>
          <w:szCs w:val="28"/>
        </w:rPr>
        <w:t xml:space="preserve">С помощью рефлексов устанавливается взаимодействие различных систем целого организма </w:t>
      </w:r>
      <w:r w:rsidR="00796718" w:rsidRPr="00796718">
        <w:rPr>
          <w:rFonts w:ascii="Times New Roman" w:hAnsi="Times New Roman" w:cs="Times New Roman"/>
          <w:sz w:val="28"/>
          <w:szCs w:val="28"/>
        </w:rPr>
        <w:t>и его приспособление к меняющимся условиям окружающей среды.</w:t>
      </w:r>
    </w:p>
    <w:p w:rsidR="00796718" w:rsidRPr="00796718" w:rsidRDefault="00796718" w:rsidP="007967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18">
        <w:rPr>
          <w:rFonts w:ascii="Times New Roman" w:hAnsi="Times New Roman" w:cs="Times New Roman"/>
          <w:sz w:val="28"/>
          <w:szCs w:val="28"/>
        </w:rPr>
        <w:t xml:space="preserve">Благодаря рефлекторной деятельности, организм быстро реагирует на различные воздействия внешней и внутренней среды. </w:t>
      </w:r>
    </w:p>
    <w:p w:rsidR="00796718" w:rsidRPr="00796718" w:rsidRDefault="00796718" w:rsidP="007967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18">
        <w:rPr>
          <w:rFonts w:ascii="Times New Roman" w:hAnsi="Times New Roman" w:cs="Times New Roman"/>
          <w:sz w:val="28"/>
          <w:szCs w:val="28"/>
        </w:rPr>
        <w:t xml:space="preserve">Путь, по которому осуществляется рефлекс, называется рефлекторной дугой. </w:t>
      </w:r>
    </w:p>
    <w:p w:rsidR="0079403A" w:rsidRPr="00796718" w:rsidRDefault="00796718" w:rsidP="007967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18">
        <w:rPr>
          <w:rFonts w:ascii="Times New Roman" w:hAnsi="Times New Roman" w:cs="Times New Roman"/>
          <w:sz w:val="28"/>
          <w:szCs w:val="28"/>
        </w:rPr>
        <w:t>Рефлекторная дуга не может контролировать исполнение рефлекса. Контроль осуществляется ЦНС.</w:t>
      </w:r>
    </w:p>
    <w:sectPr w:rsidR="0079403A" w:rsidRPr="007967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67" w:rsidRDefault="008F1F67" w:rsidP="00331239">
      <w:pPr>
        <w:spacing w:after="0" w:line="240" w:lineRule="auto"/>
      </w:pPr>
      <w:r>
        <w:separator/>
      </w:r>
    </w:p>
  </w:endnote>
  <w:endnote w:type="continuationSeparator" w:id="0">
    <w:p w:rsidR="008F1F67" w:rsidRDefault="008F1F67" w:rsidP="003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39" w:rsidRDefault="00331239">
    <w:pPr>
      <w:pStyle w:val="a7"/>
    </w:pPr>
    <w:r>
      <w:t>Шило С.А.                                                                                                                      Биология человека</w:t>
    </w:r>
  </w:p>
  <w:p w:rsidR="00331239" w:rsidRDefault="00331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67" w:rsidRDefault="008F1F67" w:rsidP="00331239">
      <w:pPr>
        <w:spacing w:after="0" w:line="240" w:lineRule="auto"/>
      </w:pPr>
      <w:r>
        <w:separator/>
      </w:r>
    </w:p>
  </w:footnote>
  <w:footnote w:type="continuationSeparator" w:id="0">
    <w:p w:rsidR="008F1F67" w:rsidRDefault="008F1F67" w:rsidP="0033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8A"/>
    <w:multiLevelType w:val="hybridMultilevel"/>
    <w:tmpl w:val="862E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F36"/>
    <w:multiLevelType w:val="hybridMultilevel"/>
    <w:tmpl w:val="482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046"/>
    <w:multiLevelType w:val="hybridMultilevel"/>
    <w:tmpl w:val="F1CA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0"/>
    <w:rsid w:val="00024CD1"/>
    <w:rsid w:val="00087341"/>
    <w:rsid w:val="00130B7E"/>
    <w:rsid w:val="00331239"/>
    <w:rsid w:val="003F2840"/>
    <w:rsid w:val="004D59CE"/>
    <w:rsid w:val="0079403A"/>
    <w:rsid w:val="00796718"/>
    <w:rsid w:val="008F1F67"/>
    <w:rsid w:val="00953AC3"/>
    <w:rsid w:val="00A96820"/>
    <w:rsid w:val="00B3518A"/>
    <w:rsid w:val="00CD271D"/>
    <w:rsid w:val="00F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40"/>
    <w:pPr>
      <w:ind w:left="720"/>
      <w:contextualSpacing/>
    </w:pPr>
  </w:style>
  <w:style w:type="table" w:styleId="a4">
    <w:name w:val="Table Grid"/>
    <w:basedOn w:val="a1"/>
    <w:uiPriority w:val="59"/>
    <w:rsid w:val="00A9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39"/>
  </w:style>
  <w:style w:type="paragraph" w:styleId="a7">
    <w:name w:val="footer"/>
    <w:basedOn w:val="a"/>
    <w:link w:val="a8"/>
    <w:uiPriority w:val="99"/>
    <w:unhideWhenUsed/>
    <w:rsid w:val="0033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239"/>
  </w:style>
  <w:style w:type="paragraph" w:styleId="a9">
    <w:name w:val="Balloon Text"/>
    <w:basedOn w:val="a"/>
    <w:link w:val="aa"/>
    <w:uiPriority w:val="99"/>
    <w:semiHidden/>
    <w:unhideWhenUsed/>
    <w:rsid w:val="003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40"/>
    <w:pPr>
      <w:ind w:left="720"/>
      <w:contextualSpacing/>
    </w:pPr>
  </w:style>
  <w:style w:type="table" w:styleId="a4">
    <w:name w:val="Table Grid"/>
    <w:basedOn w:val="a1"/>
    <w:uiPriority w:val="59"/>
    <w:rsid w:val="00A9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39"/>
  </w:style>
  <w:style w:type="paragraph" w:styleId="a7">
    <w:name w:val="footer"/>
    <w:basedOn w:val="a"/>
    <w:link w:val="a8"/>
    <w:uiPriority w:val="99"/>
    <w:unhideWhenUsed/>
    <w:rsid w:val="0033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239"/>
  </w:style>
  <w:style w:type="paragraph" w:styleId="a9">
    <w:name w:val="Balloon Text"/>
    <w:basedOn w:val="a"/>
    <w:link w:val="aa"/>
    <w:uiPriority w:val="99"/>
    <w:semiHidden/>
    <w:unhideWhenUsed/>
    <w:rsid w:val="0033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_ShowResource(0,%20'F0496C15-0A01-022A-01AD-EDC2F1FF0EC9',%20'',%20self,%20'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2012-11-08T10:52:00Z</cp:lastPrinted>
  <dcterms:created xsi:type="dcterms:W3CDTF">2012-11-07T11:50:00Z</dcterms:created>
  <dcterms:modified xsi:type="dcterms:W3CDTF">2013-08-11T06:45:00Z</dcterms:modified>
</cp:coreProperties>
</file>