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8" w:rsidRPr="00156811" w:rsidRDefault="00966FF0" w:rsidP="001568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Человеческая жизнь –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это борьба между невежеством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и просвещенностью, просветлением…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Как только человек прекращает искать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информацию и знания для себя, </w:t>
      </w:r>
      <w:r w:rsidR="009F1FC8"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то попадает в сети невежества»</w:t>
      </w:r>
    </w:p>
    <w:p w:rsidR="000D7045" w:rsidRPr="00156811" w:rsidRDefault="009F1FC8" w:rsidP="001568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Роберт Кийосаки</w:t>
      </w:r>
    </w:p>
    <w:p w:rsidR="000D7045" w:rsidRPr="00156811" w:rsidRDefault="000D7045" w:rsidP="001568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811">
        <w:rPr>
          <w:rFonts w:ascii="Times New Roman" w:hAnsi="Times New Roman" w:cs="Times New Roman"/>
          <w:bCs/>
          <w:sz w:val="28"/>
          <w:szCs w:val="28"/>
        </w:rPr>
        <w:t xml:space="preserve">американский предприниматель, </w:t>
      </w:r>
    </w:p>
    <w:p w:rsidR="000D7045" w:rsidRPr="00156811" w:rsidRDefault="000D7045" w:rsidP="001568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811">
        <w:rPr>
          <w:rFonts w:ascii="Times New Roman" w:hAnsi="Times New Roman" w:cs="Times New Roman"/>
          <w:bCs/>
          <w:sz w:val="28"/>
          <w:szCs w:val="28"/>
        </w:rPr>
        <w:t>писатель и преподаватель</w:t>
      </w:r>
      <w:r w:rsidR="00156811" w:rsidRPr="00156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045" w:rsidRPr="00156811" w:rsidRDefault="000D7045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И как не нам, учителям, в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</w:t>
      </w:r>
      <w:r w:rsidRPr="00156811">
        <w:rPr>
          <w:rFonts w:ascii="Times New Roman" w:hAnsi="Times New Roman" w:cs="Times New Roman"/>
          <w:sz w:val="28"/>
          <w:szCs w:val="28"/>
        </w:rPr>
        <w:t>у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бурного развития информационных технологий,</w:t>
      </w:r>
      <w:r w:rsidRPr="00156811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156811">
        <w:rPr>
          <w:rFonts w:ascii="Times New Roman" w:hAnsi="Times New Roman" w:cs="Times New Roman"/>
          <w:bCs/>
          <w:iCs/>
          <w:sz w:val="28"/>
          <w:szCs w:val="28"/>
        </w:rPr>
        <w:t>добывать</w:t>
      </w:r>
      <w:r w:rsidRPr="001568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информацию и знания для себя</w:t>
      </w:r>
      <w:r w:rsidRPr="00156811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156811">
        <w:rPr>
          <w:rFonts w:ascii="Times New Roman" w:hAnsi="Times New Roman" w:cs="Times New Roman"/>
          <w:sz w:val="28"/>
          <w:szCs w:val="28"/>
        </w:rPr>
        <w:t xml:space="preserve">своих учеников, чтобы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процесс обучения ярким, наглядным, динамичным.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давно для организации современного урока наряду с меловой  доской учителя используют проекторы, телевизоры, видеомагнитофоны, DVD проигрыватели и другие технические средства. Этот богатый арсенал в настоящее время пополнился еще одним высокотехнологичным устройством - интерактивной доской. </w:t>
      </w:r>
    </w:p>
    <w:p w:rsidR="009F1FC8" w:rsidRPr="00156811" w:rsidRDefault="00C67E29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9F1FC8" w:rsidRPr="0015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Интерактивная доска</w:t>
        </w:r>
      </w:hyperlink>
      <w:r w:rsidR="009F1FC8"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мультимедийного проектора </w:t>
      </w:r>
      <w:hyperlink r:id="rId8" w:tgtFrame="_blank" w:history="1">
        <w:r w:rsidR="009F1FC8" w:rsidRPr="0015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интерактивная доска</w:t>
        </w:r>
      </w:hyperlink>
      <w:r w:rsidR="009F1FC8"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</w:t>
      </w:r>
    </w:p>
    <w:p w:rsidR="009F1FC8" w:rsidRPr="00156811" w:rsidRDefault="009F1FC8" w:rsidP="00156811">
      <w:pPr>
        <w:pStyle w:val="anno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811">
        <w:rPr>
          <w:sz w:val="28"/>
          <w:szCs w:val="28"/>
        </w:rPr>
        <w:t>Использование интерактивной доски предоставляет учителю новые возможности для оптимизации процесса обучения, создании содержательных и наглядных заданий, развивающих познавательную активность учащихся, структурировании урока, улучшении темпа и течения занятия.</w:t>
      </w:r>
    </w:p>
    <w:p w:rsidR="009F1FC8" w:rsidRPr="00156811" w:rsidRDefault="009F1FC8" w:rsidP="00156811">
      <w:pPr>
        <w:pStyle w:val="a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811">
        <w:rPr>
          <w:sz w:val="28"/>
          <w:szCs w:val="28"/>
        </w:rPr>
        <w:tab/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результаты.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использование ИД?</w:t>
      </w:r>
    </w:p>
    <w:p w:rsidR="009F1FC8" w:rsidRPr="00156811" w:rsidRDefault="009F1FC8" w:rsidP="00156811">
      <w:pPr>
        <w:pStyle w:val="a"/>
        <w:ind w:left="0" w:firstLine="709"/>
        <w:jc w:val="both"/>
        <w:rPr>
          <w:b w:val="0"/>
        </w:rPr>
      </w:pPr>
      <w:r w:rsidRPr="00156811">
        <w:t>Интенсификацию урока</w:t>
      </w:r>
      <w:r w:rsidRPr="00156811">
        <w:rPr>
          <w:b w:val="0"/>
        </w:rPr>
        <w:t xml:space="preserve">, т.е.повышение производительности учебного труда, комплексное проектирование и реализация целей и задач </w:t>
      </w:r>
      <w:r w:rsidRPr="00156811">
        <w:rPr>
          <w:b w:val="0"/>
          <w:bCs w:val="0"/>
        </w:rPr>
        <w:t>урока</w:t>
      </w:r>
      <w:r w:rsidRPr="00156811">
        <w:rPr>
          <w:b w:val="0"/>
        </w:rPr>
        <w:t xml:space="preserve">  и оптимизация учебно-воспитательного процесса на </w:t>
      </w:r>
      <w:r w:rsidRPr="00156811">
        <w:rPr>
          <w:b w:val="0"/>
          <w:bCs w:val="0"/>
        </w:rPr>
        <w:t>уроках</w:t>
      </w:r>
      <w:r w:rsidRPr="00156811">
        <w:rPr>
          <w:b w:val="0"/>
        </w:rPr>
        <w:t xml:space="preserve"> .</w:t>
      </w:r>
    </w:p>
    <w:p w:rsidR="009F1FC8" w:rsidRPr="00156811" w:rsidRDefault="009F1FC8" w:rsidP="00156811">
      <w:pPr>
        <w:pStyle w:val="a"/>
        <w:ind w:left="0" w:firstLine="709"/>
        <w:jc w:val="both"/>
        <w:rPr>
          <w:b w:val="0"/>
        </w:rPr>
      </w:pPr>
      <w:r w:rsidRPr="00156811">
        <w:t>Повышение интереса и мотивации</w:t>
      </w:r>
      <w:r w:rsidRPr="00156811">
        <w:rPr>
          <w:b w:val="0"/>
        </w:rPr>
        <w:t xml:space="preserve"> к предмету  у обучающихся.</w:t>
      </w:r>
    </w:p>
    <w:p w:rsidR="009F1FC8" w:rsidRPr="00156811" w:rsidRDefault="009F1FC8" w:rsidP="00156811">
      <w:pPr>
        <w:pStyle w:val="a"/>
        <w:ind w:left="0" w:firstLine="709"/>
        <w:jc w:val="both"/>
        <w:rPr>
          <w:b w:val="0"/>
        </w:rPr>
      </w:pPr>
      <w:r w:rsidRPr="00156811">
        <w:t xml:space="preserve">Реализацию принципа индивидуального подхода в </w:t>
      </w:r>
      <w:r w:rsidRPr="00156811">
        <w:rPr>
          <w:bCs w:val="0"/>
        </w:rPr>
        <w:t>обучении</w:t>
      </w:r>
      <w:r w:rsidRPr="00156811">
        <w:rPr>
          <w:b w:val="0"/>
        </w:rPr>
        <w:t>, когда оно ориентируется на индивидуально-психологические особенности ученика.</w:t>
      </w:r>
    </w:p>
    <w:p w:rsidR="009F1FC8" w:rsidRPr="00156811" w:rsidRDefault="009F1FC8" w:rsidP="00156811">
      <w:pPr>
        <w:pStyle w:val="a"/>
        <w:ind w:left="0" w:firstLine="709"/>
        <w:jc w:val="both"/>
        <w:rPr>
          <w:b w:val="0"/>
        </w:rPr>
      </w:pPr>
      <w:r w:rsidRPr="00156811">
        <w:t>Эффективность подачи материалав</w:t>
      </w:r>
      <w:r w:rsidRPr="00156811">
        <w:rPr>
          <w:b w:val="0"/>
        </w:rPr>
        <w:t xml:space="preserve"> форме, наиболее понятной и действенной для прогресса ученика в обучении. </w:t>
      </w:r>
    </w:p>
    <w:p w:rsidR="009F1FC8" w:rsidRPr="00156811" w:rsidRDefault="009F1FC8" w:rsidP="00156811">
      <w:pPr>
        <w:pStyle w:val="a"/>
        <w:ind w:left="0" w:firstLine="709"/>
        <w:jc w:val="both"/>
        <w:rPr>
          <w:b w:val="0"/>
        </w:rPr>
      </w:pPr>
      <w:r w:rsidRPr="00156811">
        <w:t>Неограниченные ресурсы</w:t>
      </w:r>
      <w:r w:rsidR="008B4049" w:rsidRPr="00156811">
        <w:rPr>
          <w:b w:val="0"/>
        </w:rPr>
        <w:t xml:space="preserve"> </w:t>
      </w:r>
      <w:r w:rsidRPr="00156811">
        <w:rPr>
          <w:b w:val="0"/>
        </w:rPr>
        <w:t>для создания увлекательных и эффективных уроков.</w:t>
      </w:r>
    </w:p>
    <w:p w:rsidR="008B4049" w:rsidRPr="00156811" w:rsidRDefault="008B4049" w:rsidP="00156811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</w:p>
    <w:p w:rsidR="009F1FC8" w:rsidRPr="00156811" w:rsidRDefault="00966FF0" w:rsidP="00156811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  <w:r w:rsidRPr="00156811">
        <w:rPr>
          <w:b w:val="0"/>
        </w:rPr>
        <w:t xml:space="preserve"> </w:t>
      </w:r>
      <w:r w:rsidR="00FB01F9" w:rsidRPr="00156811">
        <w:rPr>
          <w:b w:val="0"/>
        </w:rPr>
        <w:t>Все выше перечисленное позволяет более полноценно распределять время на уроке, как при подаче, так и при закреплении учебного материала. Стоит так же отметить, что при работе с простым экраном учитель вынужден находиться рядом с компьютером, а при работе с интерактивной доской манипуляции компьютерной мыши осуществляются касанием поверхности, тем самым учитель имеет полный доступ к управлению компьютером, оставаясь около доски.</w:t>
      </w:r>
    </w:p>
    <w:p w:rsidR="009F1FC8" w:rsidRPr="00156811" w:rsidRDefault="000D7045" w:rsidP="00156811">
      <w:pPr>
        <w:pStyle w:val="a"/>
        <w:numPr>
          <w:ilvl w:val="0"/>
          <w:numId w:val="0"/>
        </w:numPr>
        <w:ind w:firstLine="709"/>
        <w:jc w:val="both"/>
        <w:rPr>
          <w:b w:val="0"/>
          <w:bCs w:val="0"/>
        </w:rPr>
      </w:pPr>
      <w:r w:rsidRPr="00156811">
        <w:rPr>
          <w:b w:val="0"/>
        </w:rPr>
        <w:lastRenderedPageBreak/>
        <w:t>Я и мои коллеги</w:t>
      </w:r>
      <w:r w:rsidR="009F1FC8" w:rsidRPr="00156811">
        <w:rPr>
          <w:b w:val="0"/>
        </w:rPr>
        <w:t xml:space="preserve">, начавшие работать </w:t>
      </w:r>
      <w:r w:rsidRPr="00156811">
        <w:rPr>
          <w:b w:val="0"/>
        </w:rPr>
        <w:t>с интерактивной доской, отмечаем</w:t>
      </w:r>
      <w:r w:rsidR="009F1FC8" w:rsidRPr="00156811">
        <w:rPr>
          <w:b w:val="0"/>
        </w:rPr>
        <w:t xml:space="preserve"> положительные изменения в качестве уроков, в объеме понимаемого учениками материала. </w:t>
      </w:r>
      <w:r w:rsidR="009F1FC8" w:rsidRPr="00156811">
        <w:rPr>
          <w:b w:val="0"/>
          <w:u w:val="single"/>
        </w:rPr>
        <w:t>ИД представляет различные каналы восприятия</w:t>
      </w:r>
      <w:r w:rsidR="009F1FC8" w:rsidRPr="00156811">
        <w:rPr>
          <w:rFonts w:eastAsia="+mn-ea"/>
          <w:b w:val="0"/>
          <w:kern w:val="24"/>
        </w:rPr>
        <w:t xml:space="preserve"> (</w:t>
      </w:r>
      <w:r w:rsidR="00156811">
        <w:rPr>
          <w:b w:val="0"/>
        </w:rPr>
        <w:t>текст, звук, графика, а</w:t>
      </w:r>
      <w:r w:rsidR="009F1FC8" w:rsidRPr="00156811">
        <w:rPr>
          <w:b w:val="0"/>
        </w:rPr>
        <w:t>нимация,</w:t>
      </w:r>
      <w:r w:rsidR="00156811">
        <w:rPr>
          <w:b w:val="0"/>
        </w:rPr>
        <w:t xml:space="preserve"> в</w:t>
      </w:r>
      <w:r w:rsidR="009F1FC8" w:rsidRPr="00156811">
        <w:rPr>
          <w:b w:val="0"/>
        </w:rPr>
        <w:t>идео)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Преимущества использования интерактивной доски на уроке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Экономия времени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Заранее подготовленные чертежи, схемы, текст позволяют экономить время урока, за счет чего повышается плотность урока.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Наглядность и интерактивность.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 учащиеся активно работают на уроке. Повышается концентрация внимания, улучшается понимание и запоминание материала.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Многократное использование.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вся информация, появляющаяся на доске не стирается, а сохраняется.  Во-вторых, наглядные материалы и обучающие ресурсы можно хранить в электронном виде и в дальнейшем многократно использовать их. Накапливается электронный банк данных для каждого учителя.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Повышается уровень компьютерной компетенции учителя</w:t>
      </w:r>
      <w:r w:rsidRPr="0015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Школьникам просто нравиться работать с интерактивной доской</w:t>
      </w:r>
      <w:r w:rsidRPr="0015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учиться становиться интересно и увлекательно.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применения учебного оборудования.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использования интерактивных досок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045" w:rsidRPr="00156811" w:rsidRDefault="009F1FC8" w:rsidP="001568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>Технические параметры и стоимость.</w:t>
      </w:r>
      <w:r w:rsidR="000D7045" w:rsidRPr="00156811">
        <w:rPr>
          <w:rFonts w:ascii="Times New Roman" w:hAnsi="Times New Roman" w:cs="Times New Roman"/>
          <w:sz w:val="28"/>
          <w:szCs w:val="28"/>
        </w:rPr>
        <w:t xml:space="preserve">  громоздкость конструкции и, в связи с этим, сложность (а порой и невозможность) перемещения из класса в класс; </w:t>
      </w:r>
    </w:p>
    <w:p w:rsidR="000D7045" w:rsidRPr="00156811" w:rsidRDefault="000D7045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высокая цена; </w:t>
      </w:r>
      <w:r w:rsidR="00AA0EC3" w:rsidRPr="00156811">
        <w:rPr>
          <w:rFonts w:ascii="Times New Roman" w:hAnsi="Times New Roman" w:cs="Times New Roman"/>
          <w:sz w:val="28"/>
          <w:szCs w:val="28"/>
        </w:rPr>
        <w:t xml:space="preserve">( У нас в школе </w:t>
      </w:r>
      <w:r w:rsidR="00156811">
        <w:rPr>
          <w:rFonts w:ascii="Times New Roman" w:hAnsi="Times New Roman" w:cs="Times New Roman"/>
          <w:sz w:val="28"/>
          <w:szCs w:val="28"/>
        </w:rPr>
        <w:t>5</w:t>
      </w:r>
      <w:r w:rsidR="00AA0EC3" w:rsidRPr="00156811">
        <w:rPr>
          <w:rFonts w:ascii="Times New Roman" w:hAnsi="Times New Roman" w:cs="Times New Roman"/>
          <w:sz w:val="28"/>
          <w:szCs w:val="28"/>
        </w:rPr>
        <w:t xml:space="preserve"> ИД</w:t>
      </w:r>
      <w:r w:rsidR="00FB01F9" w:rsidRPr="00156811">
        <w:rPr>
          <w:rFonts w:ascii="Times New Roman" w:hAnsi="Times New Roman" w:cs="Times New Roman"/>
          <w:sz w:val="28"/>
          <w:szCs w:val="28"/>
        </w:rPr>
        <w:t>,</w:t>
      </w:r>
      <w:r w:rsidR="00156811">
        <w:rPr>
          <w:rFonts w:ascii="Times New Roman" w:hAnsi="Times New Roman" w:cs="Times New Roman"/>
          <w:sz w:val="28"/>
          <w:szCs w:val="28"/>
        </w:rPr>
        <w:t xml:space="preserve"> п</w:t>
      </w:r>
      <w:r w:rsidR="00832F03" w:rsidRPr="00156811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FB01F9" w:rsidRPr="00156811">
        <w:rPr>
          <w:rFonts w:ascii="Times New Roman" w:hAnsi="Times New Roman" w:cs="Times New Roman"/>
          <w:sz w:val="28"/>
          <w:szCs w:val="28"/>
        </w:rPr>
        <w:t xml:space="preserve"> </w:t>
      </w:r>
      <w:r w:rsidR="008B4049" w:rsidRPr="00156811">
        <w:rPr>
          <w:rFonts w:ascii="Times New Roman" w:hAnsi="Times New Roman" w:cs="Times New Roman"/>
          <w:sz w:val="28"/>
          <w:szCs w:val="28"/>
        </w:rPr>
        <w:t xml:space="preserve">сейчас  </w:t>
      </w:r>
      <w:r w:rsidR="00FB01F9" w:rsidRPr="00156811">
        <w:rPr>
          <w:rFonts w:ascii="Times New Roman" w:hAnsi="Times New Roman" w:cs="Times New Roman"/>
          <w:sz w:val="28"/>
          <w:szCs w:val="28"/>
        </w:rPr>
        <w:t>я</w:t>
      </w:r>
      <w:r w:rsidR="00156811">
        <w:rPr>
          <w:rFonts w:ascii="Times New Roman" w:hAnsi="Times New Roman" w:cs="Times New Roman"/>
          <w:sz w:val="28"/>
          <w:szCs w:val="28"/>
        </w:rPr>
        <w:t xml:space="preserve"> и мои коллеги</w:t>
      </w:r>
      <w:r w:rsidR="00FB01F9" w:rsidRPr="00156811">
        <w:rPr>
          <w:rFonts w:ascii="Times New Roman" w:hAnsi="Times New Roman" w:cs="Times New Roman"/>
          <w:sz w:val="28"/>
          <w:szCs w:val="28"/>
        </w:rPr>
        <w:t xml:space="preserve">  </w:t>
      </w:r>
      <w:r w:rsidR="00F14B1B" w:rsidRPr="00156811">
        <w:rPr>
          <w:rStyle w:val="c4"/>
          <w:rFonts w:ascii="Times New Roman" w:hAnsi="Times New Roman" w:cs="Times New Roman"/>
          <w:sz w:val="28"/>
          <w:szCs w:val="28"/>
        </w:rPr>
        <w:t>согласовыва</w:t>
      </w:r>
      <w:r w:rsidR="00156811">
        <w:rPr>
          <w:rStyle w:val="c4"/>
          <w:rFonts w:ascii="Times New Roman" w:hAnsi="Times New Roman" w:cs="Times New Roman"/>
          <w:sz w:val="28"/>
          <w:szCs w:val="28"/>
        </w:rPr>
        <w:t>ем</w:t>
      </w:r>
      <w:r w:rsidR="00143A29" w:rsidRPr="00156811">
        <w:rPr>
          <w:rStyle w:val="c4"/>
          <w:rFonts w:ascii="Times New Roman" w:hAnsi="Times New Roman" w:cs="Times New Roman"/>
          <w:sz w:val="28"/>
          <w:szCs w:val="28"/>
        </w:rPr>
        <w:t xml:space="preserve"> режим работы мультимедийного кабинета</w:t>
      </w:r>
      <w:r w:rsidR="00156811">
        <w:rPr>
          <w:rStyle w:val="c4"/>
          <w:rFonts w:ascii="Times New Roman" w:hAnsi="Times New Roman" w:cs="Times New Roman"/>
          <w:sz w:val="28"/>
          <w:szCs w:val="28"/>
        </w:rPr>
        <w:t xml:space="preserve"> и проводим му</w:t>
      </w:r>
      <w:r w:rsidR="00143A29" w:rsidRPr="00156811">
        <w:rPr>
          <w:rStyle w:val="c4"/>
          <w:rFonts w:ascii="Times New Roman" w:hAnsi="Times New Roman" w:cs="Times New Roman"/>
          <w:sz w:val="28"/>
          <w:szCs w:val="28"/>
        </w:rPr>
        <w:t>льтимедийные уроки (с учетом нагрузки по классам)</w:t>
      </w:r>
      <w:r w:rsidR="00156811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143A29" w:rsidRPr="00156811" w:rsidRDefault="000D7045" w:rsidP="00156811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811">
        <w:rPr>
          <w:b/>
          <w:sz w:val="28"/>
          <w:szCs w:val="28"/>
        </w:rPr>
        <w:t>Статичность урока.</w:t>
      </w:r>
      <w:r w:rsidR="00AA0EC3" w:rsidRPr="00156811">
        <w:rPr>
          <w:sz w:val="28"/>
          <w:szCs w:val="28"/>
        </w:rPr>
        <w:t xml:space="preserve"> Частое применение ИД способствует дезорганизации учащихся, дети отвлекаются от сути излагаемого материала, а лишь смотрят на яркие картинки, развлекаясь.</w:t>
      </w:r>
      <w:r w:rsidR="00FB01F9" w:rsidRPr="00156811">
        <w:rPr>
          <w:sz w:val="28"/>
          <w:szCs w:val="28"/>
        </w:rPr>
        <w:t xml:space="preserve"> Поэтому я </w:t>
      </w:r>
      <w:r w:rsidR="00143A29" w:rsidRPr="00156811">
        <w:rPr>
          <w:sz w:val="28"/>
          <w:szCs w:val="28"/>
        </w:rPr>
        <w:t>о</w:t>
      </w:r>
      <w:r w:rsidR="00143A29" w:rsidRPr="00156811">
        <w:rPr>
          <w:rStyle w:val="c4"/>
          <w:sz w:val="28"/>
          <w:szCs w:val="28"/>
        </w:rPr>
        <w:t xml:space="preserve">пределяю  место и количество уроков в рабочих программах, заранее определяю тему использования доски в тематическом планировании; </w:t>
      </w:r>
    </w:p>
    <w:p w:rsidR="00AA0EC3" w:rsidRPr="00156811" w:rsidRDefault="000D7045" w:rsidP="00156811">
      <w:pPr>
        <w:pStyle w:val="a"/>
        <w:numPr>
          <w:ilvl w:val="0"/>
          <w:numId w:val="5"/>
        </w:numPr>
        <w:ind w:left="0" w:firstLine="709"/>
        <w:jc w:val="both"/>
        <w:rPr>
          <w:b w:val="0"/>
        </w:rPr>
      </w:pPr>
      <w:r w:rsidRPr="00156811">
        <w:t>Здовьесберегающие аспекты.</w:t>
      </w:r>
      <w:r w:rsidR="00AA0EC3" w:rsidRPr="00156811">
        <w:t xml:space="preserve"> </w:t>
      </w:r>
      <w:r w:rsidR="00AA0EC3" w:rsidRPr="00156811">
        <w:rPr>
          <w:b w:val="0"/>
        </w:rPr>
        <w:t>Влияние светового излучения на зрение детей. необходимость преподавателю работать у доски под ярким световым лучом от видеопроектора.</w:t>
      </w:r>
    </w:p>
    <w:p w:rsidR="00AA0EC3" w:rsidRPr="00156811" w:rsidRDefault="00AA0EC3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Как и любое техническое средство, </w:t>
      </w:r>
      <w:hyperlink r:id="rId9" w:tgtFrame="_blank" w:history="1">
        <w:r w:rsidRPr="00156811">
          <w:rPr>
            <w:rFonts w:ascii="Times New Roman" w:hAnsi="Times New Roman" w:cs="Times New Roman"/>
            <w:sz w:val="28"/>
            <w:szCs w:val="28"/>
          </w:rPr>
          <w:t>интерактивная доска</w:t>
        </w:r>
      </w:hyperlink>
      <w:r w:rsidRPr="00156811">
        <w:rPr>
          <w:rFonts w:ascii="Times New Roman" w:hAnsi="Times New Roman" w:cs="Times New Roman"/>
          <w:sz w:val="28"/>
          <w:szCs w:val="28"/>
        </w:rPr>
        <w:t xml:space="preserve"> не может использоваться весь урок и, согласно санитарно-гигиеническим нормам, с ней разрешается работать не более 20 минут.</w:t>
      </w:r>
      <w:r w:rsidRPr="001568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6811">
        <w:rPr>
          <w:rFonts w:ascii="Times New Roman" w:hAnsi="Times New Roman" w:cs="Times New Roman"/>
          <w:sz w:val="28"/>
          <w:szCs w:val="28"/>
        </w:rPr>
        <w:t>Остальное время на уроке используется по усмотрению учителя.</w:t>
      </w:r>
    </w:p>
    <w:p w:rsidR="00AA0EC3" w:rsidRPr="00156811" w:rsidRDefault="00156811" w:rsidP="001568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A0EC3" w:rsidRPr="00156811">
        <w:rPr>
          <w:rFonts w:ascii="Times New Roman" w:hAnsi="Times New Roman" w:cs="Times New Roman"/>
          <w:b/>
          <w:sz w:val="28"/>
          <w:szCs w:val="28"/>
        </w:rPr>
        <w:t>орс-мажорные обстоятельства</w:t>
      </w:r>
      <w:r w:rsidR="00AA0EC3" w:rsidRPr="00156811">
        <w:rPr>
          <w:rFonts w:ascii="Times New Roman" w:hAnsi="Times New Roman" w:cs="Times New Roman"/>
          <w:sz w:val="28"/>
          <w:szCs w:val="28"/>
        </w:rPr>
        <w:t>: отключение электричества, интернета, сбой настроек ИД во время работы с ней, неполадки  с съёмными картами памяти и дисками.</w:t>
      </w:r>
    </w:p>
    <w:p w:rsidR="000D7045" w:rsidRPr="00156811" w:rsidRDefault="000D7045" w:rsidP="00156811">
      <w:pPr>
        <w:pStyle w:val="a"/>
        <w:numPr>
          <w:ilvl w:val="0"/>
          <w:numId w:val="5"/>
        </w:numPr>
        <w:ind w:left="0" w:firstLine="709"/>
        <w:jc w:val="both"/>
      </w:pPr>
      <w:r w:rsidRPr="00156811">
        <w:t>Дидактические и психологические трудности.</w:t>
      </w:r>
    </w:p>
    <w:p w:rsidR="00AA0EC3" w:rsidRPr="00156811" w:rsidRDefault="00AA0EC3" w:rsidP="00156811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  <w:r w:rsidRPr="00156811">
        <w:rPr>
          <w:b w:val="0"/>
        </w:rPr>
        <w:t>возможность использования на уроке (лекции) только заранее подготовленной и занесённой в компьютер информации (программы) и, соответственно, невозможность в полной мере задействовать в процессе обучения свежих (порой сиюминутных) материалов; длительная подготовка материала к уроку.</w:t>
      </w:r>
    </w:p>
    <w:p w:rsidR="00AA0EC3" w:rsidRPr="00156811" w:rsidRDefault="00AA0EC3" w:rsidP="00156811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  <w:r w:rsidRPr="00156811">
        <w:rPr>
          <w:b w:val="0"/>
        </w:rPr>
        <w:lastRenderedPageBreak/>
        <w:t xml:space="preserve">определенная сложность освоения, особенно для людей, плохо знакомых с компьютерной техникой; </w:t>
      </w:r>
    </w:p>
    <w:p w:rsidR="009F1FC8" w:rsidRPr="00156811" w:rsidRDefault="00F14B1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6811">
        <w:rPr>
          <w:rFonts w:ascii="Times New Roman" w:hAnsi="Times New Roman" w:cs="Times New Roman"/>
          <w:bCs/>
          <w:iCs/>
          <w:sz w:val="28"/>
          <w:szCs w:val="28"/>
        </w:rPr>
        <w:t>И конечно, самая большая проблема перебороть самого себя и заставить себя работать с ИД</w:t>
      </w:r>
    </w:p>
    <w:p w:rsidR="009F1FC8" w:rsidRPr="00156811" w:rsidRDefault="009F1FC8" w:rsidP="00156811">
      <w:pPr>
        <w:pStyle w:val="a"/>
        <w:numPr>
          <w:ilvl w:val="0"/>
          <w:numId w:val="0"/>
        </w:numPr>
        <w:ind w:firstLine="709"/>
        <w:jc w:val="both"/>
      </w:pPr>
      <w:r w:rsidRPr="00156811">
        <w:t>Экспресс - диагностика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Я предлагаю вам стать участниками нашего занятия в роли учеников  5 класса.</w:t>
      </w:r>
    </w:p>
    <w:p w:rsidR="00F14B1B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 Эпиграфом нашего занятия станет китайская притча</w:t>
      </w:r>
    </w:p>
    <w:p w:rsidR="00F14B1B" w:rsidRPr="00156811" w:rsidRDefault="00F14B1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>«Скажи мне,  и я – забуду!</w:t>
      </w:r>
    </w:p>
    <w:p w:rsidR="00F14B1B" w:rsidRPr="00156811" w:rsidRDefault="00F14B1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>Покажи мне,  и я – запомню!</w:t>
      </w:r>
      <w:bookmarkStart w:id="0" w:name="_GoBack"/>
      <w:bookmarkEnd w:id="0"/>
    </w:p>
    <w:p w:rsidR="00F14B1B" w:rsidRPr="00156811" w:rsidRDefault="00F14B1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>Дай сделать,  и я  - пойму!»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И</w:t>
      </w:r>
      <w:r w:rsidR="00FB01F9" w:rsidRPr="00156811">
        <w:rPr>
          <w:rFonts w:ascii="Times New Roman" w:hAnsi="Times New Roman" w:cs="Times New Roman"/>
          <w:sz w:val="28"/>
          <w:szCs w:val="28"/>
        </w:rPr>
        <w:t xml:space="preserve"> </w:t>
      </w:r>
      <w:r w:rsidRPr="00156811">
        <w:rPr>
          <w:rFonts w:ascii="Times New Roman" w:hAnsi="Times New Roman" w:cs="Times New Roman"/>
          <w:sz w:val="28"/>
          <w:szCs w:val="28"/>
        </w:rPr>
        <w:t>сегодня мы с вами будем работать с дробями.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Итак, мы уже знаем, что такое дроби, как они записываются, умеем сравнивать дроби, знаем какие дроби правильные, а какие неправильные, умеем их складывать и вычитать.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Начинаем с математической разминки: Какие дроби называются правильными, а какие неправильными? Пожалуйста, вставьте в текст пропущенные слова.</w:t>
      </w:r>
    </w:p>
    <w:p w:rsidR="009F1FC8" w:rsidRPr="00156811" w:rsidRDefault="007B6B93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 </w:t>
      </w:r>
      <w:r w:rsidR="009F1FC8" w:rsidRPr="00156811">
        <w:rPr>
          <w:rFonts w:ascii="Times New Roman" w:hAnsi="Times New Roman" w:cs="Times New Roman"/>
          <w:sz w:val="28"/>
          <w:szCs w:val="28"/>
        </w:rPr>
        <w:t>Следующее задание : Распределите данные дроби на столбики</w:t>
      </w:r>
    </w:p>
    <w:p w:rsidR="009F1FC8" w:rsidRPr="00156811" w:rsidRDefault="007B6B93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 </w:t>
      </w:r>
      <w:r w:rsidR="009F1FC8" w:rsidRPr="00156811">
        <w:rPr>
          <w:rFonts w:ascii="Times New Roman" w:hAnsi="Times New Roman" w:cs="Times New Roman"/>
          <w:sz w:val="28"/>
          <w:szCs w:val="28"/>
        </w:rPr>
        <w:t>Следующее задание : Найдите большее из чисел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 : Расставьте дроби в порядке возрастания.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Следующее задание : </w:t>
      </w:r>
      <w:r w:rsidR="00D27684" w:rsidRPr="00156811">
        <w:rPr>
          <w:rFonts w:ascii="Times New Roman" w:hAnsi="Times New Roman" w:cs="Times New Roman"/>
          <w:sz w:val="28"/>
          <w:szCs w:val="28"/>
        </w:rPr>
        <w:t>Вычислите устно</w:t>
      </w:r>
    </w:p>
    <w:p w:rsidR="00D27684" w:rsidRPr="00156811" w:rsidRDefault="00D27684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 : Найдите правильный ответ</w:t>
      </w:r>
    </w:p>
    <w:p w:rsidR="00D27684" w:rsidRPr="00156811" w:rsidRDefault="00D27684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 : Решите задачу.Решим другую задачу.Ребята данная задача аналогична предыдущей?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Каким действием будем решать?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Хорошо, но мы же не умеем делить 2 на 4.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 xml:space="preserve">Как поступить? 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Да мы получили решение этой задачи, но результат деления каким числом является?Ребят, так как вы думаете какая у нас тема урока.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Давайте запишем решение этой задачи с помощью арифметического действия.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Предлагаю вам решение данной задачи записать в опорную схему и числа заменить буквами.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задание: Запишите частное в виде дроби.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задание: Заполните пустые клетки таблицы.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Следующее задание: Решите задачу.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Молодцы.</w:t>
      </w: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«Дерево успеха» – зелёное яблоко – вы успешно справились со всеми заданиями, жёлтое яблоко – были затруднения в решении некоторых заданий, красное яблоко  – вам нужно еще трудиться, чтобы достичь высоких результатов.</w:t>
      </w:r>
    </w:p>
    <w:p w:rsidR="009F1FC8" w:rsidRPr="00156811" w:rsidRDefault="009F1FC8" w:rsidP="00156811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</w:p>
    <w:p w:rsidR="009F1FC8" w:rsidRPr="00156811" w:rsidRDefault="009F1FC8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F9" w:rsidRPr="00156811" w:rsidRDefault="009F1FC8" w:rsidP="001568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15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е способы использования возможностей интерактивной доски учителем математики: </w:t>
      </w:r>
      <w:r w:rsidRPr="0015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проведение мультимедийных презентаций;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проведение устного счета;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постепенная подача информации;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заполнение пропусков в текстах, формулах, примерах, задачах, уравнениях при помощи цифровых чернил маркером;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взаимодействие с объектами, двигая буквы, цифры, слова или картинки;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возможность вернуться к сделанным записям; </w:t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комбинирование кадров из готовой коллекции изображений (рисунки и схемы к задачам, таблицы, графики, шаблоны линованной бумаги, подложки, символы, иллюстрации, систем</w:t>
      </w:r>
      <w:r w:rsidR="00FB01F9"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координат, линейки и т.д.);</w:t>
      </w:r>
      <w:r w:rsidR="00FB01F9"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сохранённого урока при повторении и закреплении материала, рефлексии (создавая, таким образом, свое методическое обеспечение).</w:t>
      </w:r>
    </w:p>
    <w:p w:rsidR="00F14B1B" w:rsidRPr="00156811" w:rsidRDefault="009F1FC8" w:rsidP="0015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B1B" w:rsidRPr="001568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применение интерактивной доски на уроках математики позволяет сделать учащихся не пассивными наблюдателями, а активными участниками работы, повышает заинтересованность ребят в изучении предмета, заставляет их подходить к работе творчески, добывать знания самостоятельно. Урок превращается в настоящий творческий процесс, осуществляются принципы развивающего обучения. Всё это позволяет мне сделать вывод, что формируются ключевые компетенции учащихся, тем самым педагогический процесс результативен.</w:t>
      </w:r>
    </w:p>
    <w:p w:rsidR="00F14B1B" w:rsidRPr="00156811" w:rsidRDefault="00F14B1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8B" w:rsidRPr="00156811" w:rsidRDefault="00FF4E8B" w:rsidP="0015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E8B" w:rsidRPr="00156811" w:rsidSect="003519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AD" w:rsidRDefault="009420AD" w:rsidP="00D27684">
      <w:pPr>
        <w:spacing w:after="0" w:line="240" w:lineRule="auto"/>
      </w:pPr>
      <w:r>
        <w:separator/>
      </w:r>
    </w:p>
  </w:endnote>
  <w:endnote w:type="continuationSeparator" w:id="1">
    <w:p w:rsidR="009420AD" w:rsidRDefault="009420AD" w:rsidP="00D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AD" w:rsidRDefault="009420AD" w:rsidP="00D27684">
      <w:pPr>
        <w:spacing w:after="0" w:line="240" w:lineRule="auto"/>
      </w:pPr>
      <w:r>
        <w:separator/>
      </w:r>
    </w:p>
  </w:footnote>
  <w:footnote w:type="continuationSeparator" w:id="1">
    <w:p w:rsidR="009420AD" w:rsidRDefault="009420AD" w:rsidP="00D2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A2F"/>
    <w:multiLevelType w:val="hybridMultilevel"/>
    <w:tmpl w:val="91EC70FE"/>
    <w:lvl w:ilvl="0" w:tplc="3324653E">
      <w:start w:val="3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473F6"/>
    <w:multiLevelType w:val="multilevel"/>
    <w:tmpl w:val="D2163E0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92" w:hanging="2160"/>
      </w:pPr>
      <w:rPr>
        <w:rFonts w:hint="default"/>
      </w:rPr>
    </w:lvl>
  </w:abstractNum>
  <w:abstractNum w:abstractNumId="2">
    <w:nsid w:val="2A900FE6"/>
    <w:multiLevelType w:val="hybridMultilevel"/>
    <w:tmpl w:val="011CE3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53ED78A7"/>
    <w:multiLevelType w:val="hybridMultilevel"/>
    <w:tmpl w:val="39583B2C"/>
    <w:lvl w:ilvl="0" w:tplc="540CDB58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02211"/>
    <w:multiLevelType w:val="multilevel"/>
    <w:tmpl w:val="496879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34"/>
    <w:rsid w:val="000D7045"/>
    <w:rsid w:val="00143A29"/>
    <w:rsid w:val="00156811"/>
    <w:rsid w:val="00410416"/>
    <w:rsid w:val="007B6B93"/>
    <w:rsid w:val="00832F03"/>
    <w:rsid w:val="008B4049"/>
    <w:rsid w:val="009420AD"/>
    <w:rsid w:val="00966FF0"/>
    <w:rsid w:val="009F1FC8"/>
    <w:rsid w:val="00AA0EC3"/>
    <w:rsid w:val="00AC637D"/>
    <w:rsid w:val="00AC7634"/>
    <w:rsid w:val="00C67E29"/>
    <w:rsid w:val="00D27684"/>
    <w:rsid w:val="00F14B1B"/>
    <w:rsid w:val="00FB01F9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F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F1FC8"/>
    <w:pPr>
      <w:numPr>
        <w:numId w:val="2"/>
      </w:numPr>
      <w:spacing w:after="0" w:line="240" w:lineRule="auto"/>
      <w:ind w:left="1429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uthorabout">
    <w:name w:val="authorabout"/>
    <w:basedOn w:val="a1"/>
    <w:rsid w:val="009F1FC8"/>
  </w:style>
  <w:style w:type="paragraph" w:customStyle="1" w:styleId="annot">
    <w:name w:val="annot"/>
    <w:basedOn w:val="a0"/>
    <w:rsid w:val="009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0"/>
    <w:rsid w:val="009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1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143A29"/>
  </w:style>
  <w:style w:type="paragraph" w:styleId="a4">
    <w:name w:val="header"/>
    <w:basedOn w:val="a0"/>
    <w:link w:val="a5"/>
    <w:uiPriority w:val="99"/>
    <w:semiHidden/>
    <w:unhideWhenUsed/>
    <w:rsid w:val="00D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27684"/>
  </w:style>
  <w:style w:type="paragraph" w:styleId="a6">
    <w:name w:val="footer"/>
    <w:basedOn w:val="a0"/>
    <w:link w:val="a7"/>
    <w:uiPriority w:val="99"/>
    <w:semiHidden/>
    <w:unhideWhenUsed/>
    <w:rsid w:val="00D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2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F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F1FC8"/>
    <w:pPr>
      <w:numPr>
        <w:numId w:val="2"/>
      </w:numPr>
      <w:spacing w:after="0" w:line="240" w:lineRule="auto"/>
      <w:ind w:left="1429"/>
      <w:contextualSpacing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uthorabout">
    <w:name w:val="authorabout"/>
    <w:basedOn w:val="a1"/>
    <w:rsid w:val="009F1FC8"/>
  </w:style>
  <w:style w:type="paragraph" w:customStyle="1" w:styleId="annot">
    <w:name w:val="annot"/>
    <w:basedOn w:val="a0"/>
    <w:rsid w:val="009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0"/>
    <w:rsid w:val="009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752348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752348/detail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752348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2014-04-02T12:31:00Z</dcterms:created>
  <dcterms:modified xsi:type="dcterms:W3CDTF">2014-04-13T19:39:00Z</dcterms:modified>
</cp:coreProperties>
</file>