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3B" w:rsidRDefault="005D4C24" w:rsidP="004B0A3B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универсальных учебных действий </w:t>
      </w:r>
    </w:p>
    <w:p w:rsidR="001F7D78" w:rsidRDefault="00576819" w:rsidP="004B0A3B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математики</w:t>
      </w:r>
      <w:r w:rsidR="004B0A3B">
        <w:rPr>
          <w:rFonts w:ascii="Times New Roman" w:hAnsi="Times New Roman" w:cs="Times New Roman"/>
          <w:b/>
          <w:sz w:val="28"/>
          <w:szCs w:val="28"/>
        </w:rPr>
        <w:t xml:space="preserve"> в основной школе</w:t>
      </w:r>
    </w:p>
    <w:p w:rsidR="006506B1" w:rsidRPr="004B0A3B" w:rsidRDefault="008475DF" w:rsidP="004B0A3B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A3B">
        <w:rPr>
          <w:rFonts w:ascii="Times New Roman" w:hAnsi="Times New Roman" w:cs="Times New Roman"/>
          <w:i/>
          <w:sz w:val="28"/>
          <w:szCs w:val="28"/>
        </w:rPr>
        <w:t>Слотюк</w:t>
      </w:r>
      <w:proofErr w:type="spellEnd"/>
      <w:r w:rsidRPr="004B0A3B">
        <w:rPr>
          <w:rFonts w:ascii="Times New Roman" w:hAnsi="Times New Roman" w:cs="Times New Roman"/>
          <w:i/>
          <w:sz w:val="28"/>
          <w:szCs w:val="28"/>
        </w:rPr>
        <w:t xml:space="preserve">  М.В</w:t>
      </w:r>
      <w:r w:rsidR="004B0A3B" w:rsidRPr="004B0A3B">
        <w:rPr>
          <w:rFonts w:ascii="Times New Roman" w:hAnsi="Times New Roman" w:cs="Times New Roman"/>
          <w:i/>
          <w:sz w:val="28"/>
          <w:szCs w:val="28"/>
        </w:rPr>
        <w:t>.,</w:t>
      </w:r>
      <w:r w:rsidRPr="004B0A3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475DF" w:rsidRPr="004B0A3B" w:rsidRDefault="008475DF" w:rsidP="004B0A3B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0A3B">
        <w:rPr>
          <w:rFonts w:ascii="Times New Roman" w:hAnsi="Times New Roman" w:cs="Times New Roman"/>
          <w:i/>
          <w:sz w:val="28"/>
          <w:szCs w:val="28"/>
        </w:rPr>
        <w:t xml:space="preserve">МБОУ «Гимназия </w:t>
      </w:r>
      <w:r w:rsidR="004B0A3B">
        <w:rPr>
          <w:rFonts w:ascii="Times New Roman" w:hAnsi="Times New Roman" w:cs="Times New Roman"/>
          <w:i/>
          <w:sz w:val="28"/>
          <w:szCs w:val="28"/>
        </w:rPr>
        <w:t>№</w:t>
      </w:r>
      <w:r w:rsidRPr="004B0A3B">
        <w:rPr>
          <w:rFonts w:ascii="Times New Roman" w:hAnsi="Times New Roman" w:cs="Times New Roman"/>
          <w:i/>
          <w:sz w:val="28"/>
          <w:szCs w:val="28"/>
        </w:rPr>
        <w:t>12»</w:t>
      </w:r>
    </w:p>
    <w:p w:rsidR="005D4C24" w:rsidRDefault="005D4C24" w:rsidP="004B0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проблема самостоятельного успешного усвоения учащимися новых знаний, умений и компетенций, включая </w:t>
      </w:r>
      <w:r w:rsidRPr="00090A3E">
        <w:rPr>
          <w:rFonts w:ascii="Times New Roman" w:hAnsi="Times New Roman" w:cs="Times New Roman"/>
          <w:sz w:val="28"/>
          <w:szCs w:val="28"/>
        </w:rPr>
        <w:t>умение учиться</w:t>
      </w:r>
      <w:r>
        <w:rPr>
          <w:rFonts w:ascii="Times New Roman" w:hAnsi="Times New Roman" w:cs="Times New Roman"/>
          <w:sz w:val="28"/>
          <w:szCs w:val="28"/>
        </w:rPr>
        <w:t>, приоритетн</w:t>
      </w:r>
      <w:r w:rsidR="006506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Большие возможности для </w:t>
      </w:r>
      <w:r w:rsidR="006506B1">
        <w:rPr>
          <w:rFonts w:ascii="Times New Roman" w:hAnsi="Times New Roman" w:cs="Times New Roman"/>
          <w:sz w:val="28"/>
          <w:szCs w:val="28"/>
        </w:rPr>
        <w:t>ее решения</w:t>
      </w:r>
      <w:r w:rsidR="00754608">
        <w:rPr>
          <w:rFonts w:ascii="Times New Roman" w:hAnsi="Times New Roman" w:cs="Times New Roman"/>
          <w:sz w:val="28"/>
          <w:szCs w:val="28"/>
        </w:rPr>
        <w:t xml:space="preserve"> представляет формирование универсальных учебных действий, обеспечивающих школьникам</w:t>
      </w:r>
      <w:r w:rsidR="00900666">
        <w:rPr>
          <w:rFonts w:ascii="Times New Roman" w:hAnsi="Times New Roman" w:cs="Times New Roman"/>
          <w:sz w:val="28"/>
          <w:szCs w:val="28"/>
        </w:rPr>
        <w:t xml:space="preserve"> данное умение</w:t>
      </w:r>
      <w:r w:rsidR="00754608">
        <w:rPr>
          <w:rFonts w:ascii="Times New Roman" w:hAnsi="Times New Roman" w:cs="Times New Roman"/>
          <w:sz w:val="28"/>
          <w:szCs w:val="28"/>
        </w:rPr>
        <w:t>,</w:t>
      </w:r>
      <w:r w:rsidR="006506B1">
        <w:rPr>
          <w:rFonts w:ascii="Times New Roman" w:hAnsi="Times New Roman" w:cs="Times New Roman"/>
          <w:sz w:val="28"/>
          <w:szCs w:val="28"/>
        </w:rPr>
        <w:t xml:space="preserve"> а так</w:t>
      </w:r>
      <w:r w:rsidR="00900666">
        <w:rPr>
          <w:rFonts w:ascii="Times New Roman" w:hAnsi="Times New Roman" w:cs="Times New Roman"/>
          <w:sz w:val="28"/>
          <w:szCs w:val="28"/>
        </w:rPr>
        <w:t>же</w:t>
      </w:r>
      <w:r w:rsidR="00754608">
        <w:rPr>
          <w:rFonts w:ascii="Times New Roman" w:hAnsi="Times New Roman" w:cs="Times New Roman"/>
          <w:sz w:val="28"/>
          <w:szCs w:val="28"/>
        </w:rPr>
        <w:t xml:space="preserve"> способность к саморазвитию и самосовершенствованию.</w:t>
      </w:r>
    </w:p>
    <w:p w:rsidR="00754608" w:rsidRDefault="00754608" w:rsidP="00847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 сентября 2013 года</w:t>
      </w:r>
      <w:r w:rsidR="00F12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 «Гимназия </w:t>
      </w:r>
      <w:r w:rsidR="004B0A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12» работает в режиме областной пилотной площадки по реализации федерального государственного образовательн</w:t>
      </w:r>
      <w:r w:rsidR="00576819">
        <w:rPr>
          <w:rFonts w:ascii="Times New Roman" w:hAnsi="Times New Roman" w:cs="Times New Roman"/>
          <w:sz w:val="28"/>
          <w:szCs w:val="28"/>
        </w:rPr>
        <w:t>ого стандарта (</w:t>
      </w:r>
      <w:r w:rsidR="006506B1">
        <w:rPr>
          <w:rFonts w:ascii="Times New Roman" w:hAnsi="Times New Roman" w:cs="Times New Roman"/>
          <w:sz w:val="28"/>
          <w:szCs w:val="28"/>
        </w:rPr>
        <w:t>далее</w:t>
      </w:r>
      <w:r w:rsidR="00576819">
        <w:rPr>
          <w:rFonts w:ascii="Times New Roman" w:hAnsi="Times New Roman" w:cs="Times New Roman"/>
          <w:sz w:val="28"/>
          <w:szCs w:val="28"/>
        </w:rPr>
        <w:t xml:space="preserve"> </w:t>
      </w:r>
      <w:r w:rsidR="004B0A3B">
        <w:rPr>
          <w:rFonts w:ascii="Times New Roman" w:hAnsi="Times New Roman" w:cs="Times New Roman"/>
          <w:sz w:val="28"/>
          <w:szCs w:val="28"/>
        </w:rPr>
        <w:t xml:space="preserve">- </w:t>
      </w:r>
      <w:r w:rsidR="00576819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). Как следует из стандартов второго поколения, </w:t>
      </w:r>
      <w:r w:rsidR="006506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современная модель учебного процесса, ориентирована </w:t>
      </w:r>
      <w:r w:rsidR="00924BF9">
        <w:rPr>
          <w:rFonts w:ascii="Times New Roman" w:hAnsi="Times New Roman" w:cs="Times New Roman"/>
          <w:sz w:val="28"/>
          <w:szCs w:val="28"/>
        </w:rPr>
        <w:t>на активацию самостоятельной раб</w:t>
      </w:r>
      <w:r w:rsidR="00D97FE0">
        <w:rPr>
          <w:rFonts w:ascii="Times New Roman" w:hAnsi="Times New Roman" w:cs="Times New Roman"/>
          <w:sz w:val="28"/>
          <w:szCs w:val="28"/>
        </w:rPr>
        <w:t>оты учащихся</w:t>
      </w:r>
      <w:r w:rsidR="006506B1">
        <w:rPr>
          <w:rFonts w:ascii="Times New Roman" w:hAnsi="Times New Roman" w:cs="Times New Roman"/>
          <w:sz w:val="28"/>
          <w:szCs w:val="28"/>
        </w:rPr>
        <w:t xml:space="preserve">» </w:t>
      </w:r>
      <w:r w:rsidR="006506B1" w:rsidRPr="006506B1">
        <w:rPr>
          <w:rFonts w:ascii="Times New Roman" w:hAnsi="Times New Roman" w:cs="Times New Roman"/>
          <w:sz w:val="28"/>
          <w:szCs w:val="28"/>
        </w:rPr>
        <w:t>[2]</w:t>
      </w:r>
      <w:r w:rsidR="004B0A3B">
        <w:rPr>
          <w:rFonts w:ascii="Times New Roman" w:hAnsi="Times New Roman" w:cs="Times New Roman"/>
          <w:sz w:val="28"/>
          <w:szCs w:val="28"/>
        </w:rPr>
        <w:t>.</w:t>
      </w:r>
      <w:r w:rsidR="006506B1" w:rsidRPr="006506B1">
        <w:rPr>
          <w:rFonts w:ascii="Times New Roman" w:hAnsi="Times New Roman" w:cs="Times New Roman"/>
          <w:sz w:val="28"/>
          <w:szCs w:val="28"/>
        </w:rPr>
        <w:t xml:space="preserve"> </w:t>
      </w:r>
      <w:r w:rsidR="00D97FE0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="00A26A3B">
        <w:rPr>
          <w:rFonts w:ascii="Times New Roman" w:hAnsi="Times New Roman" w:cs="Times New Roman"/>
          <w:sz w:val="28"/>
          <w:szCs w:val="28"/>
        </w:rPr>
        <w:t xml:space="preserve"> этой </w:t>
      </w:r>
      <w:r>
        <w:rPr>
          <w:rFonts w:ascii="Times New Roman" w:hAnsi="Times New Roman" w:cs="Times New Roman"/>
          <w:sz w:val="28"/>
          <w:szCs w:val="28"/>
        </w:rPr>
        <w:t>модели в общеобразовательной школе требует внедрения новых подходов к организации процесса обучения.</w:t>
      </w:r>
    </w:p>
    <w:p w:rsidR="006506B1" w:rsidRDefault="00924BF9" w:rsidP="00847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Большая роль в формировании универсальных учебных действий отводится именно математике</w:t>
      </w:r>
      <w:r w:rsidR="00F12ECB">
        <w:rPr>
          <w:rFonts w:ascii="Times New Roman" w:hAnsi="Times New Roman" w:cs="Times New Roman"/>
          <w:sz w:val="28"/>
          <w:szCs w:val="28"/>
        </w:rPr>
        <w:t>, которая является одним из основных предметов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 xml:space="preserve">. Поскольку </w:t>
      </w:r>
      <w:r w:rsidR="006506B1">
        <w:rPr>
          <w:rFonts w:ascii="Times New Roman" w:hAnsi="Times New Roman" w:cs="Times New Roman"/>
          <w:sz w:val="28"/>
          <w:szCs w:val="28"/>
        </w:rPr>
        <w:t>именно при изучении математики</w:t>
      </w:r>
      <w:r>
        <w:rPr>
          <w:rFonts w:ascii="Times New Roman" w:hAnsi="Times New Roman" w:cs="Times New Roman"/>
          <w:sz w:val="28"/>
          <w:szCs w:val="28"/>
        </w:rPr>
        <w:t xml:space="preserve"> у учащихся развиваются</w:t>
      </w:r>
      <w:r w:rsidR="0065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математическая интуиция, логическое мышление, пространственное мышление. </w:t>
      </w:r>
    </w:p>
    <w:p w:rsidR="00090A3E" w:rsidRDefault="006506B1" w:rsidP="004B0A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6B1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Pr="006506B1"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>деятельностный подход может</w:t>
      </w:r>
      <w:r w:rsidRPr="006506B1">
        <w:rPr>
          <w:rFonts w:ascii="Times New Roman" w:hAnsi="Times New Roman" w:cs="Times New Roman"/>
          <w:sz w:val="28"/>
          <w:szCs w:val="28"/>
        </w:rPr>
        <w:t xml:space="preserve"> обеспечить успешное формирование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06B1">
        <w:rPr>
          <w:rFonts w:ascii="Times New Roman" w:hAnsi="Times New Roman" w:cs="Times New Roman"/>
          <w:sz w:val="28"/>
          <w:szCs w:val="28"/>
        </w:rPr>
        <w:t xml:space="preserve"> </w:t>
      </w:r>
      <w:r w:rsidR="004B0A3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6506B1">
        <w:rPr>
          <w:rFonts w:ascii="Times New Roman" w:hAnsi="Times New Roman" w:cs="Times New Roman"/>
          <w:sz w:val="28"/>
          <w:szCs w:val="28"/>
        </w:rPr>
        <w:t>высокий уровень качества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эффективной является технология</w:t>
      </w:r>
      <w:r w:rsidRPr="006506B1">
        <w:rPr>
          <w:rFonts w:ascii="Times New Roman" w:hAnsi="Times New Roman" w:cs="Times New Roman"/>
          <w:sz w:val="28"/>
          <w:szCs w:val="28"/>
        </w:rPr>
        <w:t xml:space="preserve"> проектирования учебного процесса академика В.М. Монахова.</w:t>
      </w:r>
      <w:r w:rsidR="00FB3FB0">
        <w:rPr>
          <w:rFonts w:ascii="Times New Roman" w:hAnsi="Times New Roman" w:cs="Times New Roman"/>
          <w:sz w:val="28"/>
          <w:szCs w:val="28"/>
        </w:rPr>
        <w:t xml:space="preserve"> </w:t>
      </w:r>
      <w:r w:rsidRPr="006506B1">
        <w:rPr>
          <w:rFonts w:ascii="Times New Roman" w:hAnsi="Times New Roman" w:cs="Times New Roman"/>
          <w:sz w:val="28"/>
          <w:szCs w:val="28"/>
        </w:rPr>
        <w:t xml:space="preserve"> Данная технология направлена на повышение качества обучения, создание условий для уровневой дифференциации процесса обучения с учетом личностных особенностей учащихся. Она помогает существенно усилить роль учащихся в учебном процессе. </w:t>
      </w:r>
    </w:p>
    <w:p w:rsidR="00924BF9" w:rsidRDefault="00FB3FB0" w:rsidP="00090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4BF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4BF9">
        <w:rPr>
          <w:rFonts w:ascii="Times New Roman" w:hAnsi="Times New Roman" w:cs="Times New Roman"/>
          <w:sz w:val="28"/>
          <w:szCs w:val="28"/>
        </w:rPr>
        <w:t xml:space="preserve"> </w:t>
      </w:r>
      <w:r w:rsidR="00090A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24BF9">
        <w:rPr>
          <w:rFonts w:ascii="Times New Roman" w:hAnsi="Times New Roman" w:cs="Times New Roman"/>
          <w:sz w:val="28"/>
          <w:szCs w:val="28"/>
        </w:rPr>
        <w:t xml:space="preserve">шение любой математической задачи требует четкой самоорганизации: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BF9">
        <w:rPr>
          <w:rFonts w:ascii="Times New Roman" w:hAnsi="Times New Roman" w:cs="Times New Roman"/>
          <w:sz w:val="28"/>
          <w:szCs w:val="28"/>
        </w:rPr>
        <w:t>точного осознания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BF9">
        <w:rPr>
          <w:rFonts w:ascii="Times New Roman" w:hAnsi="Times New Roman" w:cs="Times New Roman"/>
          <w:sz w:val="28"/>
          <w:szCs w:val="28"/>
        </w:rPr>
        <w:t xml:space="preserve"> работы либо по готовому алгоритму, </w:t>
      </w:r>
      <w:r w:rsidR="00924BF9">
        <w:rPr>
          <w:rFonts w:ascii="Times New Roman" w:hAnsi="Times New Roman" w:cs="Times New Roman"/>
          <w:sz w:val="28"/>
          <w:szCs w:val="28"/>
        </w:rPr>
        <w:lastRenderedPageBreak/>
        <w:t>либо по самостоятельно созданному</w:t>
      </w:r>
      <w:r w:rsidR="004B0A3B">
        <w:rPr>
          <w:rFonts w:ascii="Times New Roman" w:hAnsi="Times New Roman" w:cs="Times New Roman"/>
          <w:sz w:val="28"/>
          <w:szCs w:val="28"/>
        </w:rPr>
        <w:t>;</w:t>
      </w:r>
      <w:r w:rsidR="00924BF9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рки результата действия (решения</w:t>
      </w:r>
      <w:r w:rsidR="00924BF9">
        <w:rPr>
          <w:rFonts w:ascii="Times New Roman" w:hAnsi="Times New Roman" w:cs="Times New Roman"/>
          <w:sz w:val="28"/>
          <w:szCs w:val="28"/>
        </w:rPr>
        <w:t xml:space="preserve"> задачи), коррекции результата в случае необходимости.</w:t>
      </w:r>
      <w:proofErr w:type="gramEnd"/>
      <w:r w:rsidR="00F12ECB">
        <w:rPr>
          <w:rFonts w:ascii="Times New Roman" w:hAnsi="Times New Roman" w:cs="Times New Roman"/>
          <w:sz w:val="28"/>
          <w:szCs w:val="28"/>
        </w:rPr>
        <w:t xml:space="preserve"> Например, при изучении новой темы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FE0">
        <w:rPr>
          <w:rFonts w:ascii="Times New Roman" w:hAnsi="Times New Roman" w:cs="Times New Roman"/>
          <w:sz w:val="28"/>
          <w:szCs w:val="28"/>
        </w:rPr>
        <w:t xml:space="preserve"> материал выдается не в готовом ви</w:t>
      </w:r>
      <w:r w:rsidR="00A26A3B">
        <w:rPr>
          <w:rFonts w:ascii="Times New Roman" w:hAnsi="Times New Roman" w:cs="Times New Roman"/>
          <w:sz w:val="28"/>
          <w:szCs w:val="28"/>
        </w:rPr>
        <w:t xml:space="preserve">де, 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26A3B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орой</w:t>
      </w:r>
      <w:r w:rsidR="00A26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уже имеющийся «багаж» знаний: </w:t>
      </w:r>
      <w:r w:rsidR="00A26A3B">
        <w:rPr>
          <w:rFonts w:ascii="Times New Roman" w:hAnsi="Times New Roman" w:cs="Times New Roman"/>
          <w:sz w:val="28"/>
          <w:szCs w:val="28"/>
        </w:rPr>
        <w:t>формулир</w:t>
      </w:r>
      <w:r>
        <w:rPr>
          <w:rFonts w:ascii="Times New Roman" w:hAnsi="Times New Roman" w:cs="Times New Roman"/>
          <w:sz w:val="28"/>
          <w:szCs w:val="28"/>
        </w:rPr>
        <w:t xml:space="preserve">уют правило, составляют </w:t>
      </w:r>
      <w:r w:rsidR="00A26A3B">
        <w:rPr>
          <w:rFonts w:ascii="Times New Roman" w:hAnsi="Times New Roman" w:cs="Times New Roman"/>
          <w:sz w:val="28"/>
          <w:szCs w:val="28"/>
        </w:rPr>
        <w:t xml:space="preserve">алгоритм для решения поставленной задачи. </w:t>
      </w:r>
      <w:r>
        <w:rPr>
          <w:rFonts w:ascii="Times New Roman" w:hAnsi="Times New Roman" w:cs="Times New Roman"/>
          <w:sz w:val="28"/>
          <w:szCs w:val="28"/>
        </w:rPr>
        <w:t xml:space="preserve">Такой подход </w:t>
      </w:r>
      <w:r w:rsidR="00A26A3B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F12ECB">
        <w:rPr>
          <w:rFonts w:ascii="Times New Roman" w:hAnsi="Times New Roman" w:cs="Times New Roman"/>
          <w:sz w:val="28"/>
          <w:szCs w:val="28"/>
        </w:rPr>
        <w:t>формирование познавательных действий, а так же более успешное</w:t>
      </w:r>
      <w:r w:rsidR="00A26A3B">
        <w:rPr>
          <w:rFonts w:ascii="Times New Roman" w:hAnsi="Times New Roman" w:cs="Times New Roman"/>
          <w:sz w:val="28"/>
          <w:szCs w:val="28"/>
        </w:rPr>
        <w:t xml:space="preserve"> усвоение нового материала.</w:t>
      </w:r>
    </w:p>
    <w:p w:rsidR="00A26A3B" w:rsidRDefault="00A26A3B" w:rsidP="00847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изучения математики осуществляется знакомство с математическим языком, формируются </w:t>
      </w:r>
      <w:r w:rsidR="008475D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ечевые умения: обучающиеся учатся высказывать суждения с использованием математических терминов и понятий.</w:t>
      </w:r>
      <w:r w:rsidR="00FB3FB0">
        <w:rPr>
          <w:rFonts w:ascii="Times New Roman" w:hAnsi="Times New Roman" w:cs="Times New Roman"/>
          <w:sz w:val="28"/>
          <w:szCs w:val="28"/>
        </w:rPr>
        <w:t xml:space="preserve"> Все это способствует формированию коммуникативных учебных действий.</w:t>
      </w:r>
    </w:p>
    <w:p w:rsidR="00A26A3B" w:rsidRDefault="00A26A3B" w:rsidP="00847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регулятивных действий обеспечивает</w:t>
      </w:r>
      <w:r w:rsidR="00FB3FB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FB3FB0">
        <w:rPr>
          <w:rFonts w:ascii="Times New Roman" w:hAnsi="Times New Roman" w:cs="Times New Roman"/>
          <w:sz w:val="28"/>
          <w:szCs w:val="28"/>
        </w:rPr>
        <w:t>м действий контроля, приемов</w:t>
      </w:r>
      <w:r>
        <w:rPr>
          <w:rFonts w:ascii="Times New Roman" w:hAnsi="Times New Roman" w:cs="Times New Roman"/>
          <w:sz w:val="28"/>
          <w:szCs w:val="28"/>
        </w:rPr>
        <w:t xml:space="preserve"> самопроверки и взаимопроверки заданий. Учащиеся выполняют тесты или пишу</w:t>
      </w:r>
      <w:r w:rsidR="00FB3FB0">
        <w:rPr>
          <w:rFonts w:ascii="Times New Roman" w:hAnsi="Times New Roman" w:cs="Times New Roman"/>
          <w:sz w:val="28"/>
          <w:szCs w:val="28"/>
        </w:rPr>
        <w:t>т математические диктанты,  проверяют ответы сами, затем</w:t>
      </w:r>
      <w:r>
        <w:rPr>
          <w:rFonts w:ascii="Times New Roman" w:hAnsi="Times New Roman" w:cs="Times New Roman"/>
          <w:sz w:val="28"/>
          <w:szCs w:val="28"/>
        </w:rPr>
        <w:t xml:space="preserve"> обмениваются тетрадями, тем самым проверяя объективность самооценки.</w:t>
      </w:r>
    </w:p>
    <w:p w:rsidR="00A26A3B" w:rsidRDefault="00A26A3B" w:rsidP="00847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ученик начал «действовать» необходимо создавать проблемные ситуации,</w:t>
      </w:r>
      <w:r w:rsidR="00FB3FB0">
        <w:rPr>
          <w:rFonts w:ascii="Times New Roman" w:hAnsi="Times New Roman" w:cs="Times New Roman"/>
          <w:sz w:val="28"/>
          <w:szCs w:val="28"/>
        </w:rPr>
        <w:t xml:space="preserve"> в которых</w:t>
      </w:r>
      <w:r>
        <w:rPr>
          <w:rFonts w:ascii="Times New Roman" w:hAnsi="Times New Roman" w:cs="Times New Roman"/>
          <w:sz w:val="28"/>
          <w:szCs w:val="28"/>
        </w:rPr>
        <w:t xml:space="preserve"> ученик проявляет умение</w:t>
      </w:r>
      <w:r w:rsidR="00127CD4">
        <w:rPr>
          <w:rFonts w:ascii="Times New Roman" w:hAnsi="Times New Roman" w:cs="Times New Roman"/>
          <w:sz w:val="28"/>
          <w:szCs w:val="28"/>
        </w:rPr>
        <w:t xml:space="preserve"> комбинировать элементы для решения проблемы.</w:t>
      </w:r>
    </w:p>
    <w:p w:rsidR="004B0A3B" w:rsidRDefault="004B0A3B" w:rsidP="004B0A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6B1">
        <w:rPr>
          <w:rFonts w:ascii="Times New Roman" w:hAnsi="Times New Roman" w:cs="Times New Roman"/>
          <w:sz w:val="28"/>
          <w:szCs w:val="28"/>
        </w:rPr>
        <w:t>Технологические карты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используемые в данной  технологии, </w:t>
      </w:r>
      <w:r>
        <w:rPr>
          <w:rFonts w:ascii="Times New Roman" w:hAnsi="Times New Roman" w:cs="Times New Roman"/>
          <w:sz w:val="28"/>
          <w:szCs w:val="28"/>
        </w:rPr>
        <w:t>разрабатываются учителем при изучении каждой темы,</w:t>
      </w:r>
      <w:r w:rsidRPr="006506B1">
        <w:rPr>
          <w:rFonts w:ascii="Times New Roman" w:hAnsi="Times New Roman" w:cs="Times New Roman"/>
          <w:sz w:val="28"/>
          <w:szCs w:val="28"/>
        </w:rPr>
        <w:t xml:space="preserve"> указывают не только на знания, которые не</w:t>
      </w:r>
      <w:r>
        <w:rPr>
          <w:rFonts w:ascii="Times New Roman" w:hAnsi="Times New Roman" w:cs="Times New Roman"/>
          <w:sz w:val="28"/>
          <w:szCs w:val="28"/>
        </w:rPr>
        <w:t xml:space="preserve">обходимо сформировать, но и на </w:t>
      </w:r>
      <w:r w:rsidRPr="006506B1">
        <w:rPr>
          <w:rFonts w:ascii="Times New Roman" w:hAnsi="Times New Roman" w:cs="Times New Roman"/>
          <w:sz w:val="28"/>
          <w:szCs w:val="28"/>
        </w:rPr>
        <w:t xml:space="preserve"> проблемы, которые могут возникнуть,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6B1">
        <w:rPr>
          <w:rFonts w:ascii="Times New Roman" w:hAnsi="Times New Roman" w:cs="Times New Roman"/>
          <w:sz w:val="28"/>
          <w:szCs w:val="28"/>
        </w:rPr>
        <w:t>их скорректировать и как предотвратить возможные затруднения.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CD4" w:rsidRDefault="00127CD4" w:rsidP="00847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D4" w:rsidRDefault="00576819" w:rsidP="00847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CD4">
        <w:rPr>
          <w:rFonts w:ascii="Times New Roman" w:hAnsi="Times New Roman" w:cs="Times New Roman"/>
          <w:sz w:val="28"/>
          <w:szCs w:val="28"/>
        </w:rPr>
        <w:tab/>
      </w:r>
      <w:r w:rsidR="00127CD4" w:rsidRPr="004B0A3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475DF" w:rsidRDefault="00576819" w:rsidP="00127C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5DF">
        <w:rPr>
          <w:rFonts w:ascii="Times New Roman" w:hAnsi="Times New Roman" w:cs="Times New Roman"/>
          <w:sz w:val="28"/>
          <w:szCs w:val="28"/>
        </w:rPr>
        <w:t>Монахов</w:t>
      </w:r>
      <w:r w:rsidR="004B0A3B">
        <w:rPr>
          <w:rFonts w:ascii="Times New Roman" w:hAnsi="Times New Roman" w:cs="Times New Roman"/>
          <w:sz w:val="28"/>
          <w:szCs w:val="28"/>
        </w:rPr>
        <w:t>,</w:t>
      </w:r>
      <w:r w:rsidRPr="008475DF">
        <w:rPr>
          <w:rFonts w:ascii="Times New Roman" w:hAnsi="Times New Roman" w:cs="Times New Roman"/>
          <w:sz w:val="28"/>
          <w:szCs w:val="28"/>
        </w:rPr>
        <w:t xml:space="preserve"> В.М. Методология проектирования учебного процесса: Монограф</w:t>
      </w:r>
      <w:r w:rsidR="004B0A3B">
        <w:rPr>
          <w:rFonts w:ascii="Times New Roman" w:hAnsi="Times New Roman" w:cs="Times New Roman"/>
          <w:sz w:val="28"/>
          <w:szCs w:val="28"/>
        </w:rPr>
        <w:t xml:space="preserve">ия </w:t>
      </w:r>
      <w:r w:rsidR="004B0A3B" w:rsidRPr="004B0A3B">
        <w:rPr>
          <w:rFonts w:ascii="Times New Roman" w:hAnsi="Times New Roman" w:cs="Times New Roman"/>
          <w:sz w:val="28"/>
          <w:szCs w:val="28"/>
        </w:rPr>
        <w:t>[</w:t>
      </w:r>
      <w:r w:rsidR="004B0A3B">
        <w:rPr>
          <w:rFonts w:ascii="Times New Roman" w:hAnsi="Times New Roman" w:cs="Times New Roman"/>
          <w:sz w:val="28"/>
          <w:szCs w:val="28"/>
        </w:rPr>
        <w:t>Текст</w:t>
      </w:r>
      <w:r w:rsidR="004B0A3B" w:rsidRPr="004B0A3B">
        <w:rPr>
          <w:rFonts w:ascii="Times New Roman" w:hAnsi="Times New Roman" w:cs="Times New Roman"/>
          <w:sz w:val="28"/>
          <w:szCs w:val="28"/>
        </w:rPr>
        <w:t>]</w:t>
      </w:r>
      <w:r w:rsidR="004B0A3B">
        <w:rPr>
          <w:rFonts w:ascii="Times New Roman" w:hAnsi="Times New Roman" w:cs="Times New Roman"/>
          <w:sz w:val="28"/>
          <w:szCs w:val="28"/>
        </w:rPr>
        <w:t xml:space="preserve"> / В.М. Монахов. – </w:t>
      </w:r>
      <w:r w:rsidRPr="008475DF">
        <w:rPr>
          <w:rFonts w:ascii="Times New Roman" w:hAnsi="Times New Roman" w:cs="Times New Roman"/>
          <w:sz w:val="28"/>
          <w:szCs w:val="28"/>
        </w:rPr>
        <w:t xml:space="preserve"> Волгоград</w:t>
      </w:r>
      <w:proofErr w:type="gramStart"/>
      <w:r w:rsidRPr="008475DF">
        <w:rPr>
          <w:rFonts w:ascii="Times New Roman" w:hAnsi="Times New Roman" w:cs="Times New Roman"/>
          <w:sz w:val="28"/>
          <w:szCs w:val="28"/>
        </w:rPr>
        <w:t xml:space="preserve">.: </w:t>
      </w:r>
      <w:bookmarkStart w:id="0" w:name="_GoBack"/>
      <w:bookmarkEnd w:id="0"/>
      <w:proofErr w:type="gramEnd"/>
      <w:r w:rsidRPr="008475DF">
        <w:rPr>
          <w:rFonts w:ascii="Times New Roman" w:hAnsi="Times New Roman" w:cs="Times New Roman"/>
          <w:sz w:val="28"/>
          <w:szCs w:val="28"/>
        </w:rPr>
        <w:t>Перемена, 1995.-152 с.</w:t>
      </w:r>
    </w:p>
    <w:p w:rsidR="00576819" w:rsidRPr="008475DF" w:rsidRDefault="00576819" w:rsidP="00127C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5DF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в о</w:t>
      </w:r>
      <w:r w:rsidR="008475DF">
        <w:rPr>
          <w:rFonts w:ascii="Times New Roman" w:hAnsi="Times New Roman" w:cs="Times New Roman"/>
          <w:sz w:val="28"/>
          <w:szCs w:val="28"/>
        </w:rPr>
        <w:t>сновной школе. Система заданий</w:t>
      </w:r>
      <w:proofErr w:type="gramStart"/>
      <w:r w:rsidR="004B0A3B">
        <w:rPr>
          <w:rFonts w:ascii="Times New Roman" w:hAnsi="Times New Roman" w:cs="Times New Roman"/>
          <w:sz w:val="28"/>
          <w:szCs w:val="28"/>
        </w:rPr>
        <w:t xml:space="preserve">  </w:t>
      </w:r>
      <w:r w:rsidR="008475DF">
        <w:rPr>
          <w:rFonts w:ascii="Times New Roman" w:hAnsi="Times New Roman" w:cs="Times New Roman"/>
          <w:sz w:val="28"/>
          <w:szCs w:val="28"/>
        </w:rPr>
        <w:t>/</w:t>
      </w:r>
      <w:r w:rsidR="004B0A3B">
        <w:rPr>
          <w:rFonts w:ascii="Times New Roman" w:hAnsi="Times New Roman" w:cs="Times New Roman"/>
          <w:sz w:val="28"/>
          <w:szCs w:val="28"/>
        </w:rPr>
        <w:t xml:space="preserve"> </w:t>
      </w:r>
      <w:r w:rsidRPr="008475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75DF">
        <w:rPr>
          <w:rFonts w:ascii="Times New Roman" w:hAnsi="Times New Roman" w:cs="Times New Roman"/>
          <w:sz w:val="28"/>
          <w:szCs w:val="28"/>
        </w:rPr>
        <w:t xml:space="preserve">од ред. А.Г. </w:t>
      </w:r>
      <w:proofErr w:type="spellStart"/>
      <w:r w:rsidRPr="008475DF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8475DF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8475DF"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 w:rsidRPr="008475DF">
        <w:rPr>
          <w:rFonts w:ascii="Times New Roman" w:hAnsi="Times New Roman" w:cs="Times New Roman"/>
          <w:sz w:val="28"/>
          <w:szCs w:val="28"/>
        </w:rPr>
        <w:t>.-</w:t>
      </w:r>
      <w:r w:rsidR="004B0A3B" w:rsidRPr="004B0A3B">
        <w:rPr>
          <w:rFonts w:ascii="Times New Roman" w:hAnsi="Times New Roman" w:cs="Times New Roman"/>
          <w:sz w:val="28"/>
          <w:szCs w:val="28"/>
        </w:rPr>
        <w:t xml:space="preserve"> </w:t>
      </w:r>
      <w:r w:rsidRPr="008475DF">
        <w:rPr>
          <w:rFonts w:ascii="Times New Roman" w:hAnsi="Times New Roman" w:cs="Times New Roman"/>
          <w:sz w:val="28"/>
          <w:szCs w:val="28"/>
        </w:rPr>
        <w:t>М.: Просвещение, 2010.-160 с.</w:t>
      </w:r>
    </w:p>
    <w:p w:rsidR="00A26A3B" w:rsidRPr="005D4C24" w:rsidRDefault="00A26A3B" w:rsidP="005D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6A3B" w:rsidRPr="005D4C24" w:rsidSect="005D4C2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37B1"/>
    <w:multiLevelType w:val="hybridMultilevel"/>
    <w:tmpl w:val="2154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F3"/>
    <w:rsid w:val="0006572E"/>
    <w:rsid w:val="00090A3E"/>
    <w:rsid w:val="00127CD4"/>
    <w:rsid w:val="00294A3C"/>
    <w:rsid w:val="004B0A3B"/>
    <w:rsid w:val="00576819"/>
    <w:rsid w:val="005D27F3"/>
    <w:rsid w:val="005D4C24"/>
    <w:rsid w:val="006506B1"/>
    <w:rsid w:val="00754608"/>
    <w:rsid w:val="00800BAD"/>
    <w:rsid w:val="008475DF"/>
    <w:rsid w:val="00900666"/>
    <w:rsid w:val="00924BF9"/>
    <w:rsid w:val="009E74A8"/>
    <w:rsid w:val="00A26A3B"/>
    <w:rsid w:val="00D209DA"/>
    <w:rsid w:val="00D97FE0"/>
    <w:rsid w:val="00F12ECB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Неведрова</cp:lastModifiedBy>
  <cp:revision>9</cp:revision>
  <cp:lastPrinted>2014-02-24T08:00:00Z</cp:lastPrinted>
  <dcterms:created xsi:type="dcterms:W3CDTF">2014-02-23T04:55:00Z</dcterms:created>
  <dcterms:modified xsi:type="dcterms:W3CDTF">2014-02-24T08:01:00Z</dcterms:modified>
</cp:coreProperties>
</file>