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B8" w:rsidRPr="000A2651" w:rsidRDefault="00741434" w:rsidP="000A2651">
      <w:pPr>
        <w:jc w:val="center"/>
        <w:rPr>
          <w:b/>
        </w:rPr>
      </w:pPr>
      <w:r w:rsidRPr="000A2651">
        <w:rPr>
          <w:b/>
        </w:rPr>
        <w:t>О</w:t>
      </w:r>
      <w:r w:rsidR="000A2651" w:rsidRPr="000A2651">
        <w:rPr>
          <w:b/>
        </w:rPr>
        <w:t>РГАНИЗАЦИОННО-ПЕДАГОГИЧЕСКАЯ МОДЕЛЬ КОМАНДНОГО ВЗАИМОДЕЙСТВИЯ В УПРАВЛЕНИИ ОБРАЗОВАТЕЛЬНЫМ УЧРЕЖДЕНИЕМ</w:t>
      </w:r>
    </w:p>
    <w:p w:rsidR="00C81512" w:rsidRDefault="00C81512" w:rsidP="000A2651">
      <w:pPr>
        <w:ind w:firstLine="708"/>
        <w:jc w:val="both"/>
        <w:rPr>
          <w:sz w:val="28"/>
          <w:szCs w:val="28"/>
        </w:rPr>
      </w:pPr>
    </w:p>
    <w:p w:rsidR="000A2651" w:rsidRDefault="000A2651" w:rsidP="000A2651">
      <w:pPr>
        <w:ind w:firstLine="708"/>
        <w:jc w:val="center"/>
        <w:rPr>
          <w:b/>
          <w:sz w:val="28"/>
          <w:szCs w:val="28"/>
        </w:rPr>
      </w:pPr>
      <w:r w:rsidRPr="000A2651">
        <w:rPr>
          <w:b/>
          <w:sz w:val="28"/>
          <w:szCs w:val="28"/>
        </w:rPr>
        <w:t>Левина О.Е.</w:t>
      </w:r>
    </w:p>
    <w:p w:rsidR="005E1866" w:rsidRDefault="000A2651" w:rsidP="000A2651">
      <w:pPr>
        <w:ind w:firstLine="708"/>
        <w:jc w:val="center"/>
        <w:rPr>
          <w:i/>
          <w:sz w:val="28"/>
          <w:szCs w:val="28"/>
        </w:rPr>
      </w:pPr>
      <w:r>
        <w:rPr>
          <w:i/>
          <w:sz w:val="28"/>
          <w:szCs w:val="28"/>
        </w:rPr>
        <w:t xml:space="preserve">Муниципальное </w:t>
      </w:r>
      <w:r w:rsidR="005E1866">
        <w:rPr>
          <w:i/>
          <w:sz w:val="28"/>
          <w:szCs w:val="28"/>
        </w:rPr>
        <w:t xml:space="preserve">бюджетное </w:t>
      </w:r>
      <w:r>
        <w:rPr>
          <w:i/>
          <w:sz w:val="28"/>
          <w:szCs w:val="28"/>
        </w:rPr>
        <w:t xml:space="preserve">общеобразовательное учреждение </w:t>
      </w:r>
    </w:p>
    <w:p w:rsidR="000A2651" w:rsidRDefault="000A2651" w:rsidP="000A2651">
      <w:pPr>
        <w:ind w:firstLine="708"/>
        <w:jc w:val="center"/>
        <w:rPr>
          <w:i/>
          <w:sz w:val="28"/>
          <w:szCs w:val="28"/>
        </w:rPr>
      </w:pPr>
      <w:r>
        <w:rPr>
          <w:i/>
          <w:sz w:val="28"/>
          <w:szCs w:val="28"/>
        </w:rPr>
        <w:t>«Лицей №17»</w:t>
      </w:r>
    </w:p>
    <w:p w:rsidR="000A2651" w:rsidRPr="000A2651" w:rsidRDefault="000A2651" w:rsidP="000A2651">
      <w:pPr>
        <w:ind w:firstLine="708"/>
        <w:jc w:val="center"/>
        <w:rPr>
          <w:i/>
          <w:sz w:val="28"/>
          <w:szCs w:val="28"/>
        </w:rPr>
      </w:pPr>
      <w:r>
        <w:rPr>
          <w:i/>
          <w:sz w:val="28"/>
          <w:szCs w:val="28"/>
        </w:rPr>
        <w:t>Берёзовский</w:t>
      </w:r>
      <w:r w:rsidR="005E1866">
        <w:rPr>
          <w:i/>
          <w:sz w:val="28"/>
          <w:szCs w:val="28"/>
        </w:rPr>
        <w:t xml:space="preserve"> городской округ</w:t>
      </w:r>
    </w:p>
    <w:p w:rsidR="000A2651" w:rsidRDefault="000A2651" w:rsidP="000A2651">
      <w:pPr>
        <w:pStyle w:val="a4"/>
        <w:ind w:firstLine="708"/>
        <w:jc w:val="both"/>
        <w:rPr>
          <w:bCs/>
          <w:sz w:val="28"/>
        </w:rPr>
      </w:pPr>
    </w:p>
    <w:p w:rsidR="00A02002" w:rsidRDefault="000E69DA" w:rsidP="000A2651">
      <w:pPr>
        <w:pStyle w:val="a4"/>
        <w:spacing w:after="0"/>
        <w:ind w:firstLine="709"/>
        <w:jc w:val="both"/>
        <w:rPr>
          <w:bCs/>
          <w:sz w:val="28"/>
        </w:rPr>
      </w:pPr>
      <w:r w:rsidRPr="000E69DA">
        <w:rPr>
          <w:bCs/>
          <w:sz w:val="28"/>
        </w:rPr>
        <w:t xml:space="preserve">Внедрение в образовательную практику технологий менеджмента – перспективное направление деятельности руководителя, позволяющее добиваться поставленных задач развития учебного заведения, повышать качество процесса образования, реально учитывать интересы всех его участников. Ряд исследователей, анализируя проблемы современного образования, отмечает, что низкий уровень управленческой культуры, игнорирование основных законов управления снижает продуктивность образовательного учреждения, ставит школу в положение аутсайдера в системе социальных изменений. Так, В.К. Терентьев в монографии «Истины управления: взгляд на основы менеджмента» пишет: «… директора школ…плохо подготовлены именно в области управления. Типичной картиной является отсутствие у большинства руководителей соответствующего профессионального базового образования…навыки, сформировавшиеся сами по себе, без специального обучения и подготовки, не позволяют выработать профессиональные управленческие ценности и взгляды, знания и умения, и большая часть директоров остается посредственными управляющими…» </w:t>
      </w:r>
      <w:r w:rsidR="00607237">
        <w:rPr>
          <w:bCs/>
          <w:sz w:val="28"/>
        </w:rPr>
        <w:t>[</w:t>
      </w:r>
      <w:r w:rsidR="00A02002">
        <w:rPr>
          <w:bCs/>
          <w:sz w:val="28"/>
        </w:rPr>
        <w:t>8</w:t>
      </w:r>
      <w:r w:rsidR="00607237" w:rsidRPr="000E69DA">
        <w:rPr>
          <w:bCs/>
          <w:sz w:val="28"/>
        </w:rPr>
        <w:t>, с.18</w:t>
      </w:r>
      <w:r w:rsidR="00607237">
        <w:rPr>
          <w:bCs/>
          <w:sz w:val="28"/>
        </w:rPr>
        <w:t>]</w:t>
      </w:r>
      <w:r w:rsidRPr="000E69DA">
        <w:rPr>
          <w:bCs/>
          <w:sz w:val="28"/>
        </w:rPr>
        <w:t xml:space="preserve">. </w:t>
      </w:r>
    </w:p>
    <w:p w:rsidR="000E69DA" w:rsidRPr="000E69DA" w:rsidRDefault="000E69DA" w:rsidP="000A2651">
      <w:pPr>
        <w:pStyle w:val="a4"/>
        <w:spacing w:after="0"/>
        <w:ind w:firstLine="709"/>
        <w:jc w:val="both"/>
        <w:rPr>
          <w:bCs/>
          <w:sz w:val="28"/>
        </w:rPr>
      </w:pPr>
      <w:r w:rsidRPr="000E69DA">
        <w:rPr>
          <w:bCs/>
          <w:sz w:val="28"/>
        </w:rPr>
        <w:t xml:space="preserve">Поэтому для нас актуальным является исследование специфики процессов управления в социальной сфере, изучение механизмов повышения его эффективности, разработка </w:t>
      </w:r>
      <w:r w:rsidR="00607237">
        <w:rPr>
          <w:bCs/>
          <w:sz w:val="28"/>
        </w:rPr>
        <w:t>организационно-педагогической модели командного взаимодействия в управлении развитием образовательного учреждения</w:t>
      </w:r>
      <w:r w:rsidRPr="000E69DA">
        <w:rPr>
          <w:bCs/>
          <w:sz w:val="28"/>
        </w:rPr>
        <w:t xml:space="preserve"> и поиск путей ее реализации. </w:t>
      </w:r>
    </w:p>
    <w:p w:rsidR="000E69DA" w:rsidRDefault="000E69DA" w:rsidP="000A2651">
      <w:pPr>
        <w:pStyle w:val="a4"/>
        <w:spacing w:after="0"/>
        <w:ind w:firstLine="709"/>
        <w:jc w:val="both"/>
        <w:rPr>
          <w:bCs/>
          <w:sz w:val="28"/>
        </w:rPr>
      </w:pPr>
      <w:r w:rsidRPr="000E69DA">
        <w:rPr>
          <w:bCs/>
          <w:sz w:val="28"/>
        </w:rPr>
        <w:t xml:space="preserve">В настоящее время проблеме управления образовательной деятельностью школы посвящено значительное количество исследований. Можно отметить работы Ю.А. </w:t>
      </w:r>
      <w:proofErr w:type="spellStart"/>
      <w:r w:rsidRPr="000E69DA">
        <w:rPr>
          <w:bCs/>
          <w:sz w:val="28"/>
        </w:rPr>
        <w:t>Конаржевского</w:t>
      </w:r>
      <w:proofErr w:type="spellEnd"/>
      <w:r w:rsidRPr="000E69DA">
        <w:rPr>
          <w:bCs/>
          <w:sz w:val="28"/>
        </w:rPr>
        <w:t xml:space="preserve">, М.М. Поташника, Т.И. </w:t>
      </w:r>
      <w:proofErr w:type="spellStart"/>
      <w:r w:rsidRPr="000E69DA">
        <w:rPr>
          <w:bCs/>
          <w:sz w:val="28"/>
        </w:rPr>
        <w:t>Шамовой</w:t>
      </w:r>
      <w:proofErr w:type="spellEnd"/>
      <w:r w:rsidRPr="000E69DA">
        <w:rPr>
          <w:bCs/>
          <w:sz w:val="28"/>
        </w:rPr>
        <w:t xml:space="preserve">, К.М. Ушакова. </w:t>
      </w:r>
      <w:r w:rsidR="00607237">
        <w:rPr>
          <w:bCs/>
          <w:sz w:val="28"/>
        </w:rPr>
        <w:t>[</w:t>
      </w:r>
      <w:r w:rsidR="00A02002">
        <w:rPr>
          <w:bCs/>
          <w:sz w:val="28"/>
        </w:rPr>
        <w:t xml:space="preserve">5, 7, </w:t>
      </w:r>
      <w:r w:rsidRPr="000E69DA">
        <w:rPr>
          <w:bCs/>
          <w:sz w:val="28"/>
        </w:rPr>
        <w:t>9, 1</w:t>
      </w:r>
      <w:r w:rsidR="00A02002">
        <w:rPr>
          <w:bCs/>
          <w:sz w:val="28"/>
        </w:rPr>
        <w:t>0</w:t>
      </w:r>
      <w:r w:rsidRPr="000E69DA">
        <w:rPr>
          <w:bCs/>
          <w:sz w:val="28"/>
        </w:rPr>
        <w:t xml:space="preserve">, </w:t>
      </w:r>
      <w:r w:rsidR="00A02002">
        <w:rPr>
          <w:bCs/>
          <w:sz w:val="28"/>
        </w:rPr>
        <w:t xml:space="preserve">12, </w:t>
      </w:r>
      <w:r w:rsidRPr="000E69DA">
        <w:rPr>
          <w:bCs/>
          <w:sz w:val="28"/>
        </w:rPr>
        <w:t>1</w:t>
      </w:r>
      <w:r w:rsidR="00A02002">
        <w:rPr>
          <w:bCs/>
          <w:sz w:val="28"/>
        </w:rPr>
        <w:t>3</w:t>
      </w:r>
      <w:r w:rsidRPr="000E69DA">
        <w:rPr>
          <w:bCs/>
          <w:sz w:val="28"/>
        </w:rPr>
        <w:t>, 1</w:t>
      </w:r>
      <w:r w:rsidR="00A02002">
        <w:rPr>
          <w:bCs/>
          <w:sz w:val="28"/>
        </w:rPr>
        <w:t>5</w:t>
      </w:r>
      <w:r w:rsidR="00607237">
        <w:rPr>
          <w:bCs/>
          <w:sz w:val="28"/>
        </w:rPr>
        <w:t>]</w:t>
      </w:r>
      <w:r w:rsidRPr="000E69DA">
        <w:rPr>
          <w:bCs/>
          <w:sz w:val="28"/>
        </w:rPr>
        <w:t>.</w:t>
      </w:r>
    </w:p>
    <w:p w:rsidR="000E69DA" w:rsidRPr="000E69DA" w:rsidRDefault="000E69DA" w:rsidP="000A2651">
      <w:pPr>
        <w:pStyle w:val="a4"/>
        <w:spacing w:after="0"/>
        <w:ind w:firstLine="709"/>
        <w:jc w:val="both"/>
        <w:rPr>
          <w:bCs/>
          <w:sz w:val="28"/>
        </w:rPr>
      </w:pPr>
      <w:r w:rsidRPr="000E69DA">
        <w:rPr>
          <w:bCs/>
          <w:sz w:val="28"/>
        </w:rPr>
        <w:t>Создание высокоэффективной организации – задача современного менеджмента, функционирующего в условиях жесткой конкуренции и постоянно изменяющихся условий деятельности. Сделать организацию эффективной – значит наиболее полно использовать имеющиеся ресурсы развития, и человеческие ресурсы являются важнейшими.</w:t>
      </w:r>
    </w:p>
    <w:p w:rsidR="000E69DA" w:rsidRPr="00001016" w:rsidRDefault="000E69DA" w:rsidP="000A2651">
      <w:pPr>
        <w:pStyle w:val="a4"/>
        <w:spacing w:after="0"/>
        <w:ind w:firstLine="709"/>
        <w:jc w:val="both"/>
        <w:rPr>
          <w:bCs/>
          <w:sz w:val="28"/>
        </w:rPr>
      </w:pPr>
      <w:r w:rsidRPr="00001016">
        <w:rPr>
          <w:bCs/>
          <w:sz w:val="28"/>
        </w:rPr>
        <w:t xml:space="preserve">Формирование команды – одно из перспективных направлений инновационного менеджмента, которое начало свое развитие относительно недавно, около 30 лет назад. В статье Т.Ю. Базарова, И.В. Рыбкина, Т.С. </w:t>
      </w:r>
      <w:proofErr w:type="spellStart"/>
      <w:r w:rsidRPr="00001016">
        <w:rPr>
          <w:bCs/>
          <w:sz w:val="28"/>
        </w:rPr>
        <w:t>Пыркова</w:t>
      </w:r>
      <w:proofErr w:type="spellEnd"/>
      <w:r w:rsidRPr="00001016">
        <w:rPr>
          <w:bCs/>
          <w:sz w:val="28"/>
        </w:rPr>
        <w:t xml:space="preserve"> «Управленческие команды и их формирование</w:t>
      </w:r>
      <w:r w:rsidR="00607237">
        <w:rPr>
          <w:bCs/>
          <w:sz w:val="28"/>
        </w:rPr>
        <w:t>»</w:t>
      </w:r>
      <w:r w:rsidRPr="00001016">
        <w:rPr>
          <w:bCs/>
          <w:sz w:val="28"/>
        </w:rPr>
        <w:t xml:space="preserve"> </w:t>
      </w:r>
      <w:r w:rsidR="00607237">
        <w:rPr>
          <w:bCs/>
          <w:sz w:val="28"/>
        </w:rPr>
        <w:t>[</w:t>
      </w:r>
      <w:r w:rsidR="00A02002">
        <w:rPr>
          <w:bCs/>
          <w:sz w:val="28"/>
        </w:rPr>
        <w:t>1</w:t>
      </w:r>
      <w:r w:rsidR="00607237">
        <w:rPr>
          <w:bCs/>
          <w:sz w:val="28"/>
        </w:rPr>
        <w:t>]</w:t>
      </w:r>
      <w:r w:rsidRPr="00001016">
        <w:rPr>
          <w:bCs/>
          <w:sz w:val="28"/>
        </w:rPr>
        <w:t xml:space="preserve"> обоснованы причины интереса к данной форме управления, заключающиеся в следующем:</w:t>
      </w:r>
    </w:p>
    <w:p w:rsidR="000E69DA" w:rsidRPr="00001016" w:rsidRDefault="000E69DA" w:rsidP="000A2651">
      <w:pPr>
        <w:pStyle w:val="a4"/>
        <w:numPr>
          <w:ilvl w:val="0"/>
          <w:numId w:val="22"/>
        </w:numPr>
        <w:spacing w:after="0"/>
        <w:jc w:val="both"/>
        <w:rPr>
          <w:bCs/>
          <w:sz w:val="28"/>
        </w:rPr>
      </w:pPr>
      <w:r w:rsidRPr="00001016">
        <w:rPr>
          <w:bCs/>
          <w:sz w:val="28"/>
        </w:rPr>
        <w:lastRenderedPageBreak/>
        <w:t>ярко выраженные тенденции к усложнению деятельности и функционала современных организаций, что требует более эффективных организационных форм и методов коллективного управления;</w:t>
      </w:r>
    </w:p>
    <w:p w:rsidR="000E69DA" w:rsidRPr="00001016" w:rsidRDefault="000E69DA" w:rsidP="000A2651">
      <w:pPr>
        <w:pStyle w:val="a4"/>
        <w:numPr>
          <w:ilvl w:val="0"/>
          <w:numId w:val="22"/>
        </w:numPr>
        <w:spacing w:after="0"/>
        <w:jc w:val="both"/>
        <w:rPr>
          <w:bCs/>
          <w:sz w:val="28"/>
        </w:rPr>
      </w:pPr>
      <w:r w:rsidRPr="00001016">
        <w:rPr>
          <w:bCs/>
          <w:sz w:val="28"/>
        </w:rPr>
        <w:t>ориентированность современной организации на проблемы не столько сегодняшнего, сколько завтрашнего дня, что требует повышения инновационного потенциала, атмосферы творческого поиска, а также коллектива единомышленников, принимающего на себя ответственность за развитие предприятия вместе с администрацией;</w:t>
      </w:r>
    </w:p>
    <w:p w:rsidR="000E69DA" w:rsidRPr="00001016" w:rsidRDefault="000E69DA" w:rsidP="000A2651">
      <w:pPr>
        <w:pStyle w:val="a4"/>
        <w:numPr>
          <w:ilvl w:val="0"/>
          <w:numId w:val="22"/>
        </w:numPr>
        <w:spacing w:after="0"/>
        <w:jc w:val="both"/>
        <w:rPr>
          <w:bCs/>
          <w:sz w:val="28"/>
        </w:rPr>
      </w:pPr>
      <w:r w:rsidRPr="00001016">
        <w:rPr>
          <w:bCs/>
          <w:sz w:val="28"/>
        </w:rPr>
        <w:t>необходимость роста производительности труда</w:t>
      </w:r>
      <w:r w:rsidR="000A2651">
        <w:rPr>
          <w:bCs/>
          <w:sz w:val="28"/>
        </w:rPr>
        <w:t>, что</w:t>
      </w:r>
      <w:r w:rsidRPr="00001016">
        <w:rPr>
          <w:bCs/>
          <w:sz w:val="28"/>
        </w:rPr>
        <w:t xml:space="preserve"> заставляет учитывать его коллективный характер;</w:t>
      </w:r>
    </w:p>
    <w:p w:rsidR="000E69DA" w:rsidRPr="00001016" w:rsidRDefault="000E69DA" w:rsidP="000A2651">
      <w:pPr>
        <w:pStyle w:val="a4"/>
        <w:numPr>
          <w:ilvl w:val="0"/>
          <w:numId w:val="22"/>
        </w:numPr>
        <w:spacing w:after="0"/>
        <w:jc w:val="both"/>
        <w:rPr>
          <w:bCs/>
          <w:sz w:val="28"/>
        </w:rPr>
      </w:pPr>
      <w:r w:rsidRPr="00001016">
        <w:rPr>
          <w:bCs/>
          <w:sz w:val="28"/>
        </w:rPr>
        <w:t xml:space="preserve">интерес к командному подходу связан с последними исследованиями в области организационной культуры – «мощного стратегического инструмента, позволяющего ориентировать все подразделения на общие цели, мобилизовать инициативу сотрудников и облегчать продуктивное сотрудничество между ними» </w:t>
      </w:r>
      <w:r w:rsidR="00607237">
        <w:rPr>
          <w:bCs/>
          <w:sz w:val="28"/>
        </w:rPr>
        <w:t>[</w:t>
      </w:r>
      <w:r w:rsidR="00A02002">
        <w:rPr>
          <w:bCs/>
          <w:sz w:val="28"/>
        </w:rPr>
        <w:t>1</w:t>
      </w:r>
      <w:r w:rsidR="00607237">
        <w:rPr>
          <w:bCs/>
          <w:sz w:val="28"/>
        </w:rPr>
        <w:t>, с.2].</w:t>
      </w:r>
    </w:p>
    <w:p w:rsidR="00001016" w:rsidRPr="00001016" w:rsidRDefault="00001016" w:rsidP="000A2651">
      <w:pPr>
        <w:pStyle w:val="a4"/>
        <w:spacing w:after="0"/>
        <w:ind w:firstLine="708"/>
        <w:jc w:val="both"/>
        <w:rPr>
          <w:bCs/>
          <w:sz w:val="28"/>
        </w:rPr>
      </w:pPr>
      <w:proofErr w:type="spellStart"/>
      <w:r w:rsidRPr="00001016">
        <w:rPr>
          <w:bCs/>
          <w:sz w:val="28"/>
        </w:rPr>
        <w:t>Командообразование</w:t>
      </w:r>
      <w:proofErr w:type="spellEnd"/>
      <w:r w:rsidRPr="00001016">
        <w:rPr>
          <w:bCs/>
          <w:sz w:val="28"/>
        </w:rPr>
        <w:t xml:space="preserve"> – сложный процесс, заключающийся в развитии из формально утвержденной руководством управленческой структуры рабочей группы с субкультурой «команда». </w:t>
      </w:r>
    </w:p>
    <w:p w:rsidR="000E69DA" w:rsidRPr="00607237" w:rsidRDefault="00001016" w:rsidP="000A2651">
      <w:pPr>
        <w:pStyle w:val="a4"/>
        <w:spacing w:after="0"/>
        <w:ind w:firstLine="709"/>
        <w:jc w:val="both"/>
        <w:rPr>
          <w:sz w:val="28"/>
          <w:szCs w:val="28"/>
        </w:rPr>
      </w:pPr>
      <w:r w:rsidRPr="00607237">
        <w:rPr>
          <w:sz w:val="28"/>
          <w:szCs w:val="28"/>
        </w:rPr>
        <w:t xml:space="preserve">В монографии «Инновационный менеджмент» </w:t>
      </w:r>
      <w:r w:rsidR="00607237" w:rsidRPr="00607237">
        <w:rPr>
          <w:sz w:val="28"/>
          <w:szCs w:val="28"/>
        </w:rPr>
        <w:t>[</w:t>
      </w:r>
      <w:r w:rsidR="00A02002">
        <w:rPr>
          <w:sz w:val="28"/>
          <w:szCs w:val="28"/>
        </w:rPr>
        <w:t>4</w:t>
      </w:r>
      <w:r w:rsidR="00607237" w:rsidRPr="00607237">
        <w:rPr>
          <w:sz w:val="28"/>
          <w:szCs w:val="28"/>
        </w:rPr>
        <w:t xml:space="preserve">] </w:t>
      </w:r>
      <w:r w:rsidRPr="00607237">
        <w:rPr>
          <w:sz w:val="28"/>
          <w:szCs w:val="28"/>
        </w:rPr>
        <w:t>командное</w:t>
      </w:r>
      <w:r w:rsidR="00607237" w:rsidRPr="00607237">
        <w:rPr>
          <w:sz w:val="28"/>
          <w:szCs w:val="28"/>
        </w:rPr>
        <w:t xml:space="preserve"> </w:t>
      </w:r>
      <w:r w:rsidRPr="00607237">
        <w:rPr>
          <w:sz w:val="28"/>
          <w:szCs w:val="28"/>
        </w:rPr>
        <w:t xml:space="preserve">взаимодействие классифицируется как новая продуктивная технология социального управления. Подбор команды основан на неформальных социально-психологических подходах. Учет этих факторов развивает межличностное общение, поддерживает благоприятный психологический климат и творчество новаторов. Такой подход к управлению оправдан в организациях, решающих многоплановые задачи, возникающие в процессе инновационной деятельности. В отличие от традиционных подразделений полезность того или иного работника в команде определяется не его статусом, положением и т.п., а ценностью выдвигаемых им идей, его творческими способностями, гибкостью мышления, готовностью к риску </w:t>
      </w:r>
      <w:r w:rsidR="00607237" w:rsidRPr="00607237">
        <w:rPr>
          <w:sz w:val="28"/>
          <w:szCs w:val="28"/>
        </w:rPr>
        <w:t>[</w:t>
      </w:r>
      <w:r w:rsidR="00A02002">
        <w:rPr>
          <w:sz w:val="28"/>
          <w:szCs w:val="28"/>
        </w:rPr>
        <w:t>4</w:t>
      </w:r>
      <w:r w:rsidR="00607237" w:rsidRPr="00607237">
        <w:rPr>
          <w:sz w:val="28"/>
          <w:szCs w:val="28"/>
        </w:rPr>
        <w:t>,</w:t>
      </w:r>
      <w:r w:rsidR="00A02002">
        <w:rPr>
          <w:sz w:val="28"/>
          <w:szCs w:val="28"/>
        </w:rPr>
        <w:t xml:space="preserve">  </w:t>
      </w:r>
      <w:r w:rsidR="00607237" w:rsidRPr="00607237">
        <w:rPr>
          <w:sz w:val="28"/>
          <w:szCs w:val="28"/>
        </w:rPr>
        <w:t xml:space="preserve">с.162-164] </w:t>
      </w:r>
    </w:p>
    <w:p w:rsidR="00D03A11" w:rsidRPr="00167DCB" w:rsidRDefault="00607237" w:rsidP="000A2651">
      <w:pPr>
        <w:ind w:firstLine="709"/>
        <w:jc w:val="both"/>
        <w:rPr>
          <w:sz w:val="28"/>
          <w:szCs w:val="28"/>
        </w:rPr>
      </w:pPr>
      <w:r>
        <w:rPr>
          <w:sz w:val="28"/>
          <w:szCs w:val="28"/>
        </w:rPr>
        <w:t>Таким образом, а</w:t>
      </w:r>
      <w:r w:rsidR="00783A98" w:rsidRPr="00167DCB">
        <w:rPr>
          <w:sz w:val="28"/>
          <w:szCs w:val="28"/>
        </w:rPr>
        <w:t xml:space="preserve">нализ проблемы управления  современным образованием, поиска оптимальных путей организации совместной образовательной деятельности позволил нам выделить </w:t>
      </w:r>
      <w:r w:rsidR="00783A98" w:rsidRPr="00167DCB">
        <w:rPr>
          <w:i/>
          <w:sz w:val="28"/>
          <w:szCs w:val="28"/>
        </w:rPr>
        <w:t>актуальные противоречия</w:t>
      </w:r>
      <w:r w:rsidR="00783A98" w:rsidRPr="00167DCB">
        <w:rPr>
          <w:sz w:val="28"/>
          <w:szCs w:val="28"/>
        </w:rPr>
        <w:t>:</w:t>
      </w:r>
    </w:p>
    <w:p w:rsidR="00783A98" w:rsidRPr="00167DCB" w:rsidRDefault="00783A98" w:rsidP="000A2651">
      <w:pPr>
        <w:numPr>
          <w:ilvl w:val="0"/>
          <w:numId w:val="1"/>
        </w:numPr>
        <w:ind w:left="0" w:firstLine="709"/>
        <w:jc w:val="both"/>
        <w:rPr>
          <w:sz w:val="28"/>
          <w:szCs w:val="28"/>
        </w:rPr>
      </w:pPr>
      <w:r w:rsidRPr="00167DCB">
        <w:rPr>
          <w:sz w:val="28"/>
          <w:szCs w:val="28"/>
        </w:rPr>
        <w:t>между современными потребностями общества в качественном образовании и практикой управления образовательным учреждением, недостаточно ориентированной на достижение поставленных целей;</w:t>
      </w:r>
    </w:p>
    <w:p w:rsidR="00C81512" w:rsidRPr="00167DCB" w:rsidRDefault="00783A98" w:rsidP="000A2651">
      <w:pPr>
        <w:numPr>
          <w:ilvl w:val="0"/>
          <w:numId w:val="1"/>
        </w:numPr>
        <w:ind w:left="0" w:firstLine="709"/>
        <w:jc w:val="both"/>
        <w:rPr>
          <w:sz w:val="28"/>
          <w:szCs w:val="28"/>
        </w:rPr>
      </w:pPr>
      <w:r w:rsidRPr="00167DCB">
        <w:rPr>
          <w:sz w:val="28"/>
          <w:szCs w:val="28"/>
        </w:rPr>
        <w:t xml:space="preserve">между необходимостью постоянного профессионального развития педагогов и недостаточно используемыми возможностями </w:t>
      </w:r>
      <w:r w:rsidR="007F5012" w:rsidRPr="00167DCB">
        <w:rPr>
          <w:sz w:val="28"/>
          <w:szCs w:val="28"/>
        </w:rPr>
        <w:t xml:space="preserve">ресурса группового взаимодействия во </w:t>
      </w:r>
      <w:r w:rsidRPr="00167DCB">
        <w:rPr>
          <w:sz w:val="28"/>
          <w:szCs w:val="28"/>
        </w:rPr>
        <w:t>внутрифирменно</w:t>
      </w:r>
      <w:r w:rsidR="007F5012" w:rsidRPr="00167DCB">
        <w:rPr>
          <w:sz w:val="28"/>
          <w:szCs w:val="28"/>
        </w:rPr>
        <w:t>м</w:t>
      </w:r>
      <w:r w:rsidRPr="00167DCB">
        <w:rPr>
          <w:sz w:val="28"/>
          <w:szCs w:val="28"/>
        </w:rPr>
        <w:t xml:space="preserve"> обучени</w:t>
      </w:r>
      <w:r w:rsidR="007F5012" w:rsidRPr="00167DCB">
        <w:rPr>
          <w:sz w:val="28"/>
          <w:szCs w:val="28"/>
        </w:rPr>
        <w:t>и.</w:t>
      </w:r>
    </w:p>
    <w:p w:rsidR="007F5012" w:rsidRPr="00167DCB" w:rsidRDefault="007F5012" w:rsidP="000A2651">
      <w:pPr>
        <w:ind w:firstLine="709"/>
        <w:jc w:val="both"/>
        <w:rPr>
          <w:sz w:val="28"/>
          <w:szCs w:val="28"/>
        </w:rPr>
      </w:pPr>
      <w:r w:rsidRPr="00167DCB">
        <w:rPr>
          <w:sz w:val="28"/>
          <w:szCs w:val="28"/>
        </w:rPr>
        <w:t xml:space="preserve">Исходя из необходимости разрешения указанных противоречий, мы обосновываем организационно-педагогическую модель командного взаимодействия в управлении развитием образовательного учреждения. </w:t>
      </w:r>
    </w:p>
    <w:p w:rsidR="00AF3176" w:rsidRPr="00167DCB" w:rsidRDefault="00484629" w:rsidP="000A2651">
      <w:pPr>
        <w:ind w:firstLine="709"/>
        <w:jc w:val="both"/>
        <w:rPr>
          <w:sz w:val="28"/>
          <w:szCs w:val="28"/>
        </w:rPr>
      </w:pPr>
      <w:r w:rsidRPr="00167DCB">
        <w:rPr>
          <w:sz w:val="28"/>
          <w:szCs w:val="28"/>
        </w:rPr>
        <w:t xml:space="preserve">Предлагаемая нами модель включает </w:t>
      </w:r>
    </w:p>
    <w:p w:rsidR="00AF3176" w:rsidRPr="00167DCB" w:rsidRDefault="00484629" w:rsidP="000A2651">
      <w:pPr>
        <w:numPr>
          <w:ilvl w:val="0"/>
          <w:numId w:val="6"/>
        </w:numPr>
        <w:ind w:left="0" w:firstLine="709"/>
        <w:jc w:val="both"/>
        <w:rPr>
          <w:sz w:val="28"/>
          <w:szCs w:val="28"/>
        </w:rPr>
      </w:pPr>
      <w:r w:rsidRPr="00167DCB">
        <w:rPr>
          <w:sz w:val="28"/>
          <w:szCs w:val="28"/>
        </w:rPr>
        <w:lastRenderedPageBreak/>
        <w:t xml:space="preserve">социальные, педагогические, психологические цели, </w:t>
      </w:r>
    </w:p>
    <w:p w:rsidR="00AF3176" w:rsidRPr="00167DCB" w:rsidRDefault="00484629" w:rsidP="000A2651">
      <w:pPr>
        <w:numPr>
          <w:ilvl w:val="0"/>
          <w:numId w:val="6"/>
        </w:numPr>
        <w:ind w:left="0" w:firstLine="709"/>
        <w:jc w:val="both"/>
        <w:rPr>
          <w:sz w:val="28"/>
          <w:szCs w:val="28"/>
        </w:rPr>
      </w:pPr>
      <w:r w:rsidRPr="00167DCB">
        <w:rPr>
          <w:sz w:val="28"/>
          <w:szCs w:val="28"/>
        </w:rPr>
        <w:t xml:space="preserve">функции управления, обучения и развития субъектов педагогической деятельности, </w:t>
      </w:r>
    </w:p>
    <w:p w:rsidR="00AF3176" w:rsidRPr="00167DCB" w:rsidRDefault="00484629" w:rsidP="000A2651">
      <w:pPr>
        <w:numPr>
          <w:ilvl w:val="0"/>
          <w:numId w:val="6"/>
        </w:numPr>
        <w:ind w:left="0" w:firstLine="709"/>
        <w:jc w:val="both"/>
        <w:rPr>
          <w:sz w:val="28"/>
          <w:szCs w:val="28"/>
        </w:rPr>
      </w:pPr>
      <w:r w:rsidRPr="00167DCB">
        <w:rPr>
          <w:sz w:val="28"/>
          <w:szCs w:val="28"/>
        </w:rPr>
        <w:t xml:space="preserve">содержание деятельности, </w:t>
      </w:r>
    </w:p>
    <w:p w:rsidR="00AF3176" w:rsidRPr="00167DCB" w:rsidRDefault="00484629" w:rsidP="000A2651">
      <w:pPr>
        <w:numPr>
          <w:ilvl w:val="0"/>
          <w:numId w:val="6"/>
        </w:numPr>
        <w:ind w:left="0" w:firstLine="709"/>
        <w:jc w:val="both"/>
        <w:rPr>
          <w:sz w:val="28"/>
          <w:szCs w:val="28"/>
        </w:rPr>
      </w:pPr>
      <w:r w:rsidRPr="00167DCB">
        <w:rPr>
          <w:sz w:val="28"/>
          <w:szCs w:val="28"/>
        </w:rPr>
        <w:t>организационные формы, методы,   средства командного взаимодействия в управлении развитием образовательного учреждения,</w:t>
      </w:r>
    </w:p>
    <w:p w:rsidR="00A73A6E" w:rsidRPr="00167DCB" w:rsidRDefault="00A73A6E" w:rsidP="000A2651">
      <w:pPr>
        <w:numPr>
          <w:ilvl w:val="0"/>
          <w:numId w:val="6"/>
        </w:numPr>
        <w:ind w:left="0" w:firstLine="709"/>
        <w:jc w:val="both"/>
        <w:rPr>
          <w:sz w:val="28"/>
          <w:szCs w:val="28"/>
        </w:rPr>
      </w:pPr>
      <w:r w:rsidRPr="00167DCB">
        <w:rPr>
          <w:sz w:val="28"/>
          <w:szCs w:val="28"/>
        </w:rPr>
        <w:t>этапы внедрения командного взаимодействия в управление развитием образовательного учреждения,</w:t>
      </w:r>
    </w:p>
    <w:p w:rsidR="00484629" w:rsidRDefault="00484629" w:rsidP="000A2651">
      <w:pPr>
        <w:numPr>
          <w:ilvl w:val="0"/>
          <w:numId w:val="6"/>
        </w:numPr>
        <w:ind w:left="0" w:firstLine="709"/>
        <w:jc w:val="both"/>
        <w:rPr>
          <w:sz w:val="28"/>
          <w:szCs w:val="28"/>
        </w:rPr>
      </w:pPr>
      <w:r w:rsidRPr="00167DCB">
        <w:rPr>
          <w:sz w:val="28"/>
          <w:szCs w:val="28"/>
        </w:rPr>
        <w:t>критерии и показатели результативности данной формы организации совместной деятельности</w:t>
      </w:r>
      <w:r w:rsidR="00167DCB">
        <w:rPr>
          <w:sz w:val="28"/>
          <w:szCs w:val="28"/>
        </w:rPr>
        <w:t>;</w:t>
      </w:r>
    </w:p>
    <w:p w:rsidR="00607237" w:rsidRPr="00A02002" w:rsidRDefault="00167DCB" w:rsidP="000A2651">
      <w:pPr>
        <w:numPr>
          <w:ilvl w:val="0"/>
          <w:numId w:val="6"/>
        </w:numPr>
        <w:ind w:left="0" w:firstLine="709"/>
        <w:jc w:val="both"/>
        <w:rPr>
          <w:sz w:val="28"/>
          <w:szCs w:val="28"/>
        </w:rPr>
      </w:pPr>
      <w:r>
        <w:rPr>
          <w:sz w:val="28"/>
          <w:szCs w:val="28"/>
        </w:rPr>
        <w:t>информационные продукты реализации модели.</w:t>
      </w:r>
    </w:p>
    <w:p w:rsidR="00484629" w:rsidRPr="00167DCB" w:rsidRDefault="00484629" w:rsidP="000A2651">
      <w:pPr>
        <w:ind w:firstLine="709"/>
        <w:jc w:val="both"/>
        <w:rPr>
          <w:i/>
          <w:sz w:val="28"/>
          <w:szCs w:val="28"/>
        </w:rPr>
      </w:pPr>
      <w:r w:rsidRPr="00167DCB">
        <w:rPr>
          <w:i/>
          <w:sz w:val="28"/>
          <w:szCs w:val="28"/>
        </w:rPr>
        <w:t>Цели:</w:t>
      </w:r>
    </w:p>
    <w:p w:rsidR="00FC1B21" w:rsidRPr="00167DCB" w:rsidRDefault="00484629" w:rsidP="000A2651">
      <w:pPr>
        <w:numPr>
          <w:ilvl w:val="0"/>
          <w:numId w:val="2"/>
        </w:numPr>
        <w:ind w:left="0" w:firstLine="709"/>
        <w:jc w:val="both"/>
        <w:rPr>
          <w:sz w:val="28"/>
          <w:szCs w:val="28"/>
        </w:rPr>
      </w:pPr>
      <w:r w:rsidRPr="00167DCB">
        <w:rPr>
          <w:i/>
          <w:sz w:val="28"/>
          <w:szCs w:val="28"/>
        </w:rPr>
        <w:t>социальные</w:t>
      </w:r>
      <w:r w:rsidRPr="00167DCB">
        <w:rPr>
          <w:sz w:val="28"/>
          <w:szCs w:val="28"/>
        </w:rPr>
        <w:t xml:space="preserve"> –</w:t>
      </w:r>
      <w:r w:rsidR="00FC1B21" w:rsidRPr="00167DCB">
        <w:rPr>
          <w:sz w:val="28"/>
          <w:szCs w:val="28"/>
        </w:rPr>
        <w:t xml:space="preserve"> </w:t>
      </w:r>
      <w:r w:rsidRPr="00167DCB">
        <w:rPr>
          <w:sz w:val="28"/>
          <w:szCs w:val="28"/>
        </w:rPr>
        <w:t>формирование эффективных механизмов управления развитием</w:t>
      </w:r>
      <w:r w:rsidR="00FC1B21" w:rsidRPr="00167DCB">
        <w:rPr>
          <w:sz w:val="28"/>
          <w:szCs w:val="28"/>
        </w:rPr>
        <w:t xml:space="preserve"> образовательного учреждения, </w:t>
      </w:r>
      <w:r w:rsidRPr="00167DCB">
        <w:rPr>
          <w:sz w:val="28"/>
          <w:szCs w:val="28"/>
        </w:rPr>
        <w:t xml:space="preserve"> основанных на командном взаимодействии</w:t>
      </w:r>
      <w:r w:rsidR="00FC1B21" w:rsidRPr="00167DCB">
        <w:rPr>
          <w:sz w:val="28"/>
          <w:szCs w:val="28"/>
        </w:rPr>
        <w:t>, развивающих командную организационную культуру;</w:t>
      </w:r>
    </w:p>
    <w:p w:rsidR="00484629" w:rsidRPr="00167DCB" w:rsidRDefault="00FC1B21" w:rsidP="000A2651">
      <w:pPr>
        <w:numPr>
          <w:ilvl w:val="0"/>
          <w:numId w:val="2"/>
        </w:numPr>
        <w:ind w:left="0" w:firstLine="709"/>
        <w:jc w:val="both"/>
        <w:rPr>
          <w:sz w:val="28"/>
          <w:szCs w:val="28"/>
        </w:rPr>
      </w:pPr>
      <w:r w:rsidRPr="00167DCB">
        <w:rPr>
          <w:i/>
          <w:sz w:val="28"/>
          <w:szCs w:val="28"/>
        </w:rPr>
        <w:t xml:space="preserve"> </w:t>
      </w:r>
      <w:r w:rsidR="00484629" w:rsidRPr="00167DCB">
        <w:rPr>
          <w:i/>
          <w:sz w:val="28"/>
          <w:szCs w:val="28"/>
        </w:rPr>
        <w:t xml:space="preserve">педагогические </w:t>
      </w:r>
      <w:r w:rsidR="00484629" w:rsidRPr="00167DCB">
        <w:rPr>
          <w:sz w:val="28"/>
          <w:szCs w:val="28"/>
        </w:rPr>
        <w:t xml:space="preserve">– формирование умения работать в команде, </w:t>
      </w:r>
      <w:r w:rsidRPr="00167DCB">
        <w:rPr>
          <w:sz w:val="28"/>
          <w:szCs w:val="28"/>
        </w:rPr>
        <w:t xml:space="preserve">способствующего </w:t>
      </w:r>
      <w:r w:rsidR="00484629" w:rsidRPr="00167DCB">
        <w:rPr>
          <w:sz w:val="28"/>
          <w:szCs w:val="28"/>
        </w:rPr>
        <w:t>установлени</w:t>
      </w:r>
      <w:r w:rsidRPr="00167DCB">
        <w:rPr>
          <w:sz w:val="28"/>
          <w:szCs w:val="28"/>
        </w:rPr>
        <w:t>ю</w:t>
      </w:r>
      <w:r w:rsidR="00484629" w:rsidRPr="00167DCB">
        <w:rPr>
          <w:sz w:val="28"/>
          <w:szCs w:val="28"/>
        </w:rPr>
        <w:t xml:space="preserve"> партнерских взаимоотношений в управлении развитием образовательного учреждения;</w:t>
      </w:r>
    </w:p>
    <w:p w:rsidR="00A43790" w:rsidRPr="00167DCB" w:rsidRDefault="00484629" w:rsidP="000A2651">
      <w:pPr>
        <w:numPr>
          <w:ilvl w:val="0"/>
          <w:numId w:val="2"/>
        </w:numPr>
        <w:ind w:left="0" w:firstLine="709"/>
        <w:jc w:val="both"/>
        <w:rPr>
          <w:sz w:val="28"/>
          <w:szCs w:val="28"/>
        </w:rPr>
      </w:pPr>
      <w:r w:rsidRPr="00167DCB">
        <w:rPr>
          <w:i/>
          <w:sz w:val="28"/>
          <w:szCs w:val="28"/>
        </w:rPr>
        <w:t>психологические</w:t>
      </w:r>
      <w:r w:rsidRPr="00167DCB">
        <w:rPr>
          <w:sz w:val="28"/>
          <w:szCs w:val="28"/>
        </w:rPr>
        <w:t xml:space="preserve"> – формирование </w:t>
      </w:r>
      <w:r w:rsidR="00FC1B21" w:rsidRPr="00167DCB">
        <w:rPr>
          <w:sz w:val="28"/>
          <w:szCs w:val="28"/>
        </w:rPr>
        <w:t xml:space="preserve">у педагогов </w:t>
      </w:r>
      <w:r w:rsidRPr="00167DCB">
        <w:rPr>
          <w:sz w:val="28"/>
          <w:szCs w:val="28"/>
        </w:rPr>
        <w:t xml:space="preserve">мотивации </w:t>
      </w:r>
      <w:r w:rsidR="00FC1B21" w:rsidRPr="00167DCB">
        <w:rPr>
          <w:sz w:val="28"/>
          <w:szCs w:val="28"/>
        </w:rPr>
        <w:t xml:space="preserve"> </w:t>
      </w:r>
      <w:r w:rsidRPr="00167DCB">
        <w:rPr>
          <w:sz w:val="28"/>
          <w:szCs w:val="28"/>
        </w:rPr>
        <w:t>участия в командном взаимодействии.</w:t>
      </w:r>
    </w:p>
    <w:p w:rsidR="00484629" w:rsidRPr="00167DCB" w:rsidRDefault="00484629" w:rsidP="000A2651">
      <w:pPr>
        <w:ind w:firstLine="709"/>
        <w:jc w:val="both"/>
        <w:rPr>
          <w:i/>
          <w:sz w:val="28"/>
          <w:szCs w:val="28"/>
        </w:rPr>
      </w:pPr>
      <w:r w:rsidRPr="00167DCB">
        <w:rPr>
          <w:i/>
          <w:sz w:val="28"/>
          <w:szCs w:val="28"/>
        </w:rPr>
        <w:t>Функции:</w:t>
      </w:r>
    </w:p>
    <w:p w:rsidR="00484629" w:rsidRPr="00167DCB" w:rsidRDefault="00484629" w:rsidP="000A2651">
      <w:pPr>
        <w:numPr>
          <w:ilvl w:val="0"/>
          <w:numId w:val="3"/>
        </w:numPr>
        <w:ind w:left="0" w:firstLine="709"/>
        <w:jc w:val="both"/>
        <w:rPr>
          <w:sz w:val="28"/>
          <w:szCs w:val="28"/>
        </w:rPr>
      </w:pPr>
      <w:r w:rsidRPr="00167DCB">
        <w:rPr>
          <w:i/>
          <w:sz w:val="28"/>
          <w:szCs w:val="28"/>
        </w:rPr>
        <w:t xml:space="preserve">управление </w:t>
      </w:r>
      <w:r w:rsidRPr="00167DCB">
        <w:rPr>
          <w:sz w:val="28"/>
          <w:szCs w:val="28"/>
        </w:rPr>
        <w:t xml:space="preserve">– </w:t>
      </w:r>
      <w:r w:rsidR="00A43790" w:rsidRPr="00167DCB">
        <w:rPr>
          <w:sz w:val="28"/>
          <w:szCs w:val="28"/>
        </w:rPr>
        <w:t xml:space="preserve">создание условий для </w:t>
      </w:r>
      <w:r w:rsidRPr="00167DCB">
        <w:rPr>
          <w:sz w:val="28"/>
          <w:szCs w:val="28"/>
        </w:rPr>
        <w:t xml:space="preserve"> участия педагогов в управлении развитием образовательного учреждения; управление профессиональным развитием в командном взаимодействии;</w:t>
      </w:r>
    </w:p>
    <w:p w:rsidR="00484629" w:rsidRPr="00167DCB" w:rsidRDefault="00484629" w:rsidP="000A2651">
      <w:pPr>
        <w:numPr>
          <w:ilvl w:val="0"/>
          <w:numId w:val="3"/>
        </w:numPr>
        <w:ind w:left="0" w:firstLine="709"/>
        <w:jc w:val="both"/>
        <w:rPr>
          <w:sz w:val="28"/>
          <w:szCs w:val="28"/>
        </w:rPr>
      </w:pPr>
      <w:r w:rsidRPr="00167DCB">
        <w:rPr>
          <w:i/>
          <w:sz w:val="28"/>
          <w:szCs w:val="28"/>
        </w:rPr>
        <w:t>обучение</w:t>
      </w:r>
      <w:r w:rsidRPr="00167DCB">
        <w:rPr>
          <w:sz w:val="28"/>
          <w:szCs w:val="28"/>
        </w:rPr>
        <w:t xml:space="preserve"> – формирование профессиональных умений командного взаимодействия;</w:t>
      </w:r>
    </w:p>
    <w:p w:rsidR="009A7426" w:rsidRPr="00167DCB" w:rsidRDefault="00484629" w:rsidP="000A2651">
      <w:pPr>
        <w:numPr>
          <w:ilvl w:val="0"/>
          <w:numId w:val="3"/>
        </w:numPr>
        <w:ind w:left="0" w:firstLine="709"/>
        <w:jc w:val="both"/>
        <w:rPr>
          <w:sz w:val="28"/>
          <w:szCs w:val="28"/>
        </w:rPr>
      </w:pPr>
      <w:r w:rsidRPr="00167DCB">
        <w:rPr>
          <w:i/>
          <w:sz w:val="28"/>
          <w:szCs w:val="28"/>
        </w:rPr>
        <w:t>развитие</w:t>
      </w:r>
      <w:r w:rsidRPr="00167DCB">
        <w:rPr>
          <w:sz w:val="28"/>
          <w:szCs w:val="28"/>
        </w:rPr>
        <w:t xml:space="preserve"> – обогащение личностного опыта в командном взаимодействии, активизация творческого потенциала педагогов; развитие человеческих ресурсов образовательного учреждения.</w:t>
      </w:r>
    </w:p>
    <w:p w:rsidR="00484629" w:rsidRPr="00167DCB" w:rsidRDefault="00484629" w:rsidP="000A2651">
      <w:pPr>
        <w:ind w:firstLine="709"/>
        <w:jc w:val="both"/>
        <w:rPr>
          <w:sz w:val="28"/>
          <w:szCs w:val="28"/>
        </w:rPr>
      </w:pPr>
      <w:r w:rsidRPr="00167DCB">
        <w:rPr>
          <w:i/>
          <w:sz w:val="28"/>
          <w:szCs w:val="28"/>
        </w:rPr>
        <w:t>Содержание деятельности</w:t>
      </w:r>
      <w:r w:rsidRPr="00167DCB">
        <w:rPr>
          <w:sz w:val="28"/>
          <w:szCs w:val="28"/>
        </w:rPr>
        <w:t>:</w:t>
      </w:r>
    </w:p>
    <w:p w:rsidR="00484629" w:rsidRPr="00167DCB" w:rsidRDefault="00484629" w:rsidP="000A2651">
      <w:pPr>
        <w:numPr>
          <w:ilvl w:val="0"/>
          <w:numId w:val="4"/>
        </w:numPr>
        <w:ind w:left="0" w:firstLine="709"/>
        <w:jc w:val="both"/>
        <w:rPr>
          <w:sz w:val="28"/>
          <w:szCs w:val="28"/>
        </w:rPr>
      </w:pPr>
      <w:r w:rsidRPr="00167DCB">
        <w:rPr>
          <w:i/>
          <w:sz w:val="28"/>
          <w:szCs w:val="28"/>
        </w:rPr>
        <w:t>коллективное управление развитием образовательного учреждения</w:t>
      </w:r>
      <w:r w:rsidRPr="00167DCB">
        <w:rPr>
          <w:sz w:val="28"/>
          <w:szCs w:val="28"/>
        </w:rPr>
        <w:t>, обеспечение участия команд в стратегическом планировании, организации, анализе деятельности</w:t>
      </w:r>
      <w:r w:rsidR="00FC1B21" w:rsidRPr="00167DCB">
        <w:rPr>
          <w:sz w:val="28"/>
          <w:szCs w:val="28"/>
        </w:rPr>
        <w:t xml:space="preserve"> образовательного учреждения</w:t>
      </w:r>
      <w:r w:rsidRPr="00167DCB">
        <w:rPr>
          <w:sz w:val="28"/>
          <w:szCs w:val="28"/>
        </w:rPr>
        <w:t>;</w:t>
      </w:r>
    </w:p>
    <w:p w:rsidR="00484629" w:rsidRPr="00167DCB" w:rsidRDefault="00484629" w:rsidP="000A2651">
      <w:pPr>
        <w:numPr>
          <w:ilvl w:val="0"/>
          <w:numId w:val="4"/>
        </w:numPr>
        <w:ind w:left="0" w:firstLine="709"/>
        <w:jc w:val="both"/>
        <w:rPr>
          <w:sz w:val="28"/>
          <w:szCs w:val="28"/>
        </w:rPr>
      </w:pPr>
      <w:r w:rsidRPr="00167DCB">
        <w:rPr>
          <w:i/>
          <w:sz w:val="28"/>
          <w:szCs w:val="28"/>
        </w:rPr>
        <w:t>внутрифирменное обучение</w:t>
      </w:r>
      <w:r w:rsidRPr="00167DCB">
        <w:rPr>
          <w:sz w:val="28"/>
          <w:szCs w:val="28"/>
        </w:rPr>
        <w:t xml:space="preserve"> – повышение квалификации педагогов в процессе командного взаимодействия; обобщение педагогического опыта;</w:t>
      </w:r>
    </w:p>
    <w:p w:rsidR="00A43790" w:rsidRPr="00167DCB" w:rsidRDefault="00A43790" w:rsidP="000A2651">
      <w:pPr>
        <w:numPr>
          <w:ilvl w:val="0"/>
          <w:numId w:val="4"/>
        </w:numPr>
        <w:ind w:left="0" w:firstLine="709"/>
        <w:jc w:val="both"/>
        <w:rPr>
          <w:sz w:val="28"/>
          <w:szCs w:val="28"/>
        </w:rPr>
      </w:pPr>
      <w:r w:rsidRPr="00167DCB">
        <w:rPr>
          <w:i/>
          <w:sz w:val="28"/>
          <w:szCs w:val="28"/>
        </w:rPr>
        <w:t xml:space="preserve">взаимодействие </w:t>
      </w:r>
      <w:r w:rsidRPr="00167DCB">
        <w:rPr>
          <w:sz w:val="28"/>
          <w:szCs w:val="28"/>
        </w:rPr>
        <w:t xml:space="preserve"> школьных команд </w:t>
      </w:r>
      <w:r w:rsidRPr="00167DCB">
        <w:rPr>
          <w:i/>
          <w:sz w:val="28"/>
          <w:szCs w:val="28"/>
        </w:rPr>
        <w:t>с внешней средой</w:t>
      </w:r>
      <w:r w:rsidRPr="00167DCB">
        <w:rPr>
          <w:sz w:val="28"/>
          <w:szCs w:val="28"/>
        </w:rPr>
        <w:t xml:space="preserve"> в решении задач развития образовательного учреждения</w:t>
      </w:r>
    </w:p>
    <w:p w:rsidR="00AF3176" w:rsidRPr="00167DCB" w:rsidRDefault="00AF3176" w:rsidP="000A2651">
      <w:pPr>
        <w:ind w:firstLine="709"/>
        <w:jc w:val="both"/>
        <w:rPr>
          <w:sz w:val="28"/>
          <w:szCs w:val="28"/>
        </w:rPr>
      </w:pPr>
    </w:p>
    <w:p w:rsidR="00A43790" w:rsidRPr="00167DCB" w:rsidRDefault="00FC1B21" w:rsidP="000A2651">
      <w:pPr>
        <w:ind w:firstLine="709"/>
        <w:jc w:val="both"/>
        <w:rPr>
          <w:sz w:val="28"/>
          <w:szCs w:val="28"/>
        </w:rPr>
      </w:pPr>
      <w:r w:rsidRPr="00167DCB">
        <w:rPr>
          <w:sz w:val="28"/>
          <w:szCs w:val="28"/>
        </w:rPr>
        <w:t>Рассмотрим один из компонентов организа</w:t>
      </w:r>
      <w:r w:rsidR="00A43790" w:rsidRPr="00167DCB">
        <w:rPr>
          <w:sz w:val="28"/>
          <w:szCs w:val="28"/>
        </w:rPr>
        <w:t>ционно-педагогической модели</w:t>
      </w:r>
      <w:r w:rsidRPr="00167DCB">
        <w:rPr>
          <w:sz w:val="28"/>
          <w:szCs w:val="28"/>
        </w:rPr>
        <w:t xml:space="preserve"> – </w:t>
      </w:r>
      <w:r w:rsidR="00A43790" w:rsidRPr="00167DCB">
        <w:rPr>
          <w:sz w:val="28"/>
          <w:szCs w:val="28"/>
        </w:rPr>
        <w:t xml:space="preserve"> «Содержание деятельности»</w:t>
      </w:r>
      <w:r w:rsidRPr="00167DCB">
        <w:rPr>
          <w:sz w:val="28"/>
          <w:szCs w:val="28"/>
        </w:rPr>
        <w:t xml:space="preserve">. Его структура представлена на </w:t>
      </w:r>
      <w:r w:rsidR="00A43790" w:rsidRPr="00167DCB">
        <w:rPr>
          <w:sz w:val="28"/>
          <w:szCs w:val="28"/>
        </w:rPr>
        <w:t xml:space="preserve"> рисунке </w:t>
      </w:r>
      <w:r w:rsidR="00167DCB">
        <w:rPr>
          <w:sz w:val="28"/>
          <w:szCs w:val="28"/>
        </w:rPr>
        <w:t>2.</w:t>
      </w:r>
    </w:p>
    <w:p w:rsidR="008E2386" w:rsidRPr="00167DCB" w:rsidRDefault="008E2386" w:rsidP="000A2651">
      <w:pPr>
        <w:ind w:firstLine="709"/>
        <w:jc w:val="both"/>
        <w:rPr>
          <w:sz w:val="28"/>
          <w:szCs w:val="28"/>
        </w:rPr>
      </w:pPr>
    </w:p>
    <w:p w:rsidR="008E2386" w:rsidRPr="00167DCB" w:rsidRDefault="005C01BB" w:rsidP="000A2651">
      <w:pPr>
        <w:ind w:firstLine="709"/>
        <w:jc w:val="both"/>
        <w:rPr>
          <w:sz w:val="28"/>
          <w:szCs w:val="28"/>
        </w:rPr>
      </w:pPr>
      <w:r>
        <w:rPr>
          <w:sz w:val="28"/>
          <w:szCs w:val="28"/>
        </w:rPr>
      </w:r>
      <w:r>
        <w:rPr>
          <w:sz w:val="28"/>
          <w:szCs w:val="28"/>
        </w:rPr>
        <w:pict>
          <v:group id="_x0000_s1027" editas="canvas" style="width:459pt;height:418.8pt;mso-position-horizontal-relative:char;mso-position-vertical-relative:line" coordorigin="2279,5126" coordsize="7200,64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279;top:5126;width:7200;height:64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561;top:5265;width:6777;height:558">
              <v:textbox style="mso-next-textbox:#_x0000_s1028">
                <w:txbxContent>
                  <w:p w:rsidR="008E2386" w:rsidRPr="000A3E10" w:rsidRDefault="008E2386" w:rsidP="006A1DF2">
                    <w:pPr>
                      <w:jc w:val="center"/>
                      <w:rPr>
                        <w:sz w:val="22"/>
                        <w:szCs w:val="22"/>
                      </w:rPr>
                    </w:pPr>
                    <w:r w:rsidRPr="000A3E10">
                      <w:rPr>
                        <w:sz w:val="22"/>
                        <w:szCs w:val="22"/>
                      </w:rPr>
                      <w:t>Содержание деятельности по организации командного взаимодействия в управлении развитием образовательного учреждения</w:t>
                    </w:r>
                  </w:p>
                </w:txbxContent>
              </v:textbox>
            </v:shape>
            <v:shape id="_x0000_s1029" type="#_x0000_t202" style="position:absolute;left:2561;top:6106;width:3389;height:559">
              <v:textbox style="mso-next-textbox:#_x0000_s1029">
                <w:txbxContent>
                  <w:p w:rsidR="008E2386" w:rsidRPr="000A3E10" w:rsidRDefault="008E2386" w:rsidP="006A1DF2">
                    <w:pPr>
                      <w:jc w:val="center"/>
                      <w:rPr>
                        <w:sz w:val="22"/>
                        <w:szCs w:val="22"/>
                      </w:rPr>
                    </w:pPr>
                    <w:r w:rsidRPr="000A3E10">
                      <w:rPr>
                        <w:sz w:val="22"/>
                        <w:szCs w:val="22"/>
                      </w:rPr>
                      <w:t>Деятельность, ориентированная на развитие внутренней среды</w:t>
                    </w:r>
                  </w:p>
                </w:txbxContent>
              </v:textbox>
            </v:shape>
            <v:shape id="_x0000_s1030" type="#_x0000_t202" style="position:absolute;left:6232;top:6106;width:3106;height:748">
              <v:textbox style="mso-next-textbox:#_x0000_s1030">
                <w:txbxContent>
                  <w:p w:rsidR="008E2386" w:rsidRPr="000A3E10" w:rsidRDefault="008E2386" w:rsidP="006A1DF2">
                    <w:pPr>
                      <w:jc w:val="center"/>
                      <w:rPr>
                        <w:sz w:val="22"/>
                        <w:szCs w:val="22"/>
                      </w:rPr>
                    </w:pPr>
                    <w:r w:rsidRPr="000A3E10">
                      <w:rPr>
                        <w:sz w:val="22"/>
                        <w:szCs w:val="22"/>
                      </w:rPr>
                      <w:t>Деятельность, ориентированная на развитие отношений с внешней средой</w:t>
                    </w:r>
                  </w:p>
                </w:txbxContent>
              </v:textbox>
            </v:shape>
            <v:shape id="_x0000_s1034" type="#_x0000_t202" style="position:absolute;left:2338;top:6854;width:1694;height:1265">
              <v:textbox style="mso-next-textbox:#_x0000_s1034">
                <w:txbxContent>
                  <w:p w:rsidR="005543A4" w:rsidRPr="000A3E10" w:rsidRDefault="005543A4" w:rsidP="006A1DF2">
                    <w:pPr>
                      <w:rPr>
                        <w:sz w:val="22"/>
                        <w:szCs w:val="22"/>
                      </w:rPr>
                    </w:pPr>
                    <w:r w:rsidRPr="000A3E10">
                      <w:rPr>
                        <w:sz w:val="22"/>
                        <w:szCs w:val="22"/>
                      </w:rPr>
                      <w:t>Нормативно-правовое обеспечение процесса командного взаимодействия</w:t>
                    </w:r>
                  </w:p>
                </w:txbxContent>
              </v:textbox>
            </v:shape>
            <v:shape id="_x0000_s1035" type="#_x0000_t202" style="position:absolute;left:2429;top:8243;width:1746;height:1353">
              <v:textbox style="mso-next-textbox:#_x0000_s1035">
                <w:txbxContent>
                  <w:p w:rsidR="005543A4" w:rsidRPr="000A3E10" w:rsidRDefault="005543A4" w:rsidP="006A1DF2">
                    <w:pPr>
                      <w:rPr>
                        <w:sz w:val="22"/>
                        <w:szCs w:val="22"/>
                      </w:rPr>
                    </w:pPr>
                    <w:r w:rsidRPr="000A3E10">
                      <w:rPr>
                        <w:sz w:val="22"/>
                        <w:szCs w:val="22"/>
                      </w:rPr>
                      <w:t xml:space="preserve">Создание </w:t>
                    </w:r>
                    <w:proofErr w:type="spellStart"/>
                    <w:r w:rsidRPr="000A3E10">
                      <w:rPr>
                        <w:sz w:val="22"/>
                        <w:szCs w:val="22"/>
                      </w:rPr>
                      <w:t>партисипативной</w:t>
                    </w:r>
                    <w:proofErr w:type="spellEnd"/>
                    <w:r w:rsidRPr="000A3E10">
                      <w:rPr>
                        <w:sz w:val="22"/>
                        <w:szCs w:val="22"/>
                      </w:rPr>
                      <w:t xml:space="preserve"> системы управления </w:t>
                    </w:r>
                    <w:r w:rsidR="00752726" w:rsidRPr="000A3E10">
                      <w:rPr>
                        <w:sz w:val="22"/>
                        <w:szCs w:val="22"/>
                      </w:rPr>
                      <w:t xml:space="preserve"> образовательным учреждением</w:t>
                    </w:r>
                  </w:p>
                </w:txbxContent>
              </v:textbox>
            </v:shape>
            <v:shape id="_x0000_s1036" type="#_x0000_t202" style="position:absolute;left:4610;top:6854;width:1554;height:1265">
              <v:textbox style="mso-next-textbox:#_x0000_s1036">
                <w:txbxContent>
                  <w:p w:rsidR="00752726" w:rsidRPr="000A3E10" w:rsidRDefault="00752726" w:rsidP="006A1DF2">
                    <w:pPr>
                      <w:rPr>
                        <w:sz w:val="22"/>
                        <w:szCs w:val="22"/>
                      </w:rPr>
                    </w:pPr>
                    <w:r w:rsidRPr="000A3E10">
                      <w:rPr>
                        <w:sz w:val="22"/>
                        <w:szCs w:val="22"/>
                      </w:rPr>
                      <w:t>Программно-методическое обеспечение развития человеческих ресурсов</w:t>
                    </w:r>
                  </w:p>
                </w:txbxContent>
              </v:textbox>
            </v:shape>
            <v:shape id="_x0000_s1037" type="#_x0000_t202" style="position:absolute;left:4610;top:8243;width:1340;height:1126">
              <v:textbox style="mso-next-textbox:#_x0000_s1037">
                <w:txbxContent>
                  <w:p w:rsidR="00752726" w:rsidRPr="000A3E10" w:rsidRDefault="00752726" w:rsidP="006A1DF2">
                    <w:pPr>
                      <w:rPr>
                        <w:sz w:val="22"/>
                        <w:szCs w:val="22"/>
                      </w:rPr>
                    </w:pPr>
                    <w:r w:rsidRPr="000A3E10">
                      <w:rPr>
                        <w:sz w:val="22"/>
                        <w:szCs w:val="22"/>
                      </w:rPr>
                      <w:t xml:space="preserve">Развитие системы </w:t>
                    </w:r>
                    <w:proofErr w:type="spellStart"/>
                    <w:r w:rsidRPr="000A3E10">
                      <w:rPr>
                        <w:sz w:val="22"/>
                        <w:szCs w:val="22"/>
                      </w:rPr>
                      <w:t>внутрифирмен</w:t>
                    </w:r>
                    <w:r w:rsidR="00D10C6B" w:rsidRPr="000A3E10">
                      <w:rPr>
                        <w:sz w:val="22"/>
                        <w:szCs w:val="22"/>
                      </w:rPr>
                      <w:t>-</w:t>
                    </w:r>
                    <w:r w:rsidRPr="000A3E10">
                      <w:rPr>
                        <w:sz w:val="22"/>
                        <w:szCs w:val="22"/>
                      </w:rPr>
                      <w:t>ного</w:t>
                    </w:r>
                    <w:proofErr w:type="spellEnd"/>
                    <w:r w:rsidRPr="000A3E10">
                      <w:rPr>
                        <w:sz w:val="22"/>
                        <w:szCs w:val="22"/>
                      </w:rPr>
                      <w:t xml:space="preserve"> обучения</w:t>
                    </w:r>
                  </w:p>
                </w:txbxContent>
              </v:textbox>
            </v:shape>
            <v:shape id="_x0000_s1038" type="#_x0000_t202" style="position:absolute;left:2703;top:9694;width:3105;height:836">
              <v:textbox style="mso-next-textbox:#_x0000_s1038">
                <w:txbxContent>
                  <w:p w:rsidR="00752726" w:rsidRPr="000A3E10" w:rsidRDefault="00752726" w:rsidP="006A1DF2">
                    <w:pPr>
                      <w:rPr>
                        <w:sz w:val="22"/>
                        <w:szCs w:val="22"/>
                      </w:rPr>
                    </w:pPr>
                    <w:r w:rsidRPr="000A3E10">
                      <w:rPr>
                        <w:sz w:val="22"/>
                        <w:szCs w:val="22"/>
                      </w:rPr>
                      <w:t>Стратегический менеджмент с привлечением ресурсов командного взаимодействия</w:t>
                    </w:r>
                  </w:p>
                </w:txbxContent>
              </v:textbox>
            </v:shape>
            <v:shape id="_x0000_s1039" type="#_x0000_t202" style="position:absolute;left:2703;top:10658;width:3105;height:837">
              <v:textbox style="mso-next-textbox:#_x0000_s1039">
                <w:txbxContent>
                  <w:p w:rsidR="006A1DF2" w:rsidRPr="000A3E10" w:rsidRDefault="006A1DF2" w:rsidP="006A1DF2">
                    <w:pPr>
                      <w:rPr>
                        <w:sz w:val="22"/>
                        <w:szCs w:val="22"/>
                      </w:rPr>
                    </w:pPr>
                    <w:r w:rsidRPr="000A3E10">
                      <w:rPr>
                        <w:sz w:val="22"/>
                        <w:szCs w:val="22"/>
                      </w:rPr>
                      <w:t>Система мероприятий по реализации Программы развития образовательного учреждения</w:t>
                    </w:r>
                  </w:p>
                </w:txbxContent>
              </v:textbox>
            </v:shape>
            <v:shape id="_x0000_s1042" type="#_x0000_t202" style="position:absolute;left:6232;top:7051;width:3106;height:918">
              <v:textbox style="mso-next-textbox:#_x0000_s1042">
                <w:txbxContent>
                  <w:p w:rsidR="006A1DF2" w:rsidRPr="000A3E10" w:rsidRDefault="006A1DF2" w:rsidP="006A1DF2">
                    <w:pPr>
                      <w:rPr>
                        <w:sz w:val="22"/>
                        <w:szCs w:val="22"/>
                      </w:rPr>
                    </w:pPr>
                    <w:r w:rsidRPr="000A3E10">
                      <w:rPr>
                        <w:sz w:val="22"/>
                        <w:szCs w:val="22"/>
                      </w:rPr>
                      <w:t>Разработка маркетинговой стратегии образовательного учреждения  с привлечением ресурсов командного взаимодействия</w:t>
                    </w:r>
                  </w:p>
                </w:txbxContent>
              </v:textbox>
            </v:shape>
            <v:shape id="_x0000_s1043" type="#_x0000_t202" style="position:absolute;left:6382;top:8139;width:2823;height:1104">
              <v:textbox style="mso-next-textbox:#_x0000_s1043">
                <w:txbxContent>
                  <w:p w:rsidR="006A1DF2" w:rsidRPr="000A3E10" w:rsidRDefault="006A1DF2" w:rsidP="006A1DF2">
                    <w:pPr>
                      <w:rPr>
                        <w:sz w:val="22"/>
                        <w:szCs w:val="22"/>
                      </w:rPr>
                    </w:pPr>
                    <w:r w:rsidRPr="000A3E10">
                      <w:rPr>
                        <w:sz w:val="22"/>
                        <w:szCs w:val="22"/>
                      </w:rPr>
                      <w:t xml:space="preserve">Установление партнерских связей на уровнях: </w:t>
                    </w:r>
                  </w:p>
                  <w:p w:rsidR="006A1DF2" w:rsidRPr="000A3E10" w:rsidRDefault="006A1DF2" w:rsidP="006A1DF2">
                    <w:pPr>
                      <w:numPr>
                        <w:ilvl w:val="0"/>
                        <w:numId w:val="5"/>
                      </w:numPr>
                      <w:rPr>
                        <w:sz w:val="22"/>
                        <w:szCs w:val="22"/>
                      </w:rPr>
                    </w:pPr>
                    <w:r w:rsidRPr="000A3E10">
                      <w:rPr>
                        <w:sz w:val="22"/>
                        <w:szCs w:val="22"/>
                      </w:rPr>
                      <w:t>муниципальном;</w:t>
                    </w:r>
                  </w:p>
                  <w:p w:rsidR="006A1DF2" w:rsidRPr="000A3E10" w:rsidRDefault="006A1DF2" w:rsidP="006A1DF2">
                    <w:pPr>
                      <w:numPr>
                        <w:ilvl w:val="0"/>
                        <w:numId w:val="5"/>
                      </w:numPr>
                      <w:rPr>
                        <w:sz w:val="22"/>
                        <w:szCs w:val="22"/>
                      </w:rPr>
                    </w:pPr>
                    <w:r w:rsidRPr="000A3E10">
                      <w:rPr>
                        <w:sz w:val="22"/>
                        <w:szCs w:val="22"/>
                      </w:rPr>
                      <w:t>региональном;</w:t>
                    </w:r>
                  </w:p>
                  <w:p w:rsidR="006A1DF2" w:rsidRPr="000A3E10" w:rsidRDefault="006A1DF2" w:rsidP="006A1DF2">
                    <w:pPr>
                      <w:numPr>
                        <w:ilvl w:val="0"/>
                        <w:numId w:val="5"/>
                      </w:numPr>
                      <w:rPr>
                        <w:sz w:val="22"/>
                        <w:szCs w:val="22"/>
                      </w:rPr>
                    </w:pPr>
                    <w:r w:rsidRPr="000A3E10">
                      <w:rPr>
                        <w:sz w:val="22"/>
                        <w:szCs w:val="22"/>
                      </w:rPr>
                      <w:t>федеральном</w:t>
                    </w:r>
                    <w:r w:rsidRPr="000A3E10">
                      <w:rPr>
                        <w:sz w:val="22"/>
                        <w:szCs w:val="22"/>
                      </w:rPr>
                      <w:br/>
                    </w:r>
                  </w:p>
                </w:txbxContent>
              </v:textbox>
            </v:shape>
            <v:shape id="_x0000_s1044" type="#_x0000_t202" style="position:absolute;left:7079;top:9416;width:2259;height:557">
              <v:textbox style="mso-next-textbox:#_x0000_s1044">
                <w:txbxContent>
                  <w:p w:rsidR="006A1DF2" w:rsidRPr="000A3E10" w:rsidRDefault="006A1DF2" w:rsidP="006A1DF2">
                    <w:pPr>
                      <w:rPr>
                        <w:sz w:val="22"/>
                        <w:szCs w:val="22"/>
                      </w:rPr>
                    </w:pPr>
                    <w:r w:rsidRPr="000A3E10">
                      <w:rPr>
                        <w:sz w:val="22"/>
                        <w:szCs w:val="22"/>
                      </w:rPr>
                      <w:t>В сфере образования</w:t>
                    </w:r>
                  </w:p>
                </w:txbxContent>
              </v:textbox>
            </v:shape>
            <v:shape id="_x0000_s1045" type="#_x0000_t202" style="position:absolute;left:7079;top:10102;width:2259;height:556">
              <v:textbox style="mso-next-textbox:#_x0000_s1045">
                <w:txbxContent>
                  <w:p w:rsidR="006A1DF2" w:rsidRPr="000A3E10" w:rsidRDefault="006A1DF2" w:rsidP="006A1DF2">
                    <w:pPr>
                      <w:rPr>
                        <w:sz w:val="22"/>
                        <w:szCs w:val="22"/>
                      </w:rPr>
                    </w:pPr>
                    <w:r w:rsidRPr="000A3E10">
                      <w:rPr>
                        <w:sz w:val="22"/>
                        <w:szCs w:val="22"/>
                      </w:rPr>
                      <w:t>В сфере экономических отношений</w:t>
                    </w:r>
                  </w:p>
                </w:txbxContent>
              </v:textbox>
            </v:shape>
            <v:shape id="_x0000_s1046" type="#_x0000_t202" style="position:absolute;left:7079;top:10734;width:2259;height:545">
              <v:textbox style="mso-next-textbox:#_x0000_s1046">
                <w:txbxContent>
                  <w:p w:rsidR="006A1DF2" w:rsidRPr="000A3E10" w:rsidRDefault="006A1DF2" w:rsidP="006A1DF2">
                    <w:pPr>
                      <w:rPr>
                        <w:sz w:val="22"/>
                        <w:szCs w:val="22"/>
                      </w:rPr>
                    </w:pPr>
                    <w:r w:rsidRPr="000A3E10">
                      <w:rPr>
                        <w:sz w:val="22"/>
                        <w:szCs w:val="22"/>
                      </w:rPr>
                      <w:t>В социальной сфере</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left:4961;top:5118;width:283;height:1694;rotation:90" o:connectortype="elbow" adj=",-20349,-384964">
              <v:stroke endarrow="block"/>
            </v:shape>
            <v:shape id="_x0000_s1048" type="#_x0000_t34" style="position:absolute;left:6726;top:5047;width:283;height:1835;rotation:90;flip:x" o:connectortype="elbow" adj=",18775,-384964">
              <v:stroke endarrow="block"/>
            </v:shape>
            <v:shapetype id="_x0000_t32" coordsize="21600,21600" o:spt="32" o:oned="t" path="m,l21600,21600e" filled="f">
              <v:path arrowok="t" fillok="f" o:connecttype="none"/>
              <o:lock v:ext="edit" shapetype="t"/>
            </v:shapetype>
            <v:shape id="_x0000_s1049" type="#_x0000_t32" style="position:absolute;left:4255;top:6665;width:1;height:3029;flip:x" o:connectortype="straight">
              <v:stroke endarrow="block"/>
            </v:shape>
            <v:shape id="_x0000_s1050" type="#_x0000_t32" style="position:absolute;left:3185;top:6665;width:1071;height:189;flip:x" o:connectortype="straight">
              <v:stroke endarrow="block"/>
            </v:shape>
            <v:shape id="_x0000_s1051" type="#_x0000_t32" style="position:absolute;left:4256;top:6665;width:1131;height:189" o:connectortype="straight">
              <v:stroke endarrow="block"/>
            </v:shape>
            <v:shape id="_x0000_s1052" type="#_x0000_t32" style="position:absolute;left:3185;top:8119;width:117;height:124" o:connectortype="straight">
              <v:stroke endarrow="block"/>
            </v:shape>
            <v:shape id="_x0000_s1053" type="#_x0000_t32" style="position:absolute;left:5281;top:8119;width:106;height:124;flip:x" o:connectortype="straight">
              <v:stroke endarrow="block"/>
            </v:shape>
            <v:shape id="_x0000_s1054" type="#_x0000_t32" style="position:absolute;left:4255;top:10530;width:1;height:128" o:connectortype="straight">
              <v:stroke endarrow="block"/>
            </v:shape>
            <v:shape id="_x0000_s1055" type="#_x0000_t32" style="position:absolute;left:7785;top:6854;width:1;height:197" o:connectortype="straight">
              <v:stroke endarrow="block"/>
            </v:shape>
            <v:shape id="_x0000_s1056" type="#_x0000_t32" style="position:absolute;left:7785;top:7969;width:1;height:170" o:connectortype="straight">
              <v:stroke endarrow="block"/>
            </v:shape>
            <v:shape id="_x0000_s1057" type="#_x0000_t34" style="position:absolute;left:6382;top:8691;width:697;height:1004;rotation:180;flip:x y" o:connectortype="elbow" adj="-8747,95650,171877">
              <v:stroke endarrow="block"/>
            </v:shape>
            <v:shape id="_x0000_s1058" type="#_x0000_t34" style="position:absolute;left:6382;top:8691;width:697;height:1689;rotation:180;flip:x y" o:connectortype="elbow" adj="-8747,56837,171877">
              <v:stroke endarrow="block"/>
            </v:shape>
            <v:shape id="_x0000_s1059" type="#_x0000_t34" style="position:absolute;left:6382;top:8691;width:697;height:2315;rotation:180;flip:x y" o:connectortype="elbow" adj="-8747,41459,171877">
              <v:stroke endarrow="block"/>
            </v:shape>
            <w10:anchorlock/>
          </v:group>
        </w:pict>
      </w:r>
    </w:p>
    <w:p w:rsidR="007F5012" w:rsidRPr="00167DCB" w:rsidRDefault="005C01BB" w:rsidP="000A2651">
      <w:pPr>
        <w:ind w:firstLine="709"/>
        <w:jc w:val="both"/>
        <w:rPr>
          <w:sz w:val="28"/>
          <w:szCs w:val="28"/>
        </w:rPr>
      </w:pPr>
      <w:r>
        <w:rPr>
          <w:noProof/>
          <w:sz w:val="28"/>
          <w:szCs w:val="28"/>
        </w:rPr>
        <w:pict>
          <v:shape id="_x0000_s1062" type="#_x0000_t202" style="position:absolute;left:0;text-align:left;margin-left:45pt;margin-top:1.5pt;width:6in;height:34.5pt;z-index:4" stroked="f">
            <v:textbox style="mso-next-textbox:#_x0000_s1062">
              <w:txbxContent>
                <w:p w:rsidR="00AF3176" w:rsidRPr="00AF3176" w:rsidRDefault="00AF3176" w:rsidP="00AF3176">
                  <w:pPr>
                    <w:jc w:val="center"/>
                    <w:rPr>
                      <w:b/>
                    </w:rPr>
                  </w:pPr>
                  <w:r>
                    <w:rPr>
                      <w:b/>
                    </w:rPr>
                    <w:t xml:space="preserve">Рис. </w:t>
                  </w:r>
                  <w:r w:rsidR="00167DCB">
                    <w:rPr>
                      <w:b/>
                    </w:rPr>
                    <w:t>2</w:t>
                  </w:r>
                  <w:r w:rsidRPr="00AF3176">
                    <w:rPr>
                      <w:b/>
                    </w:rPr>
                    <w:t>. Содержание деятельности по организации командного взаимодействия в управлении развитием образовательного учреждения</w:t>
                  </w:r>
                </w:p>
              </w:txbxContent>
            </v:textbox>
          </v:shape>
        </w:pict>
      </w:r>
    </w:p>
    <w:p w:rsidR="00AF3176" w:rsidRPr="00167DCB" w:rsidRDefault="00AF3176" w:rsidP="000A2651">
      <w:pPr>
        <w:ind w:firstLine="709"/>
        <w:jc w:val="both"/>
        <w:rPr>
          <w:i/>
          <w:sz w:val="28"/>
          <w:szCs w:val="28"/>
        </w:rPr>
      </w:pPr>
    </w:p>
    <w:p w:rsidR="00AF3176" w:rsidRPr="00167DCB" w:rsidRDefault="00AF3176" w:rsidP="000A2651">
      <w:pPr>
        <w:ind w:firstLine="709"/>
        <w:jc w:val="both"/>
        <w:rPr>
          <w:sz w:val="28"/>
          <w:szCs w:val="28"/>
        </w:rPr>
      </w:pPr>
      <w:r w:rsidRPr="00167DCB">
        <w:rPr>
          <w:i/>
          <w:sz w:val="28"/>
          <w:szCs w:val="28"/>
        </w:rPr>
        <w:t>Организационные формы</w:t>
      </w:r>
      <w:r w:rsidR="00D10C6B" w:rsidRPr="00167DCB">
        <w:rPr>
          <w:i/>
          <w:sz w:val="28"/>
          <w:szCs w:val="28"/>
        </w:rPr>
        <w:t xml:space="preserve"> </w:t>
      </w:r>
      <w:r w:rsidR="00D10C6B" w:rsidRPr="00167DCB">
        <w:rPr>
          <w:sz w:val="28"/>
          <w:szCs w:val="28"/>
        </w:rPr>
        <w:t>внедрения командн</w:t>
      </w:r>
      <w:r w:rsidR="00F31027" w:rsidRPr="00167DCB">
        <w:rPr>
          <w:sz w:val="28"/>
          <w:szCs w:val="28"/>
        </w:rPr>
        <w:t xml:space="preserve">ого взаимодействия в управление </w:t>
      </w:r>
      <w:r w:rsidR="00D10C6B" w:rsidRPr="00167DCB">
        <w:rPr>
          <w:sz w:val="28"/>
          <w:szCs w:val="28"/>
        </w:rPr>
        <w:t>развитием образовательного учреждения</w:t>
      </w:r>
      <w:r w:rsidRPr="00167DCB">
        <w:rPr>
          <w:i/>
          <w:sz w:val="28"/>
          <w:szCs w:val="28"/>
        </w:rPr>
        <w:t>:</w:t>
      </w:r>
    </w:p>
    <w:p w:rsidR="00AF3176" w:rsidRPr="00167DCB" w:rsidRDefault="00753A7E" w:rsidP="000A2651">
      <w:pPr>
        <w:numPr>
          <w:ilvl w:val="0"/>
          <w:numId w:val="7"/>
        </w:numPr>
        <w:ind w:left="0" w:firstLine="709"/>
        <w:jc w:val="both"/>
        <w:rPr>
          <w:sz w:val="28"/>
          <w:szCs w:val="28"/>
        </w:rPr>
      </w:pPr>
      <w:r w:rsidRPr="00167DCB">
        <w:rPr>
          <w:sz w:val="28"/>
          <w:szCs w:val="28"/>
        </w:rPr>
        <w:t>структурные подразделения системы управления;</w:t>
      </w:r>
    </w:p>
    <w:p w:rsidR="00753A7E" w:rsidRPr="000A3E10" w:rsidRDefault="00753A7E" w:rsidP="000A3E10">
      <w:pPr>
        <w:numPr>
          <w:ilvl w:val="0"/>
          <w:numId w:val="7"/>
        </w:numPr>
        <w:ind w:left="0" w:firstLine="709"/>
        <w:jc w:val="both"/>
        <w:rPr>
          <w:sz w:val="28"/>
          <w:szCs w:val="28"/>
        </w:rPr>
      </w:pPr>
      <w:r w:rsidRPr="00167DCB">
        <w:rPr>
          <w:sz w:val="28"/>
          <w:szCs w:val="28"/>
        </w:rPr>
        <w:t xml:space="preserve">неформальные объединения </w:t>
      </w:r>
      <w:r w:rsidR="00A03CCF" w:rsidRPr="00167DCB">
        <w:rPr>
          <w:sz w:val="28"/>
          <w:szCs w:val="28"/>
        </w:rPr>
        <w:t>субъектов образовательного процесса</w:t>
      </w:r>
      <w:r w:rsidRPr="00167DCB">
        <w:rPr>
          <w:sz w:val="28"/>
          <w:szCs w:val="28"/>
        </w:rPr>
        <w:t xml:space="preserve"> (команды)</w:t>
      </w:r>
    </w:p>
    <w:p w:rsidR="00753A7E" w:rsidRPr="00167DCB" w:rsidRDefault="00753A7E" w:rsidP="000A2651">
      <w:pPr>
        <w:ind w:firstLine="709"/>
        <w:jc w:val="both"/>
        <w:rPr>
          <w:sz w:val="28"/>
          <w:szCs w:val="28"/>
        </w:rPr>
      </w:pPr>
      <w:r w:rsidRPr="00167DCB">
        <w:rPr>
          <w:sz w:val="28"/>
          <w:szCs w:val="28"/>
        </w:rPr>
        <w:t>Классификация организационных форм командного взаимодействия в управлении развитием образовательного учреждения представлена на рисунк</w:t>
      </w:r>
      <w:r w:rsidR="00A03CCF" w:rsidRPr="00167DCB">
        <w:rPr>
          <w:sz w:val="28"/>
          <w:szCs w:val="28"/>
        </w:rPr>
        <w:t xml:space="preserve">ах </w:t>
      </w:r>
      <w:r w:rsidRPr="00167DCB">
        <w:rPr>
          <w:sz w:val="28"/>
          <w:szCs w:val="28"/>
        </w:rPr>
        <w:t xml:space="preserve"> </w:t>
      </w:r>
      <w:r w:rsidR="00A03CCF" w:rsidRPr="00167DCB">
        <w:rPr>
          <w:sz w:val="28"/>
          <w:szCs w:val="28"/>
        </w:rPr>
        <w:t>3</w:t>
      </w:r>
      <w:r w:rsidR="00167DCB">
        <w:rPr>
          <w:sz w:val="28"/>
          <w:szCs w:val="28"/>
        </w:rPr>
        <w:t>, 4</w:t>
      </w:r>
      <w:r w:rsidRPr="00167DCB">
        <w:rPr>
          <w:sz w:val="28"/>
          <w:szCs w:val="28"/>
        </w:rPr>
        <w:t>.</w:t>
      </w:r>
    </w:p>
    <w:p w:rsidR="000A3E10" w:rsidRDefault="000A3E10" w:rsidP="000A2651">
      <w:pPr>
        <w:ind w:firstLine="709"/>
        <w:jc w:val="both"/>
        <w:rPr>
          <w:sz w:val="28"/>
          <w:szCs w:val="28"/>
        </w:rPr>
      </w:pPr>
    </w:p>
    <w:p w:rsidR="000A3E10" w:rsidRDefault="000A3E10" w:rsidP="000A2651">
      <w:pPr>
        <w:ind w:firstLine="709"/>
        <w:jc w:val="both"/>
        <w:rPr>
          <w:sz w:val="28"/>
          <w:szCs w:val="28"/>
        </w:rPr>
      </w:pPr>
    </w:p>
    <w:p w:rsidR="000A3E10" w:rsidRDefault="000A3E10" w:rsidP="000A2651">
      <w:pPr>
        <w:ind w:firstLine="709"/>
        <w:jc w:val="both"/>
        <w:rPr>
          <w:sz w:val="28"/>
          <w:szCs w:val="28"/>
        </w:rPr>
      </w:pPr>
    </w:p>
    <w:p w:rsidR="000A3E10" w:rsidRDefault="000A3E10" w:rsidP="000A2651">
      <w:pPr>
        <w:ind w:firstLine="709"/>
        <w:jc w:val="both"/>
        <w:rPr>
          <w:sz w:val="28"/>
          <w:szCs w:val="28"/>
        </w:rPr>
      </w:pPr>
    </w:p>
    <w:p w:rsidR="000A3E10" w:rsidRDefault="000A3E10" w:rsidP="000A2651">
      <w:pPr>
        <w:ind w:firstLine="709"/>
        <w:jc w:val="both"/>
        <w:rPr>
          <w:sz w:val="28"/>
          <w:szCs w:val="28"/>
        </w:rPr>
      </w:pPr>
    </w:p>
    <w:p w:rsidR="000A3E10" w:rsidRDefault="000A3E10" w:rsidP="000A2651">
      <w:pPr>
        <w:ind w:firstLine="709"/>
        <w:jc w:val="both"/>
        <w:rPr>
          <w:sz w:val="28"/>
          <w:szCs w:val="28"/>
        </w:rPr>
      </w:pPr>
    </w:p>
    <w:p w:rsidR="000A3E10" w:rsidRDefault="000A3E10" w:rsidP="000A2651">
      <w:pPr>
        <w:ind w:firstLine="709"/>
        <w:jc w:val="both"/>
        <w:rPr>
          <w:sz w:val="28"/>
          <w:szCs w:val="28"/>
        </w:rPr>
      </w:pPr>
    </w:p>
    <w:p w:rsidR="000A3E10" w:rsidRDefault="000A3E10" w:rsidP="000A2651">
      <w:pPr>
        <w:ind w:firstLine="709"/>
        <w:jc w:val="both"/>
        <w:rPr>
          <w:sz w:val="28"/>
          <w:szCs w:val="28"/>
        </w:rPr>
      </w:pPr>
    </w:p>
    <w:p w:rsidR="000A3E10" w:rsidRDefault="000A3E10" w:rsidP="000A2651">
      <w:pPr>
        <w:ind w:firstLine="709"/>
        <w:jc w:val="both"/>
        <w:rPr>
          <w:sz w:val="28"/>
          <w:szCs w:val="28"/>
        </w:rPr>
      </w:pPr>
    </w:p>
    <w:p w:rsidR="000A3E10" w:rsidRDefault="005C01BB" w:rsidP="000A2651">
      <w:pPr>
        <w:ind w:firstLine="709"/>
        <w:jc w:val="both"/>
        <w:rPr>
          <w:sz w:val="28"/>
          <w:szCs w:val="28"/>
        </w:rPr>
      </w:pPr>
      <w:r>
        <w:rPr>
          <w:sz w:val="28"/>
          <w:szCs w:val="28"/>
        </w:rPr>
      </w:r>
      <w:r>
        <w:rPr>
          <w:sz w:val="28"/>
          <w:szCs w:val="28"/>
        </w:rPr>
        <w:pict>
          <v:group id="_x0000_s1192" editas="canvas" style="width:459pt;height:335.55pt;mso-position-horizontal-relative:char;mso-position-vertical-relative:line" coordorigin="2279,4406" coordsize="7200,5196">
            <o:lock v:ext="edit" aspectratio="t"/>
            <v:shape id="_x0000_s1193" type="#_x0000_t75" style="position:absolute;left:2279;top:4406;width:7200;height:5196" o:preferrelative="f">
              <v:fill o:detectmouseclick="t"/>
              <v:path o:extrusionok="t" o:connecttype="none"/>
              <o:lock v:ext="edit" text="t"/>
            </v:shape>
            <v:shape id="_x0000_s1194" type="#_x0000_t202" style="position:absolute;left:3126;top:4545;width:5647;height:558">
              <v:textbox style="mso-next-textbox:#_x0000_s1194">
                <w:txbxContent>
                  <w:p w:rsidR="000A3E10" w:rsidRPr="000A3E10" w:rsidRDefault="000A3E10" w:rsidP="000A3E10">
                    <w:pPr>
                      <w:jc w:val="center"/>
                      <w:rPr>
                        <w:sz w:val="22"/>
                        <w:szCs w:val="22"/>
                      </w:rPr>
                    </w:pPr>
                    <w:r w:rsidRPr="000A3E10">
                      <w:rPr>
                        <w:sz w:val="22"/>
                        <w:szCs w:val="22"/>
                      </w:rPr>
                      <w:t>Организационные формы командного взаимодействия в системе управления образовательного учреждения</w:t>
                    </w:r>
                  </w:p>
                </w:txbxContent>
              </v:textbox>
            </v:shape>
            <v:shape id="_x0000_s1195" type="#_x0000_t202" style="position:absolute;left:3986;top:5316;width:3940;height:399">
              <v:textbox style="mso-next-textbox:#_x0000_s1195">
                <w:txbxContent>
                  <w:p w:rsidR="000A3E10" w:rsidRPr="000A3E10" w:rsidRDefault="000A3E10" w:rsidP="000A3E10">
                    <w:pPr>
                      <w:jc w:val="center"/>
                      <w:rPr>
                        <w:sz w:val="22"/>
                        <w:szCs w:val="22"/>
                      </w:rPr>
                    </w:pPr>
                    <w:r w:rsidRPr="000A3E10">
                      <w:rPr>
                        <w:sz w:val="22"/>
                        <w:szCs w:val="22"/>
                      </w:rPr>
                      <w:t>Структурные подразделения системы управления</w:t>
                    </w:r>
                  </w:p>
                </w:txbxContent>
              </v:textbox>
            </v:shape>
            <v:shape id="_x0000_s1196" type="#_x0000_t202" style="position:absolute;left:6455;top:5978;width:2823;height:555">
              <v:textbox style="mso-next-textbox:#_x0000_s1196">
                <w:txbxContent>
                  <w:p w:rsidR="000A3E10" w:rsidRPr="000A3E10" w:rsidRDefault="000A3E10" w:rsidP="000A3E10">
                    <w:pPr>
                      <w:jc w:val="center"/>
                      <w:rPr>
                        <w:sz w:val="22"/>
                        <w:szCs w:val="22"/>
                      </w:rPr>
                    </w:pPr>
                    <w:r w:rsidRPr="000A3E10">
                      <w:rPr>
                        <w:sz w:val="22"/>
                        <w:szCs w:val="22"/>
                      </w:rPr>
                      <w:t>Информационно-методическая</w:t>
                    </w:r>
                  </w:p>
                  <w:p w:rsidR="000A3E10" w:rsidRPr="000A3E10" w:rsidRDefault="000A3E10" w:rsidP="000A3E10">
                    <w:pPr>
                      <w:jc w:val="center"/>
                      <w:rPr>
                        <w:sz w:val="22"/>
                        <w:szCs w:val="22"/>
                      </w:rPr>
                    </w:pPr>
                    <w:r w:rsidRPr="000A3E10">
                      <w:rPr>
                        <w:sz w:val="22"/>
                        <w:szCs w:val="22"/>
                      </w:rPr>
                      <w:t>служба</w:t>
                    </w:r>
                  </w:p>
                </w:txbxContent>
              </v:textbox>
            </v:shape>
            <v:shape id="_x0000_s1197" type="#_x0000_t202" style="position:absolute;left:6939;top:6636;width:2257;height:557">
              <v:textbox style="mso-next-textbox:#_x0000_s1197">
                <w:txbxContent>
                  <w:p w:rsidR="000A3E10" w:rsidRPr="000A3E10" w:rsidRDefault="000A3E10" w:rsidP="000A3E10">
                    <w:pPr>
                      <w:jc w:val="center"/>
                      <w:rPr>
                        <w:sz w:val="22"/>
                        <w:szCs w:val="22"/>
                      </w:rPr>
                    </w:pPr>
                    <w:r w:rsidRPr="000A3E10">
                      <w:rPr>
                        <w:sz w:val="22"/>
                        <w:szCs w:val="22"/>
                      </w:rPr>
                      <w:t>Научно-методический совет</w:t>
                    </w:r>
                  </w:p>
                </w:txbxContent>
              </v:textbox>
            </v:shape>
            <v:shape id="_x0000_s1198" type="#_x0000_t202" style="position:absolute;left:6939;top:8963;width:2257;height:558">
              <v:textbox style="mso-next-textbox:#_x0000_s1198">
                <w:txbxContent>
                  <w:p w:rsidR="000A3E10" w:rsidRPr="000A3E10" w:rsidRDefault="000A3E10" w:rsidP="000A3E10">
                    <w:pPr>
                      <w:jc w:val="center"/>
                      <w:rPr>
                        <w:sz w:val="22"/>
                        <w:szCs w:val="22"/>
                      </w:rPr>
                    </w:pPr>
                    <w:r w:rsidRPr="000A3E10">
                      <w:rPr>
                        <w:sz w:val="22"/>
                        <w:szCs w:val="22"/>
                      </w:rPr>
                      <w:t>Редакционно-издательский центр</w:t>
                    </w:r>
                  </w:p>
                </w:txbxContent>
              </v:textbox>
            </v:shape>
            <v:shape id="_x0000_s1199" type="#_x0000_t202" style="position:absolute;left:2703;top:6151;width:2848;height:557">
              <v:textbox style="mso-next-textbox:#_x0000_s1199">
                <w:txbxContent>
                  <w:p w:rsidR="000A3E10" w:rsidRPr="000A3E10" w:rsidRDefault="000A3E10" w:rsidP="000A3E10">
                    <w:pPr>
                      <w:jc w:val="center"/>
                      <w:rPr>
                        <w:sz w:val="22"/>
                        <w:szCs w:val="22"/>
                      </w:rPr>
                    </w:pPr>
                    <w:r w:rsidRPr="000A3E10">
                      <w:rPr>
                        <w:sz w:val="22"/>
                        <w:szCs w:val="22"/>
                      </w:rPr>
                      <w:t>Методическое объединение учителей</w:t>
                    </w:r>
                  </w:p>
                </w:txbxContent>
              </v:textbox>
            </v:shape>
            <v:shape id="_x0000_s1200" type="#_x0000_t202" style="position:absolute;left:6939;top:8301;width:2257;height:556">
              <v:textbox style="mso-next-textbox:#_x0000_s1200">
                <w:txbxContent>
                  <w:p w:rsidR="000A3E10" w:rsidRPr="000A3E10" w:rsidRDefault="000A3E10" w:rsidP="000A3E10">
                    <w:pPr>
                      <w:jc w:val="center"/>
                      <w:rPr>
                        <w:sz w:val="22"/>
                        <w:szCs w:val="22"/>
                      </w:rPr>
                    </w:pPr>
                    <w:r w:rsidRPr="000A3E10">
                      <w:rPr>
                        <w:sz w:val="22"/>
                        <w:szCs w:val="22"/>
                      </w:rPr>
                      <w:t>Информационно-методический кабинет</w:t>
                    </w:r>
                  </w:p>
                </w:txbxContent>
              </v:textbox>
            </v:shape>
            <v:shape id="_x0000_s1201" type="#_x0000_t202" style="position:absolute;left:6936;top:7253;width:2258;height:916">
              <v:textbox style="mso-next-textbox:#_x0000_s1201">
                <w:txbxContent>
                  <w:p w:rsidR="000A3E10" w:rsidRPr="000A3E10" w:rsidRDefault="000A3E10" w:rsidP="000A3E10">
                    <w:pPr>
                      <w:jc w:val="center"/>
                      <w:rPr>
                        <w:sz w:val="22"/>
                        <w:szCs w:val="22"/>
                      </w:rPr>
                    </w:pPr>
                    <w:r w:rsidRPr="000A3E10">
                      <w:rPr>
                        <w:sz w:val="22"/>
                        <w:szCs w:val="22"/>
                      </w:rPr>
                      <w:t>Служба мониторинга результатов воспитательно-образовательного процесса</w:t>
                    </w:r>
                  </w:p>
                </w:txbxContent>
              </v:textbox>
            </v:shape>
            <v:shape id="_x0000_s1202" type="#_x0000_t202" style="position:absolute;left:3550;top:6835;width:1833;height:418">
              <v:textbox style="mso-next-textbox:#_x0000_s1202">
                <w:txbxContent>
                  <w:p w:rsidR="000A3E10" w:rsidRPr="000A3E10" w:rsidRDefault="000A3E10" w:rsidP="000A3E10">
                    <w:pPr>
                      <w:jc w:val="center"/>
                      <w:rPr>
                        <w:sz w:val="22"/>
                        <w:szCs w:val="22"/>
                      </w:rPr>
                    </w:pPr>
                    <w:r w:rsidRPr="000A3E10">
                      <w:rPr>
                        <w:sz w:val="22"/>
                        <w:szCs w:val="22"/>
                      </w:rPr>
                      <w:t>Предметное</w:t>
                    </w:r>
                  </w:p>
                  <w:p w:rsidR="000A3E10" w:rsidRDefault="000A3E10" w:rsidP="000A3E10"/>
                </w:txbxContent>
              </v:textbox>
            </v:shape>
            <v:shape id="_x0000_s1203" type="#_x0000_t202" style="position:absolute;left:3550;top:7369;width:1833;height:418">
              <v:textbox style="mso-next-textbox:#_x0000_s1203">
                <w:txbxContent>
                  <w:p w:rsidR="000A3E10" w:rsidRPr="000A3E10" w:rsidRDefault="000A3E10" w:rsidP="000A3E10">
                    <w:pPr>
                      <w:jc w:val="center"/>
                      <w:rPr>
                        <w:sz w:val="22"/>
                        <w:szCs w:val="22"/>
                      </w:rPr>
                    </w:pPr>
                    <w:r w:rsidRPr="000A3E10">
                      <w:rPr>
                        <w:sz w:val="22"/>
                        <w:szCs w:val="22"/>
                      </w:rPr>
                      <w:t>Цикловое</w:t>
                    </w:r>
                  </w:p>
                </w:txbxContent>
              </v:textbox>
            </v:shape>
            <v:shape id="_x0000_s1204" type="#_x0000_t32" style="position:absolute;left:5950;top:5103;width:6;height:213" o:connectortype="straight">
              <v:stroke endarrow="block"/>
            </v:shape>
            <v:shape id="_x0000_s1205" type="#_x0000_t32" style="position:absolute;left:4114;top:5715;width:1842;height:436;flip:x" o:connectortype="straight">
              <v:stroke endarrow="block"/>
            </v:shape>
            <v:shape id="_x0000_s1206" type="#_x0000_t32" style="position:absolute;left:5951;top:5715;width:1915;height:263" o:connectortype="straight">
              <v:stroke endarrow="block"/>
            </v:shape>
            <v:shape id="_x0000_s1207" type="#_x0000_t34" style="position:absolute;left:2703;top:6430;width:847;height:614;rotation:180;flip:x y" o:connectortype="elbow" adj="-7200,102089,47680">
              <v:stroke endarrow="block"/>
            </v:shape>
            <v:shape id="_x0000_s1208" type="#_x0000_t34" style="position:absolute;left:2703;top:6430;width:847;height:1148;rotation:180;flip:x y" o:connectortype="elbow" adj="-7200,54590,47680">
              <v:stroke endarrow="block"/>
            </v:shape>
            <v:shape id="_x0000_s1209" type="#_x0000_t34" style="position:absolute;left:6455;top:6256;width:484;height:659;rotation:180;flip:x y" o:connectortype="elbow" adj="-12583,89420,250497">
              <v:stroke endarrow="block"/>
            </v:shape>
            <v:shape id="_x0000_s1210" type="#_x0000_t34" style="position:absolute;left:6455;top:6256;width:481;height:1455;rotation:180;flip:x y" o:connectortype="elbow" adj="-12664,40477,252129">
              <v:stroke endarrow="block"/>
            </v:shape>
            <v:shape id="_x0000_s1211" type="#_x0000_t34" style="position:absolute;left:6455;top:6256;width:484;height:2323;rotation:180;flip:x y" o:connectortype="elbow" adj="-12583,25357,250497">
              <v:stroke endarrow="block"/>
            </v:shape>
            <v:shape id="_x0000_s1212" type="#_x0000_t34" style="position:absolute;left:6455;top:6256;width:484;height:2986;rotation:180;flip:x y" o:connectortype="elbow" adj="-12583,19730,250497">
              <v:stroke endarrow="block"/>
            </v:shape>
            <w10:anchorlock/>
          </v:group>
        </w:pict>
      </w:r>
    </w:p>
    <w:p w:rsidR="000A3E10" w:rsidRDefault="005C01BB" w:rsidP="000A2651">
      <w:pPr>
        <w:ind w:firstLine="709"/>
        <w:jc w:val="both"/>
        <w:rPr>
          <w:sz w:val="28"/>
          <w:szCs w:val="28"/>
        </w:rPr>
      </w:pPr>
      <w:r>
        <w:rPr>
          <w:noProof/>
          <w:sz w:val="28"/>
          <w:szCs w:val="28"/>
        </w:rPr>
        <w:pict>
          <v:shape id="_x0000_s1121" type="#_x0000_t202" style="position:absolute;left:0;text-align:left;margin-left:89.45pt;margin-top:12.05pt;width:333pt;height:54pt;z-index:5" stroked="f">
            <v:textbox>
              <w:txbxContent>
                <w:p w:rsidR="00D272ED" w:rsidRDefault="00D272ED" w:rsidP="00D272ED">
                  <w:pPr>
                    <w:jc w:val="center"/>
                  </w:pPr>
                  <w:r>
                    <w:rPr>
                      <w:b/>
                    </w:rPr>
                    <w:t xml:space="preserve">Рис. 2. </w:t>
                  </w:r>
                  <w:r w:rsidRPr="00D272ED">
                    <w:rPr>
                      <w:b/>
                    </w:rPr>
                    <w:t>Организационные формы командного взаимодействия в управлении развитием образовательного учреждения</w:t>
                  </w:r>
                  <w:r w:rsidR="00410F15">
                    <w:rPr>
                      <w:b/>
                    </w:rPr>
                    <w:t xml:space="preserve"> (в системе управления)</w:t>
                  </w:r>
                </w:p>
                <w:p w:rsidR="00D272ED" w:rsidRPr="00D272ED" w:rsidRDefault="00D272ED" w:rsidP="00D272ED">
                  <w:pPr>
                    <w:jc w:val="center"/>
                    <w:rPr>
                      <w:b/>
                    </w:rPr>
                  </w:pPr>
                </w:p>
              </w:txbxContent>
            </v:textbox>
          </v:shape>
        </w:pict>
      </w:r>
    </w:p>
    <w:p w:rsidR="000A3E10" w:rsidRDefault="000A3E10" w:rsidP="000A2651">
      <w:pPr>
        <w:ind w:firstLine="709"/>
        <w:jc w:val="both"/>
        <w:rPr>
          <w:sz w:val="28"/>
          <w:szCs w:val="28"/>
        </w:rPr>
      </w:pPr>
    </w:p>
    <w:p w:rsidR="00A03CCF" w:rsidRDefault="00A03CCF" w:rsidP="000A2651">
      <w:pPr>
        <w:ind w:firstLine="709"/>
        <w:jc w:val="both"/>
        <w:rPr>
          <w:sz w:val="28"/>
          <w:szCs w:val="28"/>
        </w:rPr>
      </w:pPr>
    </w:p>
    <w:p w:rsidR="000A3E10" w:rsidRDefault="000A3E10" w:rsidP="000A2651">
      <w:pPr>
        <w:ind w:firstLine="709"/>
        <w:jc w:val="both"/>
        <w:rPr>
          <w:sz w:val="28"/>
          <w:szCs w:val="28"/>
        </w:rPr>
      </w:pPr>
    </w:p>
    <w:p w:rsidR="000A3E10" w:rsidRDefault="000A3E10" w:rsidP="000A2651">
      <w:pPr>
        <w:ind w:firstLine="709"/>
        <w:jc w:val="both"/>
        <w:rPr>
          <w:sz w:val="28"/>
          <w:szCs w:val="28"/>
        </w:rPr>
      </w:pPr>
    </w:p>
    <w:p w:rsidR="000A3E10" w:rsidRPr="00167DCB" w:rsidRDefault="000A3E10" w:rsidP="000A3E10">
      <w:pPr>
        <w:ind w:firstLine="709"/>
        <w:jc w:val="both"/>
        <w:rPr>
          <w:i/>
          <w:sz w:val="28"/>
          <w:szCs w:val="28"/>
        </w:rPr>
      </w:pPr>
      <w:r w:rsidRPr="00167DCB">
        <w:rPr>
          <w:i/>
          <w:sz w:val="28"/>
          <w:szCs w:val="28"/>
        </w:rPr>
        <w:t xml:space="preserve">Методы </w:t>
      </w:r>
      <w:r w:rsidRPr="00167DCB">
        <w:rPr>
          <w:sz w:val="28"/>
          <w:szCs w:val="28"/>
        </w:rPr>
        <w:t>внедрения командного взаимодействия в управление развитием образовательного учреждения</w:t>
      </w:r>
      <w:r w:rsidRPr="00167DCB">
        <w:rPr>
          <w:i/>
          <w:sz w:val="28"/>
          <w:szCs w:val="28"/>
        </w:rPr>
        <w:t>:</w:t>
      </w:r>
    </w:p>
    <w:p w:rsidR="000A3E10" w:rsidRPr="00167DCB" w:rsidRDefault="000A3E10" w:rsidP="000A3E10">
      <w:pPr>
        <w:numPr>
          <w:ilvl w:val="0"/>
          <w:numId w:val="8"/>
        </w:numPr>
        <w:ind w:left="0" w:firstLine="709"/>
        <w:jc w:val="both"/>
        <w:rPr>
          <w:sz w:val="28"/>
          <w:szCs w:val="28"/>
        </w:rPr>
      </w:pPr>
      <w:r w:rsidRPr="00167DCB">
        <w:rPr>
          <w:sz w:val="28"/>
          <w:szCs w:val="28"/>
        </w:rPr>
        <w:t>методы диагностики процесса командного взаимодействия (тестирование, анкетный опрос, анализ результатов деятельности образовательного учреждения);</w:t>
      </w:r>
    </w:p>
    <w:p w:rsidR="000A3E10" w:rsidRPr="00167DCB" w:rsidRDefault="000A3E10" w:rsidP="000A3E10">
      <w:pPr>
        <w:numPr>
          <w:ilvl w:val="0"/>
          <w:numId w:val="8"/>
        </w:numPr>
        <w:ind w:left="0" w:firstLine="709"/>
        <w:jc w:val="both"/>
        <w:rPr>
          <w:sz w:val="28"/>
          <w:szCs w:val="28"/>
        </w:rPr>
      </w:pPr>
      <w:r w:rsidRPr="00167DCB">
        <w:rPr>
          <w:sz w:val="28"/>
          <w:szCs w:val="28"/>
        </w:rPr>
        <w:t>методы организации командного взаимодействия (</w:t>
      </w:r>
      <w:r>
        <w:rPr>
          <w:sz w:val="28"/>
          <w:szCs w:val="28"/>
        </w:rPr>
        <w:t>создание команд, обеспечение из взаимодействия в ходе совместной деятельности)</w:t>
      </w:r>
      <w:r w:rsidRPr="00167DCB">
        <w:rPr>
          <w:sz w:val="28"/>
          <w:szCs w:val="28"/>
        </w:rPr>
        <w:t>;</w:t>
      </w:r>
    </w:p>
    <w:p w:rsidR="000A3E10" w:rsidRPr="00167DCB" w:rsidRDefault="000A3E10" w:rsidP="000A3E10">
      <w:pPr>
        <w:numPr>
          <w:ilvl w:val="0"/>
          <w:numId w:val="8"/>
        </w:numPr>
        <w:ind w:left="0" w:firstLine="709"/>
        <w:jc w:val="both"/>
        <w:rPr>
          <w:sz w:val="28"/>
          <w:szCs w:val="28"/>
        </w:rPr>
      </w:pPr>
      <w:r w:rsidRPr="00167DCB">
        <w:rPr>
          <w:sz w:val="28"/>
          <w:szCs w:val="28"/>
        </w:rPr>
        <w:t>методы внутрифирменного обучения</w:t>
      </w:r>
      <w:r>
        <w:rPr>
          <w:sz w:val="28"/>
          <w:szCs w:val="28"/>
        </w:rPr>
        <w:t xml:space="preserve"> (реализация методических мероприятий)</w:t>
      </w:r>
      <w:r w:rsidRPr="00167DCB">
        <w:rPr>
          <w:sz w:val="28"/>
          <w:szCs w:val="28"/>
        </w:rPr>
        <w:t>;</w:t>
      </w:r>
    </w:p>
    <w:p w:rsidR="000A3E10" w:rsidRPr="00167DCB" w:rsidRDefault="000A3E10" w:rsidP="000A3E10">
      <w:pPr>
        <w:numPr>
          <w:ilvl w:val="0"/>
          <w:numId w:val="8"/>
        </w:numPr>
        <w:ind w:left="0" w:firstLine="709"/>
        <w:jc w:val="both"/>
        <w:rPr>
          <w:sz w:val="28"/>
          <w:szCs w:val="28"/>
        </w:rPr>
      </w:pPr>
      <w:r w:rsidRPr="00167DCB">
        <w:rPr>
          <w:sz w:val="28"/>
          <w:szCs w:val="28"/>
        </w:rPr>
        <w:t>методы развития организационной культуры</w:t>
      </w:r>
      <w:r>
        <w:rPr>
          <w:sz w:val="28"/>
          <w:szCs w:val="28"/>
        </w:rPr>
        <w:t xml:space="preserve"> (реализация мероприятий, формирующих общие цели и ценности)</w:t>
      </w:r>
      <w:r w:rsidRPr="00167DCB">
        <w:rPr>
          <w:sz w:val="28"/>
          <w:szCs w:val="28"/>
        </w:rPr>
        <w:t>;</w:t>
      </w:r>
    </w:p>
    <w:p w:rsidR="000A3E10" w:rsidRPr="00C1554E" w:rsidRDefault="000A3E10" w:rsidP="000A3E10">
      <w:pPr>
        <w:numPr>
          <w:ilvl w:val="0"/>
          <w:numId w:val="8"/>
        </w:numPr>
        <w:ind w:left="0" w:firstLine="709"/>
        <w:jc w:val="both"/>
        <w:rPr>
          <w:sz w:val="28"/>
          <w:szCs w:val="28"/>
        </w:rPr>
      </w:pPr>
      <w:r w:rsidRPr="00167DCB">
        <w:rPr>
          <w:sz w:val="28"/>
          <w:szCs w:val="28"/>
        </w:rPr>
        <w:t>методы взаимодействия с внешней средой</w:t>
      </w:r>
      <w:r>
        <w:rPr>
          <w:sz w:val="28"/>
          <w:szCs w:val="28"/>
        </w:rPr>
        <w:t xml:space="preserve"> (реализация мероприятий, направленных на привлечение внешних ресурсов, создание позитивного отношения в организации в социуме и др.)</w:t>
      </w:r>
    </w:p>
    <w:p w:rsidR="000A3E10" w:rsidRPr="00167DCB" w:rsidRDefault="000A3E10" w:rsidP="000A3E10">
      <w:pPr>
        <w:ind w:firstLine="709"/>
        <w:jc w:val="both"/>
        <w:rPr>
          <w:i/>
          <w:sz w:val="28"/>
          <w:szCs w:val="28"/>
        </w:rPr>
      </w:pPr>
      <w:r w:rsidRPr="00167DCB">
        <w:rPr>
          <w:i/>
          <w:sz w:val="28"/>
          <w:szCs w:val="28"/>
        </w:rPr>
        <w:t>Средства:</w:t>
      </w:r>
    </w:p>
    <w:p w:rsidR="000A3E10" w:rsidRPr="00167DCB" w:rsidRDefault="000A3E10" w:rsidP="000A3E10">
      <w:pPr>
        <w:numPr>
          <w:ilvl w:val="0"/>
          <w:numId w:val="9"/>
        </w:numPr>
        <w:ind w:left="0" w:firstLine="709"/>
        <w:jc w:val="both"/>
        <w:rPr>
          <w:sz w:val="28"/>
          <w:szCs w:val="28"/>
        </w:rPr>
      </w:pPr>
      <w:r w:rsidRPr="00167DCB">
        <w:rPr>
          <w:sz w:val="28"/>
          <w:szCs w:val="28"/>
        </w:rPr>
        <w:t>компьютерная программа «АРМ „ Директор ”»;</w:t>
      </w:r>
    </w:p>
    <w:p w:rsidR="000A3E10" w:rsidRPr="00167DCB" w:rsidRDefault="000A3E10" w:rsidP="000A3E10">
      <w:pPr>
        <w:numPr>
          <w:ilvl w:val="0"/>
          <w:numId w:val="9"/>
        </w:numPr>
        <w:ind w:left="0" w:firstLine="709"/>
        <w:jc w:val="both"/>
        <w:rPr>
          <w:sz w:val="28"/>
          <w:szCs w:val="28"/>
        </w:rPr>
      </w:pPr>
      <w:r w:rsidRPr="00167DCB">
        <w:rPr>
          <w:sz w:val="28"/>
          <w:szCs w:val="28"/>
        </w:rPr>
        <w:t>серия компакт-дисков «Практикум эффективного управления»;</w:t>
      </w:r>
    </w:p>
    <w:p w:rsidR="000A3E10" w:rsidRPr="00167DCB" w:rsidRDefault="000A3E10" w:rsidP="000A3E10">
      <w:pPr>
        <w:numPr>
          <w:ilvl w:val="0"/>
          <w:numId w:val="9"/>
        </w:numPr>
        <w:ind w:left="0" w:firstLine="709"/>
        <w:jc w:val="both"/>
        <w:rPr>
          <w:sz w:val="28"/>
          <w:szCs w:val="28"/>
        </w:rPr>
      </w:pPr>
      <w:r w:rsidRPr="00167DCB">
        <w:rPr>
          <w:sz w:val="28"/>
          <w:szCs w:val="28"/>
        </w:rPr>
        <w:lastRenderedPageBreak/>
        <w:t>банк педагогической информации по проблеме управления развитием образовательного учреждения на бумажных и электронных носителях;</w:t>
      </w:r>
    </w:p>
    <w:p w:rsidR="000A3E10" w:rsidRPr="00167DCB" w:rsidRDefault="000A3E10" w:rsidP="000A3E10">
      <w:pPr>
        <w:numPr>
          <w:ilvl w:val="0"/>
          <w:numId w:val="9"/>
        </w:numPr>
        <w:ind w:left="0" w:firstLine="709"/>
        <w:jc w:val="both"/>
        <w:rPr>
          <w:sz w:val="28"/>
          <w:szCs w:val="28"/>
        </w:rPr>
      </w:pPr>
      <w:r w:rsidRPr="00167DCB">
        <w:rPr>
          <w:sz w:val="28"/>
          <w:szCs w:val="28"/>
        </w:rPr>
        <w:t>технические средства (</w:t>
      </w:r>
      <w:r>
        <w:rPr>
          <w:sz w:val="28"/>
          <w:szCs w:val="28"/>
        </w:rPr>
        <w:t>компьютеры, множительная техника, фото- и видеотехника)</w:t>
      </w:r>
      <w:r w:rsidRPr="00167DCB">
        <w:rPr>
          <w:sz w:val="28"/>
          <w:szCs w:val="28"/>
        </w:rPr>
        <w:t>;</w:t>
      </w:r>
    </w:p>
    <w:p w:rsidR="000A3E10" w:rsidRPr="00C1554E" w:rsidRDefault="000A3E10" w:rsidP="000A3E10">
      <w:pPr>
        <w:numPr>
          <w:ilvl w:val="0"/>
          <w:numId w:val="9"/>
        </w:numPr>
        <w:ind w:left="0" w:firstLine="709"/>
        <w:jc w:val="both"/>
        <w:rPr>
          <w:sz w:val="28"/>
          <w:szCs w:val="28"/>
        </w:rPr>
      </w:pPr>
      <w:r w:rsidRPr="00167DCB">
        <w:rPr>
          <w:sz w:val="28"/>
          <w:szCs w:val="28"/>
        </w:rPr>
        <w:t>глобальная компьютерная сеть Интернет.</w:t>
      </w:r>
    </w:p>
    <w:p w:rsidR="000A3E10" w:rsidRPr="00167DCB" w:rsidRDefault="000A3E10" w:rsidP="000A2651">
      <w:pPr>
        <w:ind w:firstLine="709"/>
        <w:jc w:val="both"/>
        <w:rPr>
          <w:sz w:val="28"/>
          <w:szCs w:val="28"/>
        </w:rPr>
      </w:pPr>
    </w:p>
    <w:p w:rsidR="0067227A" w:rsidRPr="00167DCB" w:rsidRDefault="005C01BB" w:rsidP="000A2651">
      <w:pPr>
        <w:ind w:firstLine="709"/>
        <w:jc w:val="both"/>
        <w:rPr>
          <w:sz w:val="28"/>
          <w:szCs w:val="28"/>
        </w:rPr>
      </w:pPr>
      <w:r>
        <w:rPr>
          <w:sz w:val="28"/>
          <w:szCs w:val="28"/>
        </w:rPr>
      </w:r>
      <w:r>
        <w:rPr>
          <w:sz w:val="28"/>
          <w:szCs w:val="28"/>
        </w:rPr>
        <w:pict>
          <v:group id="_x0000_s1086" editas="canvas" style="width:459pt;height:513pt;mso-position-horizontal-relative:char;mso-position-vertical-relative:line" coordorigin="2279,4406" coordsize="7200,7943">
            <o:lock v:ext="edit" aspectratio="t"/>
            <v:shape id="_x0000_s1087" type="#_x0000_t75" style="position:absolute;left:2279;top:4406;width:7200;height:7943" o:preferrelative="f">
              <v:fill o:detectmouseclick="t"/>
              <v:path o:extrusionok="t" o:connecttype="none"/>
              <o:lock v:ext="edit" text="t"/>
            </v:shape>
            <v:shape id="_x0000_s1088" type="#_x0000_t202" style="position:absolute;left:3126;top:4545;width:5647;height:558">
              <v:textbox style="mso-next-textbox:#_x0000_s1088">
                <w:txbxContent>
                  <w:p w:rsidR="00A03CCF" w:rsidRDefault="00A03CCF" w:rsidP="00A03CCF">
                    <w:pPr>
                      <w:jc w:val="center"/>
                    </w:pPr>
                    <w:r>
                      <w:t>Организационные формы командного взаимодействия в управлении развитием образовательного учреждения</w:t>
                    </w:r>
                  </w:p>
                </w:txbxContent>
              </v:textbox>
            </v:shape>
            <v:shape id="_x0000_s1090" type="#_x0000_t202" style="position:absolute;left:4114;top:5381;width:3671;height:559">
              <v:textbox style="mso-next-textbox:#_x0000_s1090">
                <w:txbxContent>
                  <w:p w:rsidR="00A03CCF" w:rsidRDefault="00A03CCF" w:rsidP="00A03CCF">
                    <w:r>
                      <w:t>Неформальные объединения субъектов образовательного процесса (команды)</w:t>
                    </w:r>
                  </w:p>
                </w:txbxContent>
              </v:textbox>
            </v:shape>
            <v:shape id="_x0000_s1096" type="#_x0000_t202" style="position:absolute;left:2844;top:7193;width:1694;height:418">
              <v:textbox style="mso-next-textbox:#_x0000_s1096">
                <w:txbxContent>
                  <w:p w:rsidR="00A03CCF" w:rsidRDefault="00A03CCF" w:rsidP="00A03CCF">
                    <w:r>
                      <w:t>Команда проекта</w:t>
                    </w:r>
                  </w:p>
                </w:txbxContent>
              </v:textbox>
            </v:shape>
            <v:shape id="_x0000_s1097" type="#_x0000_t202" style="position:absolute;left:2844;top:7890;width:1694;height:418">
              <v:textbox style="mso-next-textbox:#_x0000_s1097">
                <w:txbxContent>
                  <w:p w:rsidR="00A03CCF" w:rsidRDefault="00A03CCF" w:rsidP="00A03CCF">
                    <w:r>
                      <w:t>Команда задачи</w:t>
                    </w:r>
                  </w:p>
                </w:txbxContent>
              </v:textbox>
            </v:shape>
            <v:shape id="_x0000_s1098" type="#_x0000_t202" style="position:absolute;left:2844;top:8587;width:1694;height:558">
              <v:textbox style="mso-next-textbox:#_x0000_s1098">
                <w:txbxContent>
                  <w:p w:rsidR="00A03CCF" w:rsidRDefault="00A03CCF" w:rsidP="00A03CCF">
                    <w:r>
                      <w:t>Команда проблемы</w:t>
                    </w:r>
                  </w:p>
                </w:txbxContent>
              </v:textbox>
            </v:shape>
            <v:shape id="_x0000_s1099" type="#_x0000_t202" style="position:absolute;left:2844;top:9423;width:1694;height:556">
              <v:textbox style="mso-next-textbox:#_x0000_s1099">
                <w:txbxContent>
                  <w:p w:rsidR="00A03CCF" w:rsidRDefault="00A03CCF" w:rsidP="00A03CCF">
                    <w:r>
                      <w:t>Управленческая команда</w:t>
                    </w:r>
                  </w:p>
                </w:txbxContent>
              </v:textbox>
            </v:shape>
            <v:shape id="_x0000_s1100" type="#_x0000_t202" style="position:absolute;left:4961;top:6357;width:1976;height:418">
              <v:textbox style="mso-next-textbox:#_x0000_s1100">
                <w:txbxContent>
                  <w:p w:rsidR="00A03CCF" w:rsidRDefault="00A03CCF" w:rsidP="00A03CCF">
                    <w:pPr>
                      <w:jc w:val="center"/>
                    </w:pPr>
                    <w:r>
                      <w:t>По составу</w:t>
                    </w:r>
                  </w:p>
                </w:txbxContent>
              </v:textbox>
            </v:shape>
            <v:shape id="_x0000_s1101" type="#_x0000_t202" style="position:absolute;left:5244;top:6914;width:1692;height:836">
              <v:textbox style="mso-next-textbox:#_x0000_s1101">
                <w:txbxContent>
                  <w:p w:rsidR="00A03CCF" w:rsidRDefault="00A03CCF" w:rsidP="00A03CCF">
                    <w:r>
                      <w:t>Учителя одной образовательной области</w:t>
                    </w:r>
                  </w:p>
                </w:txbxContent>
              </v:textbox>
            </v:shape>
            <v:shape id="_x0000_s1102" type="#_x0000_t202" style="position:absolute;left:5244;top:8029;width:1692;height:837">
              <v:textbox style="mso-next-textbox:#_x0000_s1102">
                <w:txbxContent>
                  <w:p w:rsidR="00A03CCF" w:rsidRDefault="00A03CCF" w:rsidP="00A03CCF">
                    <w:r>
                      <w:t>Учителя разных образовательных областей</w:t>
                    </w:r>
                  </w:p>
                </w:txbxContent>
              </v:textbox>
            </v:shape>
            <v:shape id="_x0000_s1103" type="#_x0000_t202" style="position:absolute;left:5244;top:9144;width:1692;height:834">
              <v:textbox style="mso-next-textbox:#_x0000_s1103">
                <w:txbxContent>
                  <w:p w:rsidR="00A03CCF" w:rsidRDefault="00A03CCF" w:rsidP="00A03CCF">
                    <w:r>
                      <w:t>Учащиеся под руководством учителя</w:t>
                    </w:r>
                  </w:p>
                </w:txbxContent>
              </v:textbox>
            </v:shape>
            <v:shape id="_x0000_s1104" type="#_x0000_t202" style="position:absolute;left:5244;top:10259;width:1692;height:835">
              <v:textbox style="mso-next-textbox:#_x0000_s1104">
                <w:txbxContent>
                  <w:p w:rsidR="00A03CCF" w:rsidRDefault="00A03CCF" w:rsidP="00A03CCF">
                    <w:r>
                      <w:t xml:space="preserve">Совместные </w:t>
                    </w:r>
                    <w:proofErr w:type="spellStart"/>
                    <w:r>
                      <w:t>учительско-детские</w:t>
                    </w:r>
                    <w:proofErr w:type="spellEnd"/>
                  </w:p>
                </w:txbxContent>
              </v:textbox>
            </v:shape>
            <v:shape id="_x0000_s1105" type="#_x0000_t202" style="position:absolute;left:5244;top:11374;width:1691;height:834">
              <v:textbox style="mso-next-textbox:#_x0000_s1105">
                <w:txbxContent>
                  <w:p w:rsidR="00A03CCF" w:rsidRDefault="00A03CCF" w:rsidP="00A03CCF">
                    <w:r>
                      <w:t xml:space="preserve">Совместные </w:t>
                    </w:r>
                    <w:proofErr w:type="spellStart"/>
                    <w:r>
                      <w:t>учительско-родительские</w:t>
                    </w:r>
                    <w:proofErr w:type="spellEnd"/>
                  </w:p>
                </w:txbxContent>
              </v:textbox>
            </v:shape>
            <v:shape id="_x0000_s1122" type="#_x0000_t202" style="position:absolute;left:2420;top:6357;width:2118;height:418">
              <v:textbox style="mso-next-textbox:#_x0000_s1122">
                <w:txbxContent>
                  <w:p w:rsidR="00410F15" w:rsidRDefault="00410F15" w:rsidP="00410F15">
                    <w:pPr>
                      <w:jc w:val="center"/>
                    </w:pPr>
                    <w:r>
                      <w:t>По цели деятельности</w:t>
                    </w:r>
                  </w:p>
                </w:txbxContent>
              </v:textbox>
            </v:shape>
            <v:shape id="_x0000_s1123" type="#_x0000_t202" style="position:absolute;left:7361;top:6357;width:1977;height:418">
              <v:textbox style="mso-next-textbox:#_x0000_s1123">
                <w:txbxContent>
                  <w:p w:rsidR="00410F15" w:rsidRDefault="00410F15" w:rsidP="00410F15">
                    <w:pPr>
                      <w:jc w:val="center"/>
                    </w:pPr>
                    <w:r>
                      <w:t>По направлению</w:t>
                    </w:r>
                  </w:p>
                </w:txbxContent>
              </v:textbox>
            </v:shape>
            <v:shape id="_x0000_s1124" type="#_x0000_t202" style="position:absolute;left:7644;top:6914;width:1694;height:836">
              <v:textbox style="mso-next-textbox:#_x0000_s1124">
                <w:txbxContent>
                  <w:p w:rsidR="00410F15" w:rsidRDefault="00410F15">
                    <w:r>
                      <w:t>Внедрение образовательных инноваций</w:t>
                    </w:r>
                  </w:p>
                </w:txbxContent>
              </v:textbox>
            </v:shape>
            <v:shape id="_x0000_s1125" type="#_x0000_t202" style="position:absolute;left:7644;top:8029;width:1694;height:836">
              <v:textbox style="mso-next-textbox:#_x0000_s1125">
                <w:txbxContent>
                  <w:p w:rsidR="00410F15" w:rsidRDefault="00410F15">
                    <w:r>
                      <w:t>Психолого-педагогическая поддержка</w:t>
                    </w:r>
                  </w:p>
                </w:txbxContent>
              </v:textbox>
            </v:shape>
            <v:shape id="_x0000_s1126" type="#_x0000_t202" style="position:absolute;left:7644;top:9144;width:1694;height:697">
              <v:textbox style="mso-next-textbox:#_x0000_s1126">
                <w:txbxContent>
                  <w:p w:rsidR="00410F15" w:rsidRDefault="00410F15">
                    <w:proofErr w:type="spellStart"/>
                    <w:r>
                      <w:t>Индивидуализа</w:t>
                    </w:r>
                    <w:proofErr w:type="spellEnd"/>
                    <w:r w:rsidR="00AD45C6">
                      <w:t>-</w:t>
                    </w:r>
                  </w:p>
                  <w:p w:rsidR="00410F15" w:rsidRDefault="00410F15">
                    <w:proofErr w:type="spellStart"/>
                    <w:r>
                      <w:t>ция</w:t>
                    </w:r>
                    <w:proofErr w:type="spellEnd"/>
                    <w:r>
                      <w:t xml:space="preserve"> образования</w:t>
                    </w:r>
                  </w:p>
                </w:txbxContent>
              </v:textbox>
            </v:shape>
            <v:shape id="_x0000_s1127" type="#_x0000_t202" style="position:absolute;left:7644;top:10119;width:1694;height:976">
              <v:textbox style="mso-next-textbox:#_x0000_s1127">
                <w:txbxContent>
                  <w:p w:rsidR="00410F15" w:rsidRDefault="00410F15">
                    <w:proofErr w:type="spellStart"/>
                    <w:r>
                      <w:t>Профессиональ</w:t>
                    </w:r>
                    <w:r w:rsidR="00F35121">
                      <w:t>-</w:t>
                    </w:r>
                    <w:r>
                      <w:t>ный</w:t>
                    </w:r>
                    <w:proofErr w:type="spellEnd"/>
                    <w:r>
                      <w:t xml:space="preserve"> и личностный рост</w:t>
                    </w:r>
                  </w:p>
                </w:txbxContent>
              </v:textbox>
            </v:shape>
            <v:shape id="_x0000_s1128" type="#_x0000_t32" style="position:absolute;left:5950;top:5103;width:1;height:278" o:connectortype="straight">
              <v:stroke endarrow="block"/>
            </v:shape>
            <v:shape id="_x0000_s1129" type="#_x0000_t34" style="position:absolute;left:4506;top:4913;width:417;height:2471;rotation:90" o:connectortype="elbow" adj="10780,-21360,-291901">
              <v:stroke endarrow="block"/>
            </v:shape>
            <v:shape id="_x0000_s1130" type="#_x0000_t32" style="position:absolute;left:5742;top:6148;width:417;height:1;rotation:90" o:connectortype="elbow" adj="-291901,-1,-291901">
              <v:stroke endarrow="block"/>
            </v:shape>
            <v:shape id="_x0000_s1131" type="#_x0000_t34" style="position:absolute;left:6941;top:4949;width:417;height:2400;rotation:90;flip:x" o:connectortype="elbow" adj="10780,21988,-291901">
              <v:stroke endarrow="block"/>
            </v:shape>
            <v:shape id="_x0000_s1132" type="#_x0000_t34" style="position:absolute;left:2420;top:6566;width:424;height:836;rotation:180;flip:x y" o:connectortype="elbow" adj="-14400,78480,111360">
              <v:stroke endarrow="block"/>
            </v:shape>
            <v:shape id="_x0000_s1133" type="#_x0000_t34" style="position:absolute;left:2420;top:6566;width:424;height:1533;rotation:180;flip:x y" o:connectortype="elbow" adj="-14400,42807,111360">
              <v:stroke endarrow="block"/>
            </v:shape>
            <v:shape id="_x0000_s1134" type="#_x0000_t34" style="position:absolute;left:2420;top:6566;width:424;height:2300;rotation:180;flip:x y" o:connectortype="elbow" adj="-14400,28529,111360">
              <v:stroke endarrow="block"/>
            </v:shape>
            <v:shape id="_x0000_s1135" type="#_x0000_t34" style="position:absolute;left:2420;top:6566;width:424;height:3135;rotation:180;flip:x y" o:connectortype="elbow" adj="-14400,20928,111360">
              <v:stroke endarrow="block"/>
            </v:shape>
            <v:shape id="_x0000_s1136" type="#_x0000_t34" style="position:absolute;left:4961;top:6566;width:283;height:766;rotation:180;flip:x y" o:connectortype="elbow" adj="-21600,85615,361440">
              <v:stroke endarrow="block"/>
            </v:shape>
            <v:shape id="_x0000_s1137" type="#_x0000_t34" style="position:absolute;left:4961;top:6566;width:283;height:1882;rotation:180;flip:x y" o:connectortype="elbow" adj="-21600,34866,361440">
              <v:stroke endarrow="block"/>
            </v:shape>
            <v:shape id="_x0000_s1138" type="#_x0000_t34" style="position:absolute;left:4961;top:6566;width:283;height:2995;rotation:180;flip:x y" o:connectortype="elbow" adj="-21600,21907,361440">
              <v:stroke endarrow="block"/>
            </v:shape>
            <v:shape id="_x0000_s1139" type="#_x0000_t34" style="position:absolute;left:4961;top:6566;width:283;height:4111;rotation:180;flip:x y" o:connectortype="elbow" adj="-21600,15962,361440">
              <v:stroke endarrow="block"/>
            </v:shape>
            <v:shape id="_x0000_s1140" type="#_x0000_t34" style="position:absolute;left:4961;top:6566;width:283;height:5226;rotation:180;flip:x y" o:connectortype="elbow" adj="-21600,12557,361440">
              <v:stroke endarrow="block"/>
            </v:shape>
            <v:shape id="_x0000_s1141" type="#_x0000_t34" style="position:absolute;left:7361;top:6566;width:283;height:766;rotation:180;flip:x y" o:connectortype="elbow" adj="-21600,85615,545040">
              <v:stroke endarrow="block"/>
            </v:shape>
            <v:shape id="_x0000_s1142" type="#_x0000_t34" style="position:absolute;left:7361;top:6566;width:283;height:1881;rotation:180;flip:x y" o:connectortype="elbow" adj="-21600,34880,545040">
              <v:stroke endarrow="block"/>
            </v:shape>
            <v:shape id="_x0000_s1143" type="#_x0000_t34" style="position:absolute;left:7361;top:6566;width:283;height:2926;rotation:180;flip:x y" o:connectortype="elbow" adj="-21600,22423,545040">
              <v:stroke endarrow="block"/>
            </v:shape>
            <v:shape id="_x0000_s1144" type="#_x0000_t34" style="position:absolute;left:7361;top:6566;width:283;height:4041;rotation:180;flip:x y" o:connectortype="elbow" adj="-21600,16237,545040">
              <v:stroke endarrow="block"/>
            </v:shape>
            <w10:anchorlock/>
          </v:group>
        </w:pict>
      </w:r>
    </w:p>
    <w:p w:rsidR="0067227A" w:rsidRPr="00167DCB" w:rsidRDefault="005C01BB" w:rsidP="000A2651">
      <w:pPr>
        <w:ind w:firstLine="709"/>
        <w:rPr>
          <w:sz w:val="28"/>
          <w:szCs w:val="28"/>
        </w:rPr>
      </w:pPr>
      <w:r>
        <w:rPr>
          <w:noProof/>
          <w:sz w:val="28"/>
          <w:szCs w:val="28"/>
        </w:rPr>
        <w:pict>
          <v:shape id="_x0000_s1147" type="#_x0000_t202" style="position:absolute;left:0;text-align:left;margin-left:81pt;margin-top:0;width:333pt;height:54pt;z-index:6" stroked="f">
            <v:textbox>
              <w:txbxContent>
                <w:p w:rsidR="00AD45C6" w:rsidRDefault="00AD45C6" w:rsidP="00AD45C6">
                  <w:pPr>
                    <w:jc w:val="center"/>
                  </w:pPr>
                  <w:r>
                    <w:rPr>
                      <w:b/>
                    </w:rPr>
                    <w:t xml:space="preserve">Рис. 3. </w:t>
                  </w:r>
                  <w:r w:rsidRPr="00D272ED">
                    <w:rPr>
                      <w:b/>
                    </w:rPr>
                    <w:t>Организационные формы командного взаимодействия в управлении развитием образовательного учреждения</w:t>
                  </w:r>
                  <w:r>
                    <w:rPr>
                      <w:b/>
                    </w:rPr>
                    <w:t xml:space="preserve"> (в неформальной сфере)</w:t>
                  </w:r>
                </w:p>
                <w:p w:rsidR="00AD45C6" w:rsidRPr="00AD45C6" w:rsidRDefault="00AD45C6" w:rsidP="00AD45C6">
                  <w:pPr>
                    <w:jc w:val="center"/>
                    <w:rPr>
                      <w:b/>
                    </w:rPr>
                  </w:pPr>
                </w:p>
              </w:txbxContent>
            </v:textbox>
          </v:shape>
        </w:pict>
      </w:r>
    </w:p>
    <w:p w:rsidR="0067227A" w:rsidRPr="00167DCB" w:rsidRDefault="0067227A" w:rsidP="000A2651">
      <w:pPr>
        <w:ind w:firstLine="709"/>
        <w:rPr>
          <w:sz w:val="28"/>
          <w:szCs w:val="28"/>
        </w:rPr>
      </w:pPr>
    </w:p>
    <w:p w:rsidR="00A03CCF" w:rsidRPr="00167DCB" w:rsidRDefault="00A03CCF" w:rsidP="000A2651">
      <w:pPr>
        <w:ind w:firstLine="709"/>
        <w:rPr>
          <w:sz w:val="28"/>
          <w:szCs w:val="28"/>
        </w:rPr>
      </w:pPr>
    </w:p>
    <w:p w:rsidR="000A3E10" w:rsidRDefault="000A3E10" w:rsidP="000A2651">
      <w:pPr>
        <w:ind w:firstLine="709"/>
        <w:jc w:val="both"/>
        <w:rPr>
          <w:i/>
          <w:sz w:val="28"/>
          <w:szCs w:val="28"/>
        </w:rPr>
      </w:pPr>
    </w:p>
    <w:p w:rsidR="00F31027" w:rsidRPr="00167DCB" w:rsidRDefault="00C81512" w:rsidP="000A2651">
      <w:pPr>
        <w:ind w:firstLine="709"/>
        <w:jc w:val="both"/>
        <w:rPr>
          <w:sz w:val="28"/>
          <w:szCs w:val="28"/>
        </w:rPr>
      </w:pPr>
      <w:r w:rsidRPr="00167DCB">
        <w:rPr>
          <w:i/>
          <w:sz w:val="28"/>
          <w:szCs w:val="28"/>
        </w:rPr>
        <w:t xml:space="preserve">Критерии  </w:t>
      </w:r>
      <w:r w:rsidRPr="00167DCB">
        <w:rPr>
          <w:sz w:val="28"/>
          <w:szCs w:val="28"/>
        </w:rPr>
        <w:t>результативности командного взаимодействия в управлении развитием образовательного учреждения:</w:t>
      </w:r>
    </w:p>
    <w:p w:rsidR="00C81512" w:rsidRPr="00167DCB" w:rsidRDefault="00C81512" w:rsidP="000A2651">
      <w:pPr>
        <w:numPr>
          <w:ilvl w:val="0"/>
          <w:numId w:val="11"/>
        </w:numPr>
        <w:tabs>
          <w:tab w:val="clear" w:pos="2136"/>
          <w:tab w:val="left" w:pos="1440"/>
        </w:tabs>
        <w:ind w:left="0" w:firstLine="709"/>
        <w:jc w:val="both"/>
        <w:rPr>
          <w:sz w:val="28"/>
          <w:szCs w:val="28"/>
        </w:rPr>
      </w:pPr>
      <w:proofErr w:type="spellStart"/>
      <w:r w:rsidRPr="00167DCB">
        <w:rPr>
          <w:sz w:val="28"/>
          <w:szCs w:val="28"/>
        </w:rPr>
        <w:lastRenderedPageBreak/>
        <w:t>деятельностный</w:t>
      </w:r>
      <w:proofErr w:type="spellEnd"/>
      <w:r w:rsidRPr="00167DCB">
        <w:rPr>
          <w:sz w:val="28"/>
          <w:szCs w:val="28"/>
        </w:rPr>
        <w:t>;</w:t>
      </w:r>
    </w:p>
    <w:p w:rsidR="00C81512" w:rsidRPr="00167DCB" w:rsidRDefault="00C81512" w:rsidP="000A2651">
      <w:pPr>
        <w:numPr>
          <w:ilvl w:val="0"/>
          <w:numId w:val="11"/>
        </w:numPr>
        <w:tabs>
          <w:tab w:val="clear" w:pos="2136"/>
          <w:tab w:val="left" w:pos="1440"/>
        </w:tabs>
        <w:ind w:left="0" w:firstLine="709"/>
        <w:jc w:val="both"/>
        <w:rPr>
          <w:sz w:val="28"/>
          <w:szCs w:val="28"/>
        </w:rPr>
      </w:pPr>
      <w:r w:rsidRPr="00167DCB">
        <w:rPr>
          <w:sz w:val="28"/>
          <w:szCs w:val="28"/>
        </w:rPr>
        <w:t>мотивационный;</w:t>
      </w:r>
    </w:p>
    <w:p w:rsidR="000B78A9" w:rsidRPr="00167DCB" w:rsidRDefault="00167DCB" w:rsidP="000A2651">
      <w:pPr>
        <w:numPr>
          <w:ilvl w:val="0"/>
          <w:numId w:val="11"/>
        </w:numPr>
        <w:tabs>
          <w:tab w:val="clear" w:pos="2136"/>
          <w:tab w:val="left" w:pos="1440"/>
        </w:tabs>
        <w:ind w:left="0" w:firstLine="709"/>
        <w:jc w:val="both"/>
        <w:rPr>
          <w:sz w:val="28"/>
          <w:szCs w:val="28"/>
        </w:rPr>
      </w:pPr>
      <w:r>
        <w:rPr>
          <w:sz w:val="28"/>
          <w:szCs w:val="28"/>
        </w:rPr>
        <w:t>рефлексивный</w:t>
      </w:r>
      <w:r w:rsidR="000B78A9" w:rsidRPr="00167DCB">
        <w:rPr>
          <w:sz w:val="28"/>
          <w:szCs w:val="28"/>
        </w:rPr>
        <w:t>;</w:t>
      </w:r>
    </w:p>
    <w:p w:rsidR="009A7426" w:rsidRPr="00167DCB" w:rsidRDefault="009A7426" w:rsidP="000A2651">
      <w:pPr>
        <w:numPr>
          <w:ilvl w:val="0"/>
          <w:numId w:val="11"/>
        </w:numPr>
        <w:tabs>
          <w:tab w:val="clear" w:pos="2136"/>
          <w:tab w:val="left" w:pos="1440"/>
        </w:tabs>
        <w:ind w:left="0" w:firstLine="709"/>
        <w:jc w:val="both"/>
        <w:rPr>
          <w:sz w:val="28"/>
          <w:szCs w:val="28"/>
        </w:rPr>
      </w:pPr>
      <w:r w:rsidRPr="00167DCB">
        <w:rPr>
          <w:sz w:val="28"/>
          <w:szCs w:val="28"/>
        </w:rPr>
        <w:t>социологический</w:t>
      </w:r>
    </w:p>
    <w:p w:rsidR="009A7426" w:rsidRPr="00167DCB" w:rsidRDefault="009A7426" w:rsidP="000A2651">
      <w:pPr>
        <w:tabs>
          <w:tab w:val="left" w:pos="1440"/>
        </w:tabs>
        <w:ind w:firstLine="709"/>
        <w:jc w:val="both"/>
        <w:rPr>
          <w:sz w:val="28"/>
          <w:szCs w:val="28"/>
        </w:rPr>
      </w:pPr>
      <w:r w:rsidRPr="00167DCB">
        <w:rPr>
          <w:sz w:val="28"/>
          <w:szCs w:val="28"/>
        </w:rPr>
        <w:tab/>
        <w:t>Соотношение критериев,  показателей и диагностического инструментария представлено в Таблице 1.</w:t>
      </w:r>
    </w:p>
    <w:p w:rsidR="00C1554E" w:rsidRDefault="00C1554E" w:rsidP="000A2651">
      <w:pPr>
        <w:ind w:firstLine="709"/>
        <w:jc w:val="right"/>
        <w:rPr>
          <w:i/>
          <w:sz w:val="28"/>
          <w:szCs w:val="28"/>
        </w:rPr>
      </w:pPr>
    </w:p>
    <w:p w:rsidR="0067227A" w:rsidRPr="00167DCB" w:rsidRDefault="009A7426" w:rsidP="000A2651">
      <w:pPr>
        <w:ind w:firstLine="709"/>
        <w:jc w:val="right"/>
        <w:rPr>
          <w:i/>
          <w:sz w:val="28"/>
          <w:szCs w:val="28"/>
        </w:rPr>
      </w:pPr>
      <w:r w:rsidRPr="00167DCB">
        <w:rPr>
          <w:i/>
          <w:sz w:val="28"/>
          <w:szCs w:val="28"/>
        </w:rPr>
        <w:t>Таблица 1.</w:t>
      </w:r>
    </w:p>
    <w:p w:rsidR="009A7426" w:rsidRPr="000A3E10" w:rsidRDefault="009A7426" w:rsidP="000A2651">
      <w:pPr>
        <w:ind w:firstLine="709"/>
        <w:jc w:val="center"/>
      </w:pPr>
      <w:r w:rsidRPr="000A3E10">
        <w:t xml:space="preserve">Критерии и показатели результативности командного взаимодействия </w:t>
      </w:r>
    </w:p>
    <w:p w:rsidR="009A7426" w:rsidRPr="000A3E10" w:rsidRDefault="009A7426" w:rsidP="000A2651">
      <w:pPr>
        <w:ind w:firstLine="709"/>
        <w:jc w:val="center"/>
      </w:pPr>
      <w:r w:rsidRPr="000A3E10">
        <w:t>в управлении развитием образовательного учреждения</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4500"/>
        <w:gridCol w:w="3191"/>
      </w:tblGrid>
      <w:tr w:rsidR="009A7426" w:rsidRPr="000A3E10" w:rsidTr="000A3E10">
        <w:tc>
          <w:tcPr>
            <w:tcW w:w="2352" w:type="dxa"/>
          </w:tcPr>
          <w:p w:rsidR="009A7426" w:rsidRPr="000A3E10" w:rsidRDefault="009A7426" w:rsidP="000A3E10">
            <w:pPr>
              <w:jc w:val="center"/>
              <w:rPr>
                <w:sz w:val="22"/>
                <w:szCs w:val="22"/>
              </w:rPr>
            </w:pPr>
            <w:r w:rsidRPr="000A3E10">
              <w:rPr>
                <w:sz w:val="22"/>
                <w:szCs w:val="22"/>
              </w:rPr>
              <w:t>Критерий</w:t>
            </w:r>
          </w:p>
        </w:tc>
        <w:tc>
          <w:tcPr>
            <w:tcW w:w="4500" w:type="dxa"/>
          </w:tcPr>
          <w:p w:rsidR="009A7426" w:rsidRPr="000A3E10" w:rsidRDefault="009A7426" w:rsidP="000A3E10">
            <w:pPr>
              <w:jc w:val="center"/>
              <w:rPr>
                <w:sz w:val="22"/>
                <w:szCs w:val="22"/>
              </w:rPr>
            </w:pPr>
            <w:r w:rsidRPr="000A3E10">
              <w:rPr>
                <w:sz w:val="22"/>
                <w:szCs w:val="22"/>
              </w:rPr>
              <w:t>Показатели</w:t>
            </w:r>
          </w:p>
        </w:tc>
        <w:tc>
          <w:tcPr>
            <w:tcW w:w="3191" w:type="dxa"/>
          </w:tcPr>
          <w:p w:rsidR="009A7426" w:rsidRPr="000A3E10" w:rsidRDefault="009A7426" w:rsidP="000A3E10">
            <w:pPr>
              <w:jc w:val="center"/>
              <w:rPr>
                <w:sz w:val="22"/>
                <w:szCs w:val="22"/>
              </w:rPr>
            </w:pPr>
            <w:r w:rsidRPr="000A3E10">
              <w:rPr>
                <w:sz w:val="22"/>
                <w:szCs w:val="22"/>
              </w:rPr>
              <w:t>Диагностический инструментарий</w:t>
            </w:r>
          </w:p>
        </w:tc>
      </w:tr>
      <w:tr w:rsidR="001357E6" w:rsidRPr="000A3E10" w:rsidTr="000A3E10">
        <w:tc>
          <w:tcPr>
            <w:tcW w:w="2352" w:type="dxa"/>
            <w:vMerge w:val="restart"/>
          </w:tcPr>
          <w:p w:rsidR="001357E6" w:rsidRPr="000A3E10" w:rsidRDefault="001357E6" w:rsidP="000A3E10">
            <w:pPr>
              <w:jc w:val="center"/>
              <w:rPr>
                <w:sz w:val="22"/>
                <w:szCs w:val="22"/>
              </w:rPr>
            </w:pPr>
            <w:r w:rsidRPr="000A3E10">
              <w:rPr>
                <w:sz w:val="22"/>
                <w:szCs w:val="22"/>
              </w:rPr>
              <w:t>Деятельностный</w:t>
            </w:r>
          </w:p>
        </w:tc>
        <w:tc>
          <w:tcPr>
            <w:tcW w:w="4500" w:type="dxa"/>
          </w:tcPr>
          <w:p w:rsidR="001357E6" w:rsidRPr="000A3E10" w:rsidRDefault="001357E6" w:rsidP="000A3E10">
            <w:pPr>
              <w:rPr>
                <w:sz w:val="22"/>
                <w:szCs w:val="22"/>
              </w:rPr>
            </w:pPr>
            <w:r w:rsidRPr="000A3E10">
              <w:rPr>
                <w:sz w:val="22"/>
                <w:szCs w:val="22"/>
              </w:rPr>
              <w:t>Умение реализовывать поставленные цели развития в совместной деятельности</w:t>
            </w:r>
          </w:p>
        </w:tc>
        <w:tc>
          <w:tcPr>
            <w:tcW w:w="3191" w:type="dxa"/>
          </w:tcPr>
          <w:p w:rsidR="001357E6" w:rsidRPr="000A3E10" w:rsidRDefault="001357E6" w:rsidP="000A3E10">
            <w:pPr>
              <w:rPr>
                <w:sz w:val="22"/>
                <w:szCs w:val="22"/>
              </w:rPr>
            </w:pPr>
            <w:r w:rsidRPr="000A3E10">
              <w:rPr>
                <w:sz w:val="22"/>
                <w:szCs w:val="22"/>
              </w:rPr>
              <w:t>Данные мониторинга  результативности развития ОУ</w:t>
            </w:r>
          </w:p>
        </w:tc>
      </w:tr>
      <w:tr w:rsidR="001357E6" w:rsidRPr="000A3E10" w:rsidTr="000A3E10">
        <w:tc>
          <w:tcPr>
            <w:tcW w:w="2352" w:type="dxa"/>
            <w:vMerge/>
          </w:tcPr>
          <w:p w:rsidR="001357E6" w:rsidRPr="000A3E10" w:rsidRDefault="001357E6" w:rsidP="000A3E10">
            <w:pPr>
              <w:jc w:val="center"/>
              <w:rPr>
                <w:sz w:val="22"/>
                <w:szCs w:val="22"/>
              </w:rPr>
            </w:pPr>
          </w:p>
        </w:tc>
        <w:tc>
          <w:tcPr>
            <w:tcW w:w="4500" w:type="dxa"/>
          </w:tcPr>
          <w:p w:rsidR="001357E6" w:rsidRPr="000A3E10" w:rsidRDefault="001357E6" w:rsidP="000A3E10">
            <w:pPr>
              <w:rPr>
                <w:sz w:val="22"/>
                <w:szCs w:val="22"/>
              </w:rPr>
            </w:pPr>
            <w:r w:rsidRPr="000A3E10">
              <w:rPr>
                <w:sz w:val="22"/>
                <w:szCs w:val="22"/>
              </w:rPr>
              <w:t>Умение выполнять командные роли</w:t>
            </w:r>
          </w:p>
        </w:tc>
        <w:tc>
          <w:tcPr>
            <w:tcW w:w="3191" w:type="dxa"/>
          </w:tcPr>
          <w:p w:rsidR="001357E6" w:rsidRPr="000A3E10" w:rsidRDefault="001357E6" w:rsidP="000A3E10">
            <w:pPr>
              <w:rPr>
                <w:sz w:val="22"/>
                <w:szCs w:val="22"/>
              </w:rPr>
            </w:pPr>
            <w:r w:rsidRPr="000A3E10">
              <w:rPr>
                <w:sz w:val="22"/>
                <w:szCs w:val="22"/>
              </w:rPr>
              <w:t>Наблюдение</w:t>
            </w:r>
          </w:p>
        </w:tc>
      </w:tr>
      <w:tr w:rsidR="001357E6" w:rsidRPr="000A3E10" w:rsidTr="000A3E10">
        <w:tc>
          <w:tcPr>
            <w:tcW w:w="2352" w:type="dxa"/>
            <w:vMerge/>
          </w:tcPr>
          <w:p w:rsidR="001357E6" w:rsidRPr="000A3E10" w:rsidRDefault="001357E6" w:rsidP="000A3E10">
            <w:pPr>
              <w:jc w:val="center"/>
              <w:rPr>
                <w:sz w:val="22"/>
                <w:szCs w:val="22"/>
              </w:rPr>
            </w:pPr>
          </w:p>
        </w:tc>
        <w:tc>
          <w:tcPr>
            <w:tcW w:w="4500" w:type="dxa"/>
          </w:tcPr>
          <w:p w:rsidR="001357E6" w:rsidRPr="000A3E10" w:rsidRDefault="001357E6" w:rsidP="000A3E10">
            <w:pPr>
              <w:rPr>
                <w:sz w:val="22"/>
                <w:szCs w:val="22"/>
              </w:rPr>
            </w:pPr>
            <w:r w:rsidRPr="000A3E10">
              <w:rPr>
                <w:sz w:val="22"/>
                <w:szCs w:val="22"/>
              </w:rPr>
              <w:t>Стремление к профессиональному росту (статус «профессионала»)</w:t>
            </w:r>
          </w:p>
        </w:tc>
        <w:tc>
          <w:tcPr>
            <w:tcW w:w="3191" w:type="dxa"/>
          </w:tcPr>
          <w:p w:rsidR="001357E6" w:rsidRPr="000A3E10" w:rsidRDefault="001357E6" w:rsidP="000A3E10">
            <w:pPr>
              <w:rPr>
                <w:sz w:val="22"/>
                <w:szCs w:val="22"/>
              </w:rPr>
            </w:pPr>
            <w:r w:rsidRPr="000A3E10">
              <w:rPr>
                <w:sz w:val="22"/>
                <w:szCs w:val="22"/>
              </w:rPr>
              <w:t>Анкетный опрос</w:t>
            </w:r>
          </w:p>
        </w:tc>
      </w:tr>
      <w:tr w:rsidR="001357E6" w:rsidRPr="000A3E10" w:rsidTr="000A3E10">
        <w:tc>
          <w:tcPr>
            <w:tcW w:w="2352" w:type="dxa"/>
            <w:vMerge w:val="restart"/>
          </w:tcPr>
          <w:p w:rsidR="001357E6" w:rsidRPr="000A3E10" w:rsidRDefault="001357E6" w:rsidP="000A3E10">
            <w:pPr>
              <w:jc w:val="center"/>
              <w:rPr>
                <w:sz w:val="22"/>
                <w:szCs w:val="22"/>
              </w:rPr>
            </w:pPr>
            <w:r w:rsidRPr="000A3E10">
              <w:rPr>
                <w:sz w:val="22"/>
                <w:szCs w:val="22"/>
              </w:rPr>
              <w:t>Мотивационный</w:t>
            </w:r>
          </w:p>
        </w:tc>
        <w:tc>
          <w:tcPr>
            <w:tcW w:w="4500" w:type="dxa"/>
          </w:tcPr>
          <w:p w:rsidR="001357E6" w:rsidRPr="000A3E10" w:rsidRDefault="001357E6" w:rsidP="000A3E10">
            <w:pPr>
              <w:rPr>
                <w:sz w:val="22"/>
                <w:szCs w:val="22"/>
              </w:rPr>
            </w:pPr>
            <w:r w:rsidRPr="000A3E10">
              <w:rPr>
                <w:sz w:val="22"/>
                <w:szCs w:val="22"/>
              </w:rPr>
              <w:t>Готовность к командному взаимодействию</w:t>
            </w:r>
          </w:p>
        </w:tc>
        <w:tc>
          <w:tcPr>
            <w:tcW w:w="3191" w:type="dxa"/>
          </w:tcPr>
          <w:p w:rsidR="001357E6" w:rsidRPr="000A3E10" w:rsidRDefault="001357E6" w:rsidP="000A3E10">
            <w:pPr>
              <w:rPr>
                <w:sz w:val="22"/>
                <w:szCs w:val="22"/>
              </w:rPr>
            </w:pPr>
            <w:r w:rsidRPr="000A3E10">
              <w:rPr>
                <w:sz w:val="22"/>
                <w:szCs w:val="22"/>
              </w:rPr>
              <w:t>Анкетный опрос</w:t>
            </w:r>
          </w:p>
        </w:tc>
      </w:tr>
      <w:tr w:rsidR="001357E6" w:rsidRPr="000A3E10" w:rsidTr="000A3E10">
        <w:tc>
          <w:tcPr>
            <w:tcW w:w="2352" w:type="dxa"/>
            <w:vMerge/>
          </w:tcPr>
          <w:p w:rsidR="001357E6" w:rsidRPr="000A3E10" w:rsidRDefault="001357E6" w:rsidP="000A3E10">
            <w:pPr>
              <w:jc w:val="center"/>
              <w:rPr>
                <w:sz w:val="22"/>
                <w:szCs w:val="22"/>
              </w:rPr>
            </w:pPr>
          </w:p>
        </w:tc>
        <w:tc>
          <w:tcPr>
            <w:tcW w:w="4500" w:type="dxa"/>
          </w:tcPr>
          <w:p w:rsidR="001357E6" w:rsidRPr="000A3E10" w:rsidRDefault="001357E6" w:rsidP="000A3E10">
            <w:pPr>
              <w:rPr>
                <w:sz w:val="22"/>
                <w:szCs w:val="22"/>
              </w:rPr>
            </w:pPr>
            <w:r w:rsidRPr="000A3E10">
              <w:rPr>
                <w:sz w:val="22"/>
                <w:szCs w:val="22"/>
              </w:rPr>
              <w:t xml:space="preserve">Потребность в </w:t>
            </w:r>
            <w:r w:rsidR="001A263D" w:rsidRPr="000A3E10">
              <w:rPr>
                <w:sz w:val="22"/>
                <w:szCs w:val="22"/>
              </w:rPr>
              <w:t xml:space="preserve">участии  в </w:t>
            </w:r>
            <w:r w:rsidRPr="000A3E10">
              <w:rPr>
                <w:sz w:val="22"/>
                <w:szCs w:val="22"/>
              </w:rPr>
              <w:t xml:space="preserve"> командное взаимодействие</w:t>
            </w:r>
          </w:p>
        </w:tc>
        <w:tc>
          <w:tcPr>
            <w:tcW w:w="3191" w:type="dxa"/>
            <w:vMerge w:val="restart"/>
          </w:tcPr>
          <w:p w:rsidR="001357E6" w:rsidRPr="000A3E10" w:rsidRDefault="001357E6" w:rsidP="000A3E10">
            <w:pPr>
              <w:rPr>
                <w:sz w:val="22"/>
                <w:szCs w:val="22"/>
              </w:rPr>
            </w:pPr>
            <w:r w:rsidRPr="000A3E10">
              <w:rPr>
                <w:sz w:val="22"/>
                <w:szCs w:val="22"/>
              </w:rPr>
              <w:t>Данные мониторинга участия субъектов образовательного процесса в командном взаимодействии</w:t>
            </w:r>
          </w:p>
        </w:tc>
      </w:tr>
      <w:tr w:rsidR="001357E6" w:rsidRPr="000A3E10" w:rsidTr="000A3E10">
        <w:tc>
          <w:tcPr>
            <w:tcW w:w="2352" w:type="dxa"/>
            <w:vMerge/>
          </w:tcPr>
          <w:p w:rsidR="001357E6" w:rsidRPr="000A3E10" w:rsidRDefault="001357E6" w:rsidP="000A3E10">
            <w:pPr>
              <w:jc w:val="center"/>
              <w:rPr>
                <w:sz w:val="28"/>
                <w:szCs w:val="28"/>
              </w:rPr>
            </w:pPr>
          </w:p>
        </w:tc>
        <w:tc>
          <w:tcPr>
            <w:tcW w:w="4500" w:type="dxa"/>
          </w:tcPr>
          <w:p w:rsidR="001357E6" w:rsidRPr="000A3E10" w:rsidRDefault="001357E6" w:rsidP="000A3E10">
            <w:pPr>
              <w:rPr>
                <w:sz w:val="22"/>
                <w:szCs w:val="22"/>
              </w:rPr>
            </w:pPr>
            <w:r w:rsidRPr="000A3E10">
              <w:rPr>
                <w:sz w:val="22"/>
                <w:szCs w:val="22"/>
              </w:rPr>
              <w:t>Стремление к участию в управлении развитием ОУ</w:t>
            </w:r>
          </w:p>
        </w:tc>
        <w:tc>
          <w:tcPr>
            <w:tcW w:w="3191" w:type="dxa"/>
            <w:vMerge/>
          </w:tcPr>
          <w:p w:rsidR="001357E6" w:rsidRPr="000A3E10" w:rsidRDefault="001357E6" w:rsidP="000A3E10">
            <w:pPr>
              <w:rPr>
                <w:sz w:val="28"/>
                <w:szCs w:val="28"/>
              </w:rPr>
            </w:pPr>
          </w:p>
        </w:tc>
      </w:tr>
      <w:tr w:rsidR="001357E6" w:rsidRPr="000A3E10" w:rsidTr="000A3E10">
        <w:tc>
          <w:tcPr>
            <w:tcW w:w="2352" w:type="dxa"/>
            <w:vMerge w:val="restart"/>
          </w:tcPr>
          <w:p w:rsidR="001357E6" w:rsidRPr="000A3E10" w:rsidRDefault="009F6B29" w:rsidP="000A3E10">
            <w:pPr>
              <w:jc w:val="center"/>
              <w:rPr>
                <w:sz w:val="22"/>
                <w:szCs w:val="22"/>
              </w:rPr>
            </w:pPr>
            <w:r w:rsidRPr="000A3E10">
              <w:rPr>
                <w:sz w:val="22"/>
                <w:szCs w:val="22"/>
              </w:rPr>
              <w:t>Рефлексивный</w:t>
            </w:r>
          </w:p>
        </w:tc>
        <w:tc>
          <w:tcPr>
            <w:tcW w:w="4500" w:type="dxa"/>
          </w:tcPr>
          <w:p w:rsidR="001357E6" w:rsidRPr="000A3E10" w:rsidRDefault="001357E6" w:rsidP="000A3E10">
            <w:pPr>
              <w:rPr>
                <w:sz w:val="22"/>
                <w:szCs w:val="22"/>
              </w:rPr>
            </w:pPr>
            <w:r w:rsidRPr="000A3E10">
              <w:rPr>
                <w:sz w:val="22"/>
                <w:szCs w:val="22"/>
              </w:rPr>
              <w:t>Осознание собственной субъектности  в управлении развитием ОУ</w:t>
            </w:r>
          </w:p>
        </w:tc>
        <w:tc>
          <w:tcPr>
            <w:tcW w:w="3191" w:type="dxa"/>
          </w:tcPr>
          <w:p w:rsidR="001357E6" w:rsidRPr="000A3E10" w:rsidRDefault="001357E6" w:rsidP="000A3E10">
            <w:pPr>
              <w:rPr>
                <w:sz w:val="22"/>
                <w:szCs w:val="22"/>
              </w:rPr>
            </w:pPr>
            <w:r w:rsidRPr="000A3E10">
              <w:rPr>
                <w:sz w:val="22"/>
                <w:szCs w:val="22"/>
              </w:rPr>
              <w:t>Тестирование</w:t>
            </w:r>
          </w:p>
        </w:tc>
      </w:tr>
      <w:tr w:rsidR="001357E6" w:rsidRPr="000A3E10" w:rsidTr="000A3E10">
        <w:tc>
          <w:tcPr>
            <w:tcW w:w="2352" w:type="dxa"/>
            <w:vMerge/>
          </w:tcPr>
          <w:p w:rsidR="001357E6" w:rsidRPr="000A3E10" w:rsidRDefault="001357E6" w:rsidP="000A3E10">
            <w:pPr>
              <w:jc w:val="center"/>
              <w:rPr>
                <w:sz w:val="22"/>
                <w:szCs w:val="22"/>
              </w:rPr>
            </w:pPr>
          </w:p>
        </w:tc>
        <w:tc>
          <w:tcPr>
            <w:tcW w:w="4500" w:type="dxa"/>
          </w:tcPr>
          <w:p w:rsidR="001357E6" w:rsidRPr="000A3E10" w:rsidRDefault="001357E6" w:rsidP="000A3E10">
            <w:pPr>
              <w:rPr>
                <w:sz w:val="22"/>
                <w:szCs w:val="22"/>
              </w:rPr>
            </w:pPr>
            <w:r w:rsidRPr="000A3E10">
              <w:rPr>
                <w:sz w:val="22"/>
                <w:szCs w:val="22"/>
              </w:rPr>
              <w:t>Позитивная самооценка своего участия в групповых процессах</w:t>
            </w:r>
          </w:p>
        </w:tc>
        <w:tc>
          <w:tcPr>
            <w:tcW w:w="3191" w:type="dxa"/>
          </w:tcPr>
          <w:p w:rsidR="001357E6" w:rsidRPr="000A3E10" w:rsidRDefault="001357E6" w:rsidP="000A3E10">
            <w:pPr>
              <w:rPr>
                <w:sz w:val="22"/>
                <w:szCs w:val="22"/>
              </w:rPr>
            </w:pPr>
            <w:r w:rsidRPr="000A3E10">
              <w:rPr>
                <w:sz w:val="22"/>
                <w:szCs w:val="22"/>
              </w:rPr>
              <w:t>Тестирование</w:t>
            </w:r>
          </w:p>
        </w:tc>
      </w:tr>
      <w:tr w:rsidR="001357E6" w:rsidRPr="000A3E10" w:rsidTr="000A3E10">
        <w:tc>
          <w:tcPr>
            <w:tcW w:w="2352" w:type="dxa"/>
            <w:vMerge/>
          </w:tcPr>
          <w:p w:rsidR="001357E6" w:rsidRPr="000A3E10" w:rsidRDefault="001357E6" w:rsidP="000A3E10">
            <w:pPr>
              <w:jc w:val="center"/>
              <w:rPr>
                <w:sz w:val="22"/>
                <w:szCs w:val="22"/>
              </w:rPr>
            </w:pPr>
          </w:p>
        </w:tc>
        <w:tc>
          <w:tcPr>
            <w:tcW w:w="4500" w:type="dxa"/>
          </w:tcPr>
          <w:p w:rsidR="001357E6" w:rsidRPr="000A3E10" w:rsidRDefault="008B6BFC" w:rsidP="000A3E10">
            <w:pPr>
              <w:pStyle w:val="3"/>
              <w:spacing w:after="0"/>
              <w:ind w:left="0"/>
              <w:jc w:val="both"/>
              <w:rPr>
                <w:sz w:val="22"/>
                <w:szCs w:val="22"/>
              </w:rPr>
            </w:pPr>
            <w:r w:rsidRPr="000A3E10">
              <w:rPr>
                <w:sz w:val="22"/>
                <w:szCs w:val="22"/>
              </w:rPr>
              <w:t>Готовность к преодолению возникающих трудностей в командном взаимодействии</w:t>
            </w:r>
          </w:p>
        </w:tc>
        <w:tc>
          <w:tcPr>
            <w:tcW w:w="3191" w:type="dxa"/>
          </w:tcPr>
          <w:p w:rsidR="001357E6" w:rsidRPr="000A3E10" w:rsidRDefault="008B6BFC" w:rsidP="000A3E10">
            <w:pPr>
              <w:rPr>
                <w:sz w:val="22"/>
                <w:szCs w:val="22"/>
              </w:rPr>
            </w:pPr>
            <w:r w:rsidRPr="000A3E10">
              <w:rPr>
                <w:sz w:val="22"/>
                <w:szCs w:val="22"/>
              </w:rPr>
              <w:t>Анкетный опрос</w:t>
            </w:r>
          </w:p>
        </w:tc>
      </w:tr>
      <w:tr w:rsidR="001357E6" w:rsidRPr="000A3E10" w:rsidTr="000A3E10">
        <w:tc>
          <w:tcPr>
            <w:tcW w:w="2352" w:type="dxa"/>
            <w:vMerge w:val="restart"/>
          </w:tcPr>
          <w:p w:rsidR="001357E6" w:rsidRPr="000A3E10" w:rsidRDefault="001357E6" w:rsidP="000A3E10">
            <w:pPr>
              <w:jc w:val="center"/>
              <w:rPr>
                <w:sz w:val="22"/>
                <w:szCs w:val="22"/>
              </w:rPr>
            </w:pPr>
            <w:r w:rsidRPr="000A3E10">
              <w:rPr>
                <w:sz w:val="22"/>
                <w:szCs w:val="22"/>
              </w:rPr>
              <w:t>Социологический</w:t>
            </w:r>
          </w:p>
        </w:tc>
        <w:tc>
          <w:tcPr>
            <w:tcW w:w="4500" w:type="dxa"/>
          </w:tcPr>
          <w:p w:rsidR="001357E6" w:rsidRPr="000A3E10" w:rsidRDefault="001357E6" w:rsidP="000A3E10">
            <w:pPr>
              <w:rPr>
                <w:sz w:val="22"/>
                <w:szCs w:val="22"/>
              </w:rPr>
            </w:pPr>
            <w:r w:rsidRPr="000A3E10">
              <w:rPr>
                <w:sz w:val="22"/>
                <w:szCs w:val="22"/>
              </w:rPr>
              <w:t>Рост престижа образовательного учреждения в социуме</w:t>
            </w:r>
          </w:p>
        </w:tc>
        <w:tc>
          <w:tcPr>
            <w:tcW w:w="3191" w:type="dxa"/>
          </w:tcPr>
          <w:p w:rsidR="001357E6" w:rsidRPr="000A3E10" w:rsidRDefault="001357E6" w:rsidP="000A3E10">
            <w:pPr>
              <w:rPr>
                <w:sz w:val="22"/>
                <w:szCs w:val="22"/>
              </w:rPr>
            </w:pPr>
            <w:r w:rsidRPr="000A3E10">
              <w:rPr>
                <w:sz w:val="22"/>
                <w:szCs w:val="22"/>
              </w:rPr>
              <w:t>Социологический опрос</w:t>
            </w:r>
          </w:p>
        </w:tc>
      </w:tr>
      <w:tr w:rsidR="001357E6" w:rsidRPr="000A3E10" w:rsidTr="000A3E10">
        <w:tc>
          <w:tcPr>
            <w:tcW w:w="2352" w:type="dxa"/>
            <w:vMerge/>
          </w:tcPr>
          <w:p w:rsidR="001357E6" w:rsidRPr="000A3E10" w:rsidRDefault="001357E6" w:rsidP="000A3E10">
            <w:pPr>
              <w:jc w:val="center"/>
              <w:rPr>
                <w:sz w:val="22"/>
                <w:szCs w:val="22"/>
              </w:rPr>
            </w:pPr>
          </w:p>
        </w:tc>
        <w:tc>
          <w:tcPr>
            <w:tcW w:w="4500" w:type="dxa"/>
          </w:tcPr>
          <w:p w:rsidR="001357E6" w:rsidRPr="000A3E10" w:rsidRDefault="001357E6" w:rsidP="000A3E10">
            <w:pPr>
              <w:rPr>
                <w:sz w:val="22"/>
                <w:szCs w:val="22"/>
              </w:rPr>
            </w:pPr>
            <w:r w:rsidRPr="000A3E10">
              <w:rPr>
                <w:sz w:val="22"/>
                <w:szCs w:val="22"/>
              </w:rPr>
              <w:t>Интенсивность внешних связей</w:t>
            </w:r>
          </w:p>
        </w:tc>
        <w:tc>
          <w:tcPr>
            <w:tcW w:w="3191" w:type="dxa"/>
          </w:tcPr>
          <w:p w:rsidR="001357E6" w:rsidRPr="000A3E10" w:rsidRDefault="001357E6" w:rsidP="000A3E10">
            <w:pPr>
              <w:rPr>
                <w:sz w:val="22"/>
                <w:szCs w:val="22"/>
              </w:rPr>
            </w:pPr>
            <w:r w:rsidRPr="000A3E10">
              <w:rPr>
                <w:sz w:val="22"/>
                <w:szCs w:val="22"/>
              </w:rPr>
              <w:t>Данные мониторинга  результативности развития ОУ</w:t>
            </w:r>
          </w:p>
        </w:tc>
      </w:tr>
      <w:tr w:rsidR="009F6B29" w:rsidRPr="000A3E10" w:rsidTr="000A3E10">
        <w:tc>
          <w:tcPr>
            <w:tcW w:w="2352" w:type="dxa"/>
            <w:vMerge/>
          </w:tcPr>
          <w:p w:rsidR="009F6B29" w:rsidRPr="000A3E10" w:rsidRDefault="009F6B29" w:rsidP="000A3E10">
            <w:pPr>
              <w:jc w:val="center"/>
              <w:rPr>
                <w:sz w:val="22"/>
                <w:szCs w:val="22"/>
              </w:rPr>
            </w:pPr>
          </w:p>
        </w:tc>
        <w:tc>
          <w:tcPr>
            <w:tcW w:w="4500" w:type="dxa"/>
          </w:tcPr>
          <w:p w:rsidR="009F6B29" w:rsidRPr="000A3E10" w:rsidRDefault="009F6B29" w:rsidP="000A3E10">
            <w:pPr>
              <w:rPr>
                <w:sz w:val="22"/>
                <w:szCs w:val="22"/>
              </w:rPr>
            </w:pPr>
            <w:r w:rsidRPr="000A3E10">
              <w:rPr>
                <w:sz w:val="22"/>
                <w:szCs w:val="22"/>
              </w:rPr>
              <w:t xml:space="preserve">Степень сплоченности коллектива </w:t>
            </w:r>
          </w:p>
        </w:tc>
        <w:tc>
          <w:tcPr>
            <w:tcW w:w="3191" w:type="dxa"/>
          </w:tcPr>
          <w:p w:rsidR="009F6B29" w:rsidRPr="000A3E10" w:rsidRDefault="009F6B29" w:rsidP="000A3E10">
            <w:pPr>
              <w:rPr>
                <w:sz w:val="22"/>
                <w:szCs w:val="22"/>
              </w:rPr>
            </w:pPr>
            <w:r w:rsidRPr="000A3E10">
              <w:rPr>
                <w:sz w:val="22"/>
                <w:szCs w:val="22"/>
              </w:rPr>
              <w:t>Социометрическое исследование</w:t>
            </w:r>
          </w:p>
        </w:tc>
      </w:tr>
      <w:tr w:rsidR="009F6B29" w:rsidRPr="000A3E10" w:rsidTr="000A3E10">
        <w:tc>
          <w:tcPr>
            <w:tcW w:w="2352" w:type="dxa"/>
            <w:vMerge/>
          </w:tcPr>
          <w:p w:rsidR="009F6B29" w:rsidRPr="000A3E10" w:rsidRDefault="009F6B29" w:rsidP="000A3E10">
            <w:pPr>
              <w:jc w:val="center"/>
              <w:rPr>
                <w:sz w:val="22"/>
                <w:szCs w:val="22"/>
              </w:rPr>
            </w:pPr>
          </w:p>
        </w:tc>
        <w:tc>
          <w:tcPr>
            <w:tcW w:w="4500" w:type="dxa"/>
          </w:tcPr>
          <w:p w:rsidR="009F6B29" w:rsidRPr="000A3E10" w:rsidRDefault="009F6B29" w:rsidP="000A3E10">
            <w:pPr>
              <w:rPr>
                <w:sz w:val="22"/>
                <w:szCs w:val="22"/>
              </w:rPr>
            </w:pPr>
            <w:r w:rsidRPr="000A3E10">
              <w:rPr>
                <w:sz w:val="22"/>
                <w:szCs w:val="22"/>
              </w:rPr>
              <w:t>Сформированность организационной культуры, ориентированной на командное взаимодействие</w:t>
            </w:r>
          </w:p>
        </w:tc>
        <w:tc>
          <w:tcPr>
            <w:tcW w:w="3191" w:type="dxa"/>
          </w:tcPr>
          <w:p w:rsidR="009F6B29" w:rsidRPr="000A3E10" w:rsidRDefault="009F6B29" w:rsidP="000A3E10">
            <w:pPr>
              <w:rPr>
                <w:sz w:val="22"/>
                <w:szCs w:val="22"/>
              </w:rPr>
            </w:pPr>
            <w:r w:rsidRPr="000A3E10">
              <w:rPr>
                <w:sz w:val="22"/>
                <w:szCs w:val="22"/>
              </w:rPr>
              <w:t>Наблюдение</w:t>
            </w:r>
          </w:p>
          <w:p w:rsidR="009F6B29" w:rsidRPr="000A3E10" w:rsidRDefault="009F6B29" w:rsidP="000A3E10">
            <w:pPr>
              <w:rPr>
                <w:sz w:val="22"/>
                <w:szCs w:val="22"/>
              </w:rPr>
            </w:pPr>
            <w:r w:rsidRPr="000A3E10">
              <w:rPr>
                <w:sz w:val="22"/>
                <w:szCs w:val="22"/>
              </w:rPr>
              <w:t>Тестирование</w:t>
            </w:r>
          </w:p>
        </w:tc>
      </w:tr>
    </w:tbl>
    <w:p w:rsidR="0067227A" w:rsidRPr="00167DCB" w:rsidRDefault="0067227A" w:rsidP="000A2651">
      <w:pPr>
        <w:ind w:firstLine="709"/>
        <w:jc w:val="center"/>
        <w:rPr>
          <w:sz w:val="28"/>
          <w:szCs w:val="28"/>
        </w:rPr>
      </w:pPr>
    </w:p>
    <w:p w:rsidR="0067227A" w:rsidRPr="00167DCB" w:rsidRDefault="009F6B29" w:rsidP="000A2651">
      <w:pPr>
        <w:ind w:firstLine="709"/>
        <w:jc w:val="both"/>
        <w:rPr>
          <w:i/>
          <w:sz w:val="28"/>
          <w:szCs w:val="28"/>
        </w:rPr>
      </w:pPr>
      <w:r w:rsidRPr="00167DCB">
        <w:rPr>
          <w:i/>
          <w:sz w:val="28"/>
          <w:szCs w:val="28"/>
        </w:rPr>
        <w:t>Информационный продукт:</w:t>
      </w:r>
    </w:p>
    <w:p w:rsidR="009F6B29" w:rsidRPr="00167DCB" w:rsidRDefault="009F6B29" w:rsidP="000A2651">
      <w:pPr>
        <w:numPr>
          <w:ilvl w:val="0"/>
          <w:numId w:val="9"/>
        </w:numPr>
        <w:ind w:left="0" w:firstLine="709"/>
        <w:jc w:val="both"/>
        <w:rPr>
          <w:sz w:val="28"/>
          <w:szCs w:val="28"/>
        </w:rPr>
      </w:pPr>
      <w:r w:rsidRPr="00167DCB">
        <w:rPr>
          <w:sz w:val="28"/>
          <w:szCs w:val="28"/>
        </w:rPr>
        <w:t>программа развития образовательного учреждения;</w:t>
      </w:r>
    </w:p>
    <w:p w:rsidR="009F6B29" w:rsidRPr="00167DCB" w:rsidRDefault="009F6B29" w:rsidP="000A2651">
      <w:pPr>
        <w:numPr>
          <w:ilvl w:val="0"/>
          <w:numId w:val="9"/>
        </w:numPr>
        <w:ind w:left="0" w:firstLine="709"/>
        <w:jc w:val="both"/>
        <w:rPr>
          <w:sz w:val="28"/>
          <w:szCs w:val="28"/>
        </w:rPr>
      </w:pPr>
      <w:r w:rsidRPr="00167DCB">
        <w:rPr>
          <w:sz w:val="28"/>
          <w:szCs w:val="28"/>
        </w:rPr>
        <w:t>программа мониторинга результатов воспитательно-образовательного процесса;</w:t>
      </w:r>
    </w:p>
    <w:p w:rsidR="009F6B29" w:rsidRPr="00167DCB" w:rsidRDefault="009F6B29" w:rsidP="000A2651">
      <w:pPr>
        <w:numPr>
          <w:ilvl w:val="0"/>
          <w:numId w:val="9"/>
        </w:numPr>
        <w:ind w:left="0" w:firstLine="709"/>
        <w:jc w:val="both"/>
        <w:rPr>
          <w:sz w:val="28"/>
          <w:szCs w:val="28"/>
        </w:rPr>
      </w:pPr>
      <w:r w:rsidRPr="00167DCB">
        <w:rPr>
          <w:sz w:val="28"/>
          <w:szCs w:val="28"/>
        </w:rPr>
        <w:t>программа  развития  человеческих ресурсов образовательного учреждения;</w:t>
      </w:r>
    </w:p>
    <w:p w:rsidR="009F6B29" w:rsidRPr="00167DCB" w:rsidRDefault="009F6B29" w:rsidP="000A2651">
      <w:pPr>
        <w:numPr>
          <w:ilvl w:val="0"/>
          <w:numId w:val="9"/>
        </w:numPr>
        <w:ind w:left="0" w:firstLine="709"/>
        <w:jc w:val="both"/>
        <w:rPr>
          <w:sz w:val="28"/>
          <w:szCs w:val="28"/>
        </w:rPr>
      </w:pPr>
      <w:r w:rsidRPr="00167DCB">
        <w:rPr>
          <w:sz w:val="28"/>
          <w:szCs w:val="28"/>
        </w:rPr>
        <w:t>маркетинговая стратегия образовательного учреждения;</w:t>
      </w:r>
    </w:p>
    <w:p w:rsidR="009F6B29" w:rsidRPr="00167DCB" w:rsidRDefault="009F6B29" w:rsidP="000A2651">
      <w:pPr>
        <w:numPr>
          <w:ilvl w:val="0"/>
          <w:numId w:val="9"/>
        </w:numPr>
        <w:ind w:left="0" w:firstLine="709"/>
        <w:jc w:val="both"/>
        <w:rPr>
          <w:sz w:val="28"/>
          <w:szCs w:val="28"/>
        </w:rPr>
      </w:pPr>
      <w:r w:rsidRPr="00167DCB">
        <w:rPr>
          <w:sz w:val="28"/>
          <w:szCs w:val="28"/>
        </w:rPr>
        <w:t>пакет нормативно-правовой документации, регулирующей командное взаимодействие в управлении развитием образовательного учреждения</w:t>
      </w:r>
    </w:p>
    <w:p w:rsidR="00C1554E" w:rsidRDefault="00C1554E" w:rsidP="000A3E10">
      <w:pPr>
        <w:jc w:val="both"/>
        <w:rPr>
          <w:sz w:val="28"/>
          <w:szCs w:val="28"/>
        </w:rPr>
      </w:pPr>
    </w:p>
    <w:p w:rsidR="000A3E10" w:rsidRDefault="000A3E10" w:rsidP="000A2651">
      <w:pPr>
        <w:ind w:firstLine="709"/>
        <w:jc w:val="center"/>
        <w:rPr>
          <w:sz w:val="28"/>
          <w:szCs w:val="28"/>
        </w:rPr>
      </w:pPr>
    </w:p>
    <w:p w:rsidR="00C1554E" w:rsidRPr="00167DCB" w:rsidRDefault="00C1554E" w:rsidP="000A2651">
      <w:pPr>
        <w:ind w:firstLine="709"/>
        <w:jc w:val="center"/>
        <w:rPr>
          <w:sz w:val="28"/>
          <w:szCs w:val="28"/>
        </w:rPr>
      </w:pPr>
      <w:r>
        <w:rPr>
          <w:sz w:val="28"/>
          <w:szCs w:val="28"/>
        </w:rPr>
        <w:lastRenderedPageBreak/>
        <w:t>Список литературы</w:t>
      </w:r>
    </w:p>
    <w:p w:rsidR="009609E1" w:rsidRPr="00CA6166" w:rsidRDefault="009609E1" w:rsidP="000A2651">
      <w:pPr>
        <w:numPr>
          <w:ilvl w:val="1"/>
          <w:numId w:val="9"/>
        </w:numPr>
        <w:ind w:left="0" w:firstLine="709"/>
        <w:jc w:val="both"/>
        <w:rPr>
          <w:sz w:val="28"/>
          <w:szCs w:val="28"/>
        </w:rPr>
      </w:pPr>
      <w:r>
        <w:rPr>
          <w:sz w:val="28"/>
        </w:rPr>
        <w:t>Базаров</w:t>
      </w:r>
      <w:r w:rsidR="00CA6166">
        <w:rPr>
          <w:sz w:val="28"/>
        </w:rPr>
        <w:t>,</w:t>
      </w:r>
      <w:r>
        <w:rPr>
          <w:sz w:val="28"/>
        </w:rPr>
        <w:t xml:space="preserve"> Т.Ю., Рыбкин</w:t>
      </w:r>
      <w:r w:rsidR="00CA6166">
        <w:rPr>
          <w:sz w:val="28"/>
        </w:rPr>
        <w:t>,</w:t>
      </w:r>
      <w:r>
        <w:rPr>
          <w:sz w:val="28"/>
        </w:rPr>
        <w:t xml:space="preserve"> И.В., </w:t>
      </w:r>
      <w:proofErr w:type="spellStart"/>
      <w:r>
        <w:rPr>
          <w:sz w:val="28"/>
        </w:rPr>
        <w:t>Пыркова</w:t>
      </w:r>
      <w:proofErr w:type="spellEnd"/>
      <w:r w:rsidR="00CA6166">
        <w:rPr>
          <w:sz w:val="28"/>
        </w:rPr>
        <w:t>,</w:t>
      </w:r>
      <w:r>
        <w:rPr>
          <w:sz w:val="28"/>
        </w:rPr>
        <w:t xml:space="preserve"> Т.С. Управленческие команды и их формирование.</w:t>
      </w:r>
      <w:r w:rsidRPr="009609E1">
        <w:rPr>
          <w:bCs/>
          <w:sz w:val="28"/>
        </w:rPr>
        <w:t xml:space="preserve"> </w:t>
      </w:r>
      <w:r>
        <w:rPr>
          <w:bCs/>
          <w:sz w:val="28"/>
        </w:rPr>
        <w:t>[Электронный ресурс].</w:t>
      </w:r>
      <w:r w:rsidR="00CA6166">
        <w:rPr>
          <w:bCs/>
          <w:sz w:val="28"/>
        </w:rPr>
        <w:t xml:space="preserve">/Т.Ю. </w:t>
      </w:r>
      <w:r w:rsidR="00CA6166">
        <w:rPr>
          <w:sz w:val="28"/>
        </w:rPr>
        <w:t xml:space="preserve">Базаров, И.В. Рыбкин, Т.С., </w:t>
      </w:r>
      <w:proofErr w:type="spellStart"/>
      <w:r w:rsidR="00CA6166">
        <w:rPr>
          <w:sz w:val="28"/>
        </w:rPr>
        <w:t>Пыркова</w:t>
      </w:r>
      <w:proofErr w:type="spellEnd"/>
      <w:r w:rsidR="00CA6166">
        <w:rPr>
          <w:sz w:val="28"/>
        </w:rPr>
        <w:t>. – с.1-11.</w:t>
      </w:r>
    </w:p>
    <w:p w:rsidR="009609E1" w:rsidRPr="004475E7" w:rsidRDefault="009609E1" w:rsidP="000A2651">
      <w:pPr>
        <w:numPr>
          <w:ilvl w:val="1"/>
          <w:numId w:val="9"/>
        </w:numPr>
        <w:ind w:left="0" w:firstLine="709"/>
        <w:jc w:val="both"/>
        <w:rPr>
          <w:sz w:val="28"/>
          <w:szCs w:val="28"/>
        </w:rPr>
      </w:pPr>
      <w:proofErr w:type="spellStart"/>
      <w:r>
        <w:rPr>
          <w:sz w:val="28"/>
        </w:rPr>
        <w:t>Бойет</w:t>
      </w:r>
      <w:proofErr w:type="spellEnd"/>
      <w:r>
        <w:rPr>
          <w:sz w:val="28"/>
        </w:rPr>
        <w:t xml:space="preserve"> Дж. Г., </w:t>
      </w:r>
      <w:proofErr w:type="spellStart"/>
      <w:r>
        <w:rPr>
          <w:sz w:val="28"/>
        </w:rPr>
        <w:t>Бойет</w:t>
      </w:r>
      <w:proofErr w:type="spellEnd"/>
      <w:r>
        <w:rPr>
          <w:sz w:val="28"/>
        </w:rPr>
        <w:t xml:space="preserve"> Дж. Т. Создание высокоэффективных организаций посредством рабочих команд. – Теория. </w:t>
      </w:r>
      <w:r w:rsidR="00CA6166">
        <w:rPr>
          <w:bCs/>
          <w:sz w:val="28"/>
        </w:rPr>
        <w:t xml:space="preserve">[Электронный ресурс]./Дж. Г. </w:t>
      </w:r>
      <w:proofErr w:type="spellStart"/>
      <w:r w:rsidR="00CA6166">
        <w:rPr>
          <w:bCs/>
          <w:sz w:val="28"/>
        </w:rPr>
        <w:t>Бойет</w:t>
      </w:r>
      <w:proofErr w:type="spellEnd"/>
      <w:r w:rsidR="00CA6166">
        <w:rPr>
          <w:bCs/>
          <w:sz w:val="28"/>
        </w:rPr>
        <w:t xml:space="preserve">, Дж.Т. </w:t>
      </w:r>
      <w:proofErr w:type="spellStart"/>
      <w:r w:rsidR="00CA6166">
        <w:rPr>
          <w:bCs/>
          <w:sz w:val="28"/>
        </w:rPr>
        <w:t>Бойет</w:t>
      </w:r>
      <w:proofErr w:type="spellEnd"/>
      <w:r w:rsidR="00CA6166">
        <w:rPr>
          <w:bCs/>
          <w:sz w:val="28"/>
        </w:rPr>
        <w:t xml:space="preserve">. </w:t>
      </w:r>
      <w:r>
        <w:rPr>
          <w:sz w:val="28"/>
        </w:rPr>
        <w:t>– с.1-20</w:t>
      </w:r>
      <w:r w:rsidR="00CA6166">
        <w:rPr>
          <w:sz w:val="28"/>
        </w:rPr>
        <w:t>.</w:t>
      </w:r>
    </w:p>
    <w:p w:rsidR="004475E7" w:rsidRPr="00CA6166" w:rsidRDefault="004475E7" w:rsidP="000A2651">
      <w:pPr>
        <w:numPr>
          <w:ilvl w:val="1"/>
          <w:numId w:val="9"/>
        </w:numPr>
        <w:ind w:left="0" w:firstLine="709"/>
        <w:jc w:val="both"/>
        <w:rPr>
          <w:sz w:val="28"/>
          <w:szCs w:val="28"/>
        </w:rPr>
      </w:pPr>
      <w:proofErr w:type="spellStart"/>
      <w:r>
        <w:rPr>
          <w:bCs/>
          <w:sz w:val="28"/>
        </w:rPr>
        <w:t>Загвязинский</w:t>
      </w:r>
      <w:proofErr w:type="spellEnd"/>
      <w:r>
        <w:rPr>
          <w:bCs/>
          <w:sz w:val="28"/>
        </w:rPr>
        <w:t xml:space="preserve">, В.И., </w:t>
      </w:r>
      <w:proofErr w:type="spellStart"/>
      <w:r>
        <w:rPr>
          <w:bCs/>
          <w:sz w:val="28"/>
        </w:rPr>
        <w:t>Атаханов</w:t>
      </w:r>
      <w:proofErr w:type="spellEnd"/>
      <w:r>
        <w:rPr>
          <w:bCs/>
          <w:sz w:val="28"/>
        </w:rPr>
        <w:t xml:space="preserve"> Р. Методология и методы психолого-педагогического исследования: Учеб. пособие для студ. </w:t>
      </w:r>
      <w:proofErr w:type="spellStart"/>
      <w:r>
        <w:rPr>
          <w:bCs/>
          <w:sz w:val="28"/>
        </w:rPr>
        <w:t>высш</w:t>
      </w:r>
      <w:proofErr w:type="spellEnd"/>
      <w:r>
        <w:rPr>
          <w:bCs/>
          <w:sz w:val="28"/>
        </w:rPr>
        <w:t xml:space="preserve">. </w:t>
      </w:r>
      <w:proofErr w:type="spellStart"/>
      <w:r>
        <w:rPr>
          <w:bCs/>
          <w:sz w:val="28"/>
        </w:rPr>
        <w:t>пед</w:t>
      </w:r>
      <w:proofErr w:type="spellEnd"/>
      <w:r>
        <w:rPr>
          <w:bCs/>
          <w:sz w:val="28"/>
        </w:rPr>
        <w:t xml:space="preserve">. учеб. заведений. [Текст]/ В.И. </w:t>
      </w:r>
      <w:proofErr w:type="spellStart"/>
      <w:r>
        <w:rPr>
          <w:bCs/>
          <w:sz w:val="28"/>
        </w:rPr>
        <w:t>Загвязинский</w:t>
      </w:r>
      <w:proofErr w:type="spellEnd"/>
      <w:r>
        <w:rPr>
          <w:bCs/>
          <w:sz w:val="28"/>
        </w:rPr>
        <w:t xml:space="preserve">, Р. </w:t>
      </w:r>
      <w:proofErr w:type="spellStart"/>
      <w:r>
        <w:rPr>
          <w:bCs/>
          <w:sz w:val="28"/>
        </w:rPr>
        <w:t>Атаханов</w:t>
      </w:r>
      <w:proofErr w:type="spellEnd"/>
      <w:r>
        <w:rPr>
          <w:bCs/>
          <w:sz w:val="28"/>
        </w:rPr>
        <w:t>. – М.: Издательский центр «Академия», 2001. – с. 77-83.</w:t>
      </w:r>
    </w:p>
    <w:p w:rsidR="009609E1" w:rsidRPr="00A02002" w:rsidRDefault="009609E1" w:rsidP="000A2651">
      <w:pPr>
        <w:numPr>
          <w:ilvl w:val="1"/>
          <w:numId w:val="9"/>
        </w:numPr>
        <w:ind w:left="0" w:firstLine="709"/>
        <w:jc w:val="both"/>
        <w:rPr>
          <w:sz w:val="28"/>
          <w:szCs w:val="28"/>
        </w:rPr>
      </w:pPr>
      <w:r>
        <w:rPr>
          <w:sz w:val="28"/>
        </w:rPr>
        <w:t>Инновационный менеджмент: Учеб. пособие</w:t>
      </w:r>
      <w:r w:rsidR="00CA6166">
        <w:rPr>
          <w:sz w:val="28"/>
        </w:rPr>
        <w:t xml:space="preserve">. </w:t>
      </w:r>
      <w:r w:rsidR="00CA6166">
        <w:rPr>
          <w:bCs/>
          <w:sz w:val="28"/>
        </w:rPr>
        <w:t xml:space="preserve">[Текст]/ </w:t>
      </w:r>
      <w:r>
        <w:rPr>
          <w:sz w:val="28"/>
        </w:rPr>
        <w:t xml:space="preserve"> Под ред. </w:t>
      </w:r>
      <w:proofErr w:type="spellStart"/>
      <w:r>
        <w:rPr>
          <w:sz w:val="28"/>
        </w:rPr>
        <w:t>д.э.н</w:t>
      </w:r>
      <w:proofErr w:type="spellEnd"/>
      <w:r>
        <w:rPr>
          <w:sz w:val="28"/>
        </w:rPr>
        <w:t>., проф. Л.Н. Огаревой. – М.: ИНФРА-М, 2002. – 238с.</w:t>
      </w:r>
    </w:p>
    <w:p w:rsidR="00A02002" w:rsidRPr="00CA6166" w:rsidRDefault="00A02002" w:rsidP="000A2651">
      <w:pPr>
        <w:numPr>
          <w:ilvl w:val="1"/>
          <w:numId w:val="9"/>
        </w:numPr>
        <w:ind w:left="0" w:firstLine="709"/>
        <w:jc w:val="both"/>
        <w:rPr>
          <w:sz w:val="28"/>
          <w:szCs w:val="28"/>
        </w:rPr>
      </w:pPr>
      <w:proofErr w:type="spellStart"/>
      <w:r>
        <w:rPr>
          <w:sz w:val="28"/>
        </w:rPr>
        <w:t>Конаржевский</w:t>
      </w:r>
      <w:proofErr w:type="spellEnd"/>
      <w:r>
        <w:rPr>
          <w:sz w:val="28"/>
        </w:rPr>
        <w:t xml:space="preserve">,  Ю.А. Менеджмент и </w:t>
      </w:r>
      <w:proofErr w:type="spellStart"/>
      <w:r>
        <w:rPr>
          <w:sz w:val="28"/>
        </w:rPr>
        <w:t>внутришкольное</w:t>
      </w:r>
      <w:proofErr w:type="spellEnd"/>
      <w:r>
        <w:rPr>
          <w:sz w:val="28"/>
        </w:rPr>
        <w:t xml:space="preserve"> управление. </w:t>
      </w:r>
      <w:r>
        <w:rPr>
          <w:bCs/>
          <w:sz w:val="28"/>
        </w:rPr>
        <w:t xml:space="preserve">[Текст]/ </w:t>
      </w:r>
      <w:r>
        <w:rPr>
          <w:sz w:val="28"/>
        </w:rPr>
        <w:t xml:space="preserve"> Ю.А. </w:t>
      </w:r>
      <w:proofErr w:type="spellStart"/>
      <w:r>
        <w:rPr>
          <w:sz w:val="28"/>
        </w:rPr>
        <w:t>Конаржевский</w:t>
      </w:r>
      <w:proofErr w:type="spellEnd"/>
      <w:r>
        <w:rPr>
          <w:sz w:val="28"/>
        </w:rPr>
        <w:t>. – М.: Центр «Педагогический поиск», 2000. – 224с.</w:t>
      </w:r>
    </w:p>
    <w:p w:rsidR="009609E1" w:rsidRPr="00CA6166" w:rsidRDefault="009609E1" w:rsidP="000A2651">
      <w:pPr>
        <w:numPr>
          <w:ilvl w:val="1"/>
          <w:numId w:val="9"/>
        </w:numPr>
        <w:ind w:left="0" w:firstLine="709"/>
        <w:jc w:val="both"/>
        <w:rPr>
          <w:sz w:val="28"/>
          <w:szCs w:val="28"/>
        </w:rPr>
      </w:pPr>
      <w:r>
        <w:rPr>
          <w:sz w:val="28"/>
        </w:rPr>
        <w:t>Концепция модернизации российского образования на период до 2010 года. // Вестник образования. – 6. – 2002. – с.10-41.</w:t>
      </w:r>
    </w:p>
    <w:p w:rsidR="009609E1" w:rsidRPr="00CA6166" w:rsidRDefault="00CA6166" w:rsidP="000A2651">
      <w:pPr>
        <w:numPr>
          <w:ilvl w:val="1"/>
          <w:numId w:val="9"/>
        </w:numPr>
        <w:ind w:left="0" w:firstLine="709"/>
        <w:jc w:val="both"/>
        <w:rPr>
          <w:sz w:val="28"/>
          <w:szCs w:val="28"/>
        </w:rPr>
      </w:pPr>
      <w:r>
        <w:rPr>
          <w:sz w:val="28"/>
        </w:rPr>
        <w:t xml:space="preserve">Поташник,  М.М. </w:t>
      </w:r>
      <w:r w:rsidR="009609E1">
        <w:rPr>
          <w:sz w:val="28"/>
        </w:rPr>
        <w:t xml:space="preserve"> Управление качеством образования в вопросах и ответах</w:t>
      </w:r>
      <w:r>
        <w:rPr>
          <w:sz w:val="28"/>
        </w:rPr>
        <w:t xml:space="preserve">. </w:t>
      </w:r>
      <w:r>
        <w:rPr>
          <w:bCs/>
          <w:sz w:val="28"/>
        </w:rPr>
        <w:t>[Текст]/ М.М. Поташник.</w:t>
      </w:r>
      <w:r w:rsidR="009609E1">
        <w:rPr>
          <w:sz w:val="28"/>
        </w:rPr>
        <w:t>// Народное образование. – 2. – 2002. – с.80-90.</w:t>
      </w:r>
    </w:p>
    <w:p w:rsidR="009609E1" w:rsidRPr="00CA6166" w:rsidRDefault="009609E1" w:rsidP="000A2651">
      <w:pPr>
        <w:numPr>
          <w:ilvl w:val="1"/>
          <w:numId w:val="9"/>
        </w:numPr>
        <w:ind w:left="0" w:firstLine="709"/>
        <w:jc w:val="both"/>
        <w:rPr>
          <w:sz w:val="28"/>
          <w:szCs w:val="28"/>
        </w:rPr>
      </w:pPr>
      <w:r>
        <w:rPr>
          <w:sz w:val="28"/>
        </w:rPr>
        <w:t>Терентьев</w:t>
      </w:r>
      <w:r w:rsidR="00CA6166">
        <w:rPr>
          <w:sz w:val="28"/>
        </w:rPr>
        <w:t xml:space="preserve">, </w:t>
      </w:r>
      <w:r>
        <w:rPr>
          <w:sz w:val="28"/>
        </w:rPr>
        <w:t>В.К. Истины управления: взгляд на основы менеджмента.</w:t>
      </w:r>
      <w:r w:rsidR="00CA6166" w:rsidRPr="00CA6166">
        <w:rPr>
          <w:bCs/>
          <w:sz w:val="28"/>
        </w:rPr>
        <w:t xml:space="preserve"> </w:t>
      </w:r>
      <w:r w:rsidR="00CA6166">
        <w:rPr>
          <w:bCs/>
          <w:sz w:val="28"/>
        </w:rPr>
        <w:t xml:space="preserve">[Текст]/  В.К. Терентьев. </w:t>
      </w:r>
      <w:r>
        <w:rPr>
          <w:sz w:val="28"/>
        </w:rPr>
        <w:t xml:space="preserve"> – М.: «Сентябрь», 2002. – 160с.</w:t>
      </w:r>
    </w:p>
    <w:p w:rsidR="009609E1" w:rsidRPr="00CA6166" w:rsidRDefault="009609E1" w:rsidP="000A2651">
      <w:pPr>
        <w:numPr>
          <w:ilvl w:val="1"/>
          <w:numId w:val="9"/>
        </w:numPr>
        <w:ind w:left="0" w:firstLine="709"/>
        <w:jc w:val="both"/>
        <w:rPr>
          <w:sz w:val="28"/>
          <w:szCs w:val="28"/>
        </w:rPr>
      </w:pPr>
      <w:r>
        <w:rPr>
          <w:sz w:val="28"/>
        </w:rPr>
        <w:t xml:space="preserve">Управление качеством образования: </w:t>
      </w:r>
      <w:proofErr w:type="spellStart"/>
      <w:r>
        <w:rPr>
          <w:sz w:val="28"/>
        </w:rPr>
        <w:t>Практикоориентированная</w:t>
      </w:r>
      <w:proofErr w:type="spellEnd"/>
      <w:r>
        <w:rPr>
          <w:sz w:val="28"/>
        </w:rPr>
        <w:t xml:space="preserve"> монография и методическое пособие</w:t>
      </w:r>
      <w:r w:rsidR="00CA6166">
        <w:rPr>
          <w:sz w:val="28"/>
        </w:rPr>
        <w:t xml:space="preserve">. </w:t>
      </w:r>
      <w:r w:rsidR="00CA6166">
        <w:rPr>
          <w:bCs/>
          <w:sz w:val="28"/>
        </w:rPr>
        <w:t xml:space="preserve">[Текст]/ </w:t>
      </w:r>
      <w:r>
        <w:rPr>
          <w:sz w:val="28"/>
        </w:rPr>
        <w:t xml:space="preserve"> Под ред. М.М. Поташника. – М.: Педагогическое общество России, 2000. – 448с.</w:t>
      </w:r>
    </w:p>
    <w:p w:rsidR="009609E1" w:rsidRPr="004475E7" w:rsidRDefault="009609E1" w:rsidP="000A2651">
      <w:pPr>
        <w:numPr>
          <w:ilvl w:val="1"/>
          <w:numId w:val="9"/>
        </w:numPr>
        <w:ind w:left="0" w:firstLine="709"/>
        <w:jc w:val="both"/>
        <w:rPr>
          <w:sz w:val="28"/>
          <w:szCs w:val="28"/>
        </w:rPr>
      </w:pPr>
      <w:r>
        <w:rPr>
          <w:sz w:val="28"/>
        </w:rPr>
        <w:t>Управление развитием школы: Пособие для руководителей образовательных учреждений</w:t>
      </w:r>
      <w:r w:rsidR="00CA6166">
        <w:rPr>
          <w:sz w:val="28"/>
        </w:rPr>
        <w:t xml:space="preserve">. </w:t>
      </w:r>
      <w:r w:rsidR="00CA6166">
        <w:rPr>
          <w:bCs/>
          <w:sz w:val="28"/>
        </w:rPr>
        <w:t xml:space="preserve">[Текст]/ </w:t>
      </w:r>
      <w:r>
        <w:rPr>
          <w:sz w:val="28"/>
        </w:rPr>
        <w:t xml:space="preserve"> Под ред. М.М. Поташника и В.С. Лазарева. – М.: Новая школа, 1995. – 464с.</w:t>
      </w:r>
    </w:p>
    <w:p w:rsidR="004475E7" w:rsidRPr="00CA6166" w:rsidRDefault="004475E7" w:rsidP="000A2651">
      <w:pPr>
        <w:numPr>
          <w:ilvl w:val="1"/>
          <w:numId w:val="9"/>
        </w:numPr>
        <w:ind w:left="0" w:firstLine="709"/>
        <w:jc w:val="both"/>
        <w:rPr>
          <w:sz w:val="28"/>
          <w:szCs w:val="28"/>
        </w:rPr>
      </w:pPr>
      <w:r>
        <w:rPr>
          <w:sz w:val="28"/>
          <w:szCs w:val="28"/>
        </w:rPr>
        <w:t xml:space="preserve">Ушаков, Е.В. Введение в философию и методологию науки: Учебник. </w:t>
      </w:r>
      <w:r>
        <w:rPr>
          <w:bCs/>
          <w:sz w:val="28"/>
        </w:rPr>
        <w:t>[Текст]/ Е.В. Ушаков. – М.: Издательство «Экзамен», 2005. – с.142-157.</w:t>
      </w:r>
    </w:p>
    <w:p w:rsidR="009609E1" w:rsidRPr="00CA6166" w:rsidRDefault="009609E1" w:rsidP="000A2651">
      <w:pPr>
        <w:numPr>
          <w:ilvl w:val="1"/>
          <w:numId w:val="9"/>
        </w:numPr>
        <w:ind w:left="0" w:firstLine="709"/>
        <w:jc w:val="both"/>
        <w:rPr>
          <w:sz w:val="28"/>
          <w:szCs w:val="28"/>
        </w:rPr>
      </w:pPr>
      <w:r>
        <w:rPr>
          <w:sz w:val="28"/>
        </w:rPr>
        <w:t xml:space="preserve"> Ушаков</w:t>
      </w:r>
      <w:r w:rsidR="00CA6166">
        <w:rPr>
          <w:sz w:val="28"/>
        </w:rPr>
        <w:t>,</w:t>
      </w:r>
      <w:r>
        <w:rPr>
          <w:sz w:val="28"/>
        </w:rPr>
        <w:t xml:space="preserve"> К.М. Ресурсы управления школьной организацией.</w:t>
      </w:r>
      <w:r w:rsidR="00CA6166">
        <w:rPr>
          <w:sz w:val="28"/>
        </w:rPr>
        <w:t xml:space="preserve"> </w:t>
      </w:r>
      <w:r w:rsidR="00CA6166">
        <w:rPr>
          <w:bCs/>
          <w:sz w:val="28"/>
        </w:rPr>
        <w:t xml:space="preserve">[Текст]/ К.М. Ушаков. </w:t>
      </w:r>
      <w:r>
        <w:rPr>
          <w:sz w:val="28"/>
        </w:rPr>
        <w:t xml:space="preserve"> – М.: «Сентябрь», 2002. – 160с.</w:t>
      </w:r>
    </w:p>
    <w:p w:rsidR="009609E1" w:rsidRPr="004475E7" w:rsidRDefault="009609E1" w:rsidP="000A2651">
      <w:pPr>
        <w:numPr>
          <w:ilvl w:val="1"/>
          <w:numId w:val="9"/>
        </w:numPr>
        <w:ind w:left="0" w:firstLine="709"/>
        <w:jc w:val="both"/>
        <w:rPr>
          <w:sz w:val="28"/>
          <w:szCs w:val="28"/>
        </w:rPr>
      </w:pPr>
      <w:r>
        <w:rPr>
          <w:sz w:val="28"/>
        </w:rPr>
        <w:t>Ушаков</w:t>
      </w:r>
      <w:r w:rsidR="00CA6166">
        <w:rPr>
          <w:sz w:val="28"/>
        </w:rPr>
        <w:t xml:space="preserve">, </w:t>
      </w:r>
      <w:r>
        <w:rPr>
          <w:sz w:val="28"/>
        </w:rPr>
        <w:t xml:space="preserve"> К.М. Руководитель и ближний круг.</w:t>
      </w:r>
      <w:r w:rsidR="00CA6166">
        <w:rPr>
          <w:sz w:val="28"/>
        </w:rPr>
        <w:t xml:space="preserve"> </w:t>
      </w:r>
      <w:r w:rsidR="00CA6166">
        <w:rPr>
          <w:bCs/>
          <w:sz w:val="28"/>
        </w:rPr>
        <w:t>[Текст]/ К.М. Ушаков</w:t>
      </w:r>
      <w:r>
        <w:rPr>
          <w:sz w:val="28"/>
        </w:rPr>
        <w:t xml:space="preserve"> – М.: «Сентябрь», 2000. – 120с.</w:t>
      </w:r>
    </w:p>
    <w:p w:rsidR="004475E7" w:rsidRPr="004475E7" w:rsidRDefault="004475E7" w:rsidP="000A2651">
      <w:pPr>
        <w:numPr>
          <w:ilvl w:val="1"/>
          <w:numId w:val="9"/>
        </w:numPr>
        <w:ind w:left="0" w:firstLine="709"/>
        <w:jc w:val="both"/>
        <w:rPr>
          <w:sz w:val="28"/>
          <w:szCs w:val="28"/>
        </w:rPr>
      </w:pPr>
      <w:r>
        <w:rPr>
          <w:bCs/>
          <w:sz w:val="28"/>
        </w:rPr>
        <w:t xml:space="preserve">Философия науки в вопросах и ответах: Учеб. пособие для аспирантов. [Текст]/ В.П. </w:t>
      </w:r>
      <w:proofErr w:type="spellStart"/>
      <w:r>
        <w:rPr>
          <w:bCs/>
          <w:sz w:val="28"/>
        </w:rPr>
        <w:t>Кохановский</w:t>
      </w:r>
      <w:proofErr w:type="spellEnd"/>
      <w:r>
        <w:rPr>
          <w:bCs/>
          <w:sz w:val="28"/>
        </w:rPr>
        <w:t xml:space="preserve"> [и </w:t>
      </w:r>
      <w:proofErr w:type="spellStart"/>
      <w:r>
        <w:rPr>
          <w:bCs/>
          <w:sz w:val="28"/>
        </w:rPr>
        <w:t>др</w:t>
      </w:r>
      <w:proofErr w:type="spellEnd"/>
      <w:r>
        <w:rPr>
          <w:bCs/>
          <w:sz w:val="28"/>
        </w:rPr>
        <w:t xml:space="preserve">]. Изд. 2-е. – Ростов </w:t>
      </w:r>
      <w:proofErr w:type="spellStart"/>
      <w:r>
        <w:rPr>
          <w:bCs/>
          <w:sz w:val="28"/>
        </w:rPr>
        <w:t>н</w:t>
      </w:r>
      <w:proofErr w:type="spellEnd"/>
      <w:r>
        <w:rPr>
          <w:bCs/>
          <w:sz w:val="28"/>
        </w:rPr>
        <w:t>/Д: Феникс, 2006. – 231-233.</w:t>
      </w:r>
    </w:p>
    <w:p w:rsidR="004475E7" w:rsidRPr="004475E7" w:rsidRDefault="004475E7" w:rsidP="000A2651">
      <w:pPr>
        <w:numPr>
          <w:ilvl w:val="1"/>
          <w:numId w:val="9"/>
        </w:numPr>
        <w:ind w:left="0" w:firstLine="709"/>
        <w:jc w:val="both"/>
        <w:rPr>
          <w:sz w:val="28"/>
          <w:szCs w:val="28"/>
        </w:rPr>
      </w:pPr>
      <w:r>
        <w:rPr>
          <w:sz w:val="28"/>
        </w:rPr>
        <w:t xml:space="preserve">Шамова, Т.И., </w:t>
      </w:r>
      <w:proofErr w:type="spellStart"/>
      <w:r>
        <w:rPr>
          <w:sz w:val="28"/>
        </w:rPr>
        <w:t>Давыденко</w:t>
      </w:r>
      <w:proofErr w:type="spellEnd"/>
      <w:r>
        <w:rPr>
          <w:sz w:val="28"/>
        </w:rPr>
        <w:t xml:space="preserve">, Т.М. Управление образовательным процессом в адаптивной школе. </w:t>
      </w:r>
      <w:r>
        <w:rPr>
          <w:bCs/>
          <w:sz w:val="28"/>
        </w:rPr>
        <w:t xml:space="preserve">[Текст]/ </w:t>
      </w:r>
      <w:r>
        <w:rPr>
          <w:sz w:val="28"/>
        </w:rPr>
        <w:t xml:space="preserve"> Т.И. Шамова, Т.М. </w:t>
      </w:r>
      <w:proofErr w:type="spellStart"/>
      <w:r>
        <w:rPr>
          <w:sz w:val="28"/>
        </w:rPr>
        <w:t>Давыденко</w:t>
      </w:r>
      <w:proofErr w:type="spellEnd"/>
      <w:r>
        <w:rPr>
          <w:sz w:val="28"/>
        </w:rPr>
        <w:t>. – М.: Центр «Педагогический поиск», 2001. – 384с.</w:t>
      </w:r>
    </w:p>
    <w:p w:rsidR="004475E7" w:rsidRPr="00167DCB" w:rsidRDefault="004475E7" w:rsidP="000A2651">
      <w:pPr>
        <w:ind w:firstLine="709"/>
        <w:jc w:val="both"/>
        <w:rPr>
          <w:sz w:val="28"/>
          <w:szCs w:val="28"/>
        </w:rPr>
      </w:pPr>
    </w:p>
    <w:sectPr w:rsidR="004475E7" w:rsidRPr="00167DCB" w:rsidSect="00431D4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A38"/>
    <w:multiLevelType w:val="hybridMultilevel"/>
    <w:tmpl w:val="6B6C7ED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31D2AAE"/>
    <w:multiLevelType w:val="hybridMultilevel"/>
    <w:tmpl w:val="2960A03A"/>
    <w:lvl w:ilvl="0" w:tplc="C266405E">
      <w:start w:val="1"/>
      <w:numFmt w:val="bullet"/>
      <w:lvlText w:val="-"/>
      <w:lvlJc w:val="left"/>
      <w:pPr>
        <w:tabs>
          <w:tab w:val="num" w:pos="1788"/>
        </w:tabs>
        <w:ind w:left="1788"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3CD117D"/>
    <w:multiLevelType w:val="hybridMultilevel"/>
    <w:tmpl w:val="2B98CB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5623A10"/>
    <w:multiLevelType w:val="hybridMultilevel"/>
    <w:tmpl w:val="656EA0E8"/>
    <w:lvl w:ilvl="0" w:tplc="C266405E">
      <w:start w:val="1"/>
      <w:numFmt w:val="bullet"/>
      <w:lvlText w:val="-"/>
      <w:lvlJc w:val="left"/>
      <w:pPr>
        <w:tabs>
          <w:tab w:val="num" w:pos="2136"/>
        </w:tabs>
        <w:ind w:left="2136"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677358F"/>
    <w:multiLevelType w:val="hybridMultilevel"/>
    <w:tmpl w:val="B45A979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E71172"/>
    <w:multiLevelType w:val="hybridMultilevel"/>
    <w:tmpl w:val="F77864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A15094"/>
    <w:multiLevelType w:val="hybridMultilevel"/>
    <w:tmpl w:val="17403E88"/>
    <w:lvl w:ilvl="0" w:tplc="C266405E">
      <w:start w:val="1"/>
      <w:numFmt w:val="bullet"/>
      <w:lvlText w:val="-"/>
      <w:lvlJc w:val="left"/>
      <w:pPr>
        <w:tabs>
          <w:tab w:val="num" w:pos="1428"/>
        </w:tabs>
        <w:ind w:left="1428"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0B3102"/>
    <w:multiLevelType w:val="hybridMultilevel"/>
    <w:tmpl w:val="C310F902"/>
    <w:lvl w:ilvl="0" w:tplc="C266405E">
      <w:start w:val="1"/>
      <w:numFmt w:val="bullet"/>
      <w:lvlText w:val="-"/>
      <w:lvlJc w:val="left"/>
      <w:pPr>
        <w:tabs>
          <w:tab w:val="num" w:pos="2136"/>
        </w:tabs>
        <w:ind w:left="2136"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82D1FB2"/>
    <w:multiLevelType w:val="hybridMultilevel"/>
    <w:tmpl w:val="3E00D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34105B"/>
    <w:multiLevelType w:val="hybridMultilevel"/>
    <w:tmpl w:val="419A11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F82BD5"/>
    <w:multiLevelType w:val="hybridMultilevel"/>
    <w:tmpl w:val="9670F448"/>
    <w:lvl w:ilvl="0" w:tplc="C266405E">
      <w:start w:val="1"/>
      <w:numFmt w:val="bullet"/>
      <w:lvlText w:val="-"/>
      <w:lvlJc w:val="left"/>
      <w:pPr>
        <w:tabs>
          <w:tab w:val="num" w:pos="1428"/>
        </w:tabs>
        <w:ind w:left="1428" w:hanging="360"/>
      </w:pPr>
      <w:rPr>
        <w:rFonts w:ascii="Times New Roman" w:hAnsi="Times New Roman" w:cs="Times New Roman"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2922E4"/>
    <w:multiLevelType w:val="hybridMultilevel"/>
    <w:tmpl w:val="9D24E566"/>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nsid w:val="28E05307"/>
    <w:multiLevelType w:val="hybridMultilevel"/>
    <w:tmpl w:val="0D3C0B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4B128F"/>
    <w:multiLevelType w:val="hybridMultilevel"/>
    <w:tmpl w:val="5FEA260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4">
    <w:nsid w:val="368F5749"/>
    <w:multiLevelType w:val="hybridMultilevel"/>
    <w:tmpl w:val="C220EB3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5">
    <w:nsid w:val="36D12A42"/>
    <w:multiLevelType w:val="hybridMultilevel"/>
    <w:tmpl w:val="CF187D46"/>
    <w:lvl w:ilvl="0" w:tplc="C266405E">
      <w:start w:val="1"/>
      <w:numFmt w:val="bullet"/>
      <w:lvlText w:val="-"/>
      <w:lvlJc w:val="left"/>
      <w:pPr>
        <w:tabs>
          <w:tab w:val="num" w:pos="2136"/>
        </w:tabs>
        <w:ind w:left="2136"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50C561FF"/>
    <w:multiLevelType w:val="hybridMultilevel"/>
    <w:tmpl w:val="83001B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1ED28D4"/>
    <w:multiLevelType w:val="hybridMultilevel"/>
    <w:tmpl w:val="07882ADE"/>
    <w:lvl w:ilvl="0" w:tplc="C266405E">
      <w:start w:val="1"/>
      <w:numFmt w:val="bullet"/>
      <w:lvlText w:val="-"/>
      <w:lvlJc w:val="left"/>
      <w:pPr>
        <w:tabs>
          <w:tab w:val="num" w:pos="2148"/>
        </w:tabs>
        <w:ind w:left="2148" w:hanging="360"/>
      </w:pPr>
      <w:rPr>
        <w:rFonts w:ascii="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6C3A4068"/>
    <w:multiLevelType w:val="hybridMultilevel"/>
    <w:tmpl w:val="21DEA1B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35020AD"/>
    <w:multiLevelType w:val="hybridMultilevel"/>
    <w:tmpl w:val="90B88608"/>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0">
    <w:nsid w:val="780357A4"/>
    <w:multiLevelType w:val="singleLevel"/>
    <w:tmpl w:val="F946B07E"/>
    <w:lvl w:ilvl="0">
      <w:start w:val="1"/>
      <w:numFmt w:val="bullet"/>
      <w:lvlText w:val=""/>
      <w:lvlJc w:val="left"/>
      <w:pPr>
        <w:tabs>
          <w:tab w:val="num" w:pos="360"/>
        </w:tabs>
        <w:ind w:left="284" w:hanging="284"/>
      </w:pPr>
      <w:rPr>
        <w:rFonts w:ascii="Wingdings" w:hAnsi="Wingdings" w:hint="default"/>
      </w:rPr>
    </w:lvl>
  </w:abstractNum>
  <w:abstractNum w:abstractNumId="21">
    <w:nsid w:val="7DD402AD"/>
    <w:multiLevelType w:val="hybridMultilevel"/>
    <w:tmpl w:val="399458F2"/>
    <w:lvl w:ilvl="0" w:tplc="04190001">
      <w:numFmt w:val="bullet"/>
      <w:lvlText w:val=""/>
      <w:lvlJc w:val="left"/>
      <w:pPr>
        <w:tabs>
          <w:tab w:val="num" w:pos="720"/>
        </w:tabs>
        <w:ind w:left="720" w:hanging="360"/>
      </w:pPr>
      <w:rPr>
        <w:rFonts w:ascii="Symbol" w:eastAsia="Times New Roman" w:hAnsi="Symbol" w:cs="Times New Roman" w:hint="default"/>
      </w:rPr>
    </w:lvl>
    <w:lvl w:ilvl="1" w:tplc="C334286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3"/>
  </w:num>
  <w:num w:numId="4">
    <w:abstractNumId w:val="15"/>
  </w:num>
  <w:num w:numId="5">
    <w:abstractNumId w:val="5"/>
  </w:num>
  <w:num w:numId="6">
    <w:abstractNumId w:val="12"/>
  </w:num>
  <w:num w:numId="7">
    <w:abstractNumId w:val="1"/>
  </w:num>
  <w:num w:numId="8">
    <w:abstractNumId w:val="6"/>
  </w:num>
  <w:num w:numId="9">
    <w:abstractNumId w:val="10"/>
  </w:num>
  <w:num w:numId="10">
    <w:abstractNumId w:val="11"/>
  </w:num>
  <w:num w:numId="11">
    <w:abstractNumId w:val="7"/>
  </w:num>
  <w:num w:numId="12">
    <w:abstractNumId w:val="0"/>
  </w:num>
  <w:num w:numId="13">
    <w:abstractNumId w:val="16"/>
  </w:num>
  <w:num w:numId="14">
    <w:abstractNumId w:val="14"/>
  </w:num>
  <w:num w:numId="15">
    <w:abstractNumId w:val="2"/>
  </w:num>
  <w:num w:numId="16">
    <w:abstractNumId w:val="13"/>
  </w:num>
  <w:num w:numId="17">
    <w:abstractNumId w:val="19"/>
  </w:num>
  <w:num w:numId="18">
    <w:abstractNumId w:val="20"/>
  </w:num>
  <w:num w:numId="19">
    <w:abstractNumId w:val="21"/>
  </w:num>
  <w:num w:numId="20">
    <w:abstractNumId w:val="8"/>
  </w:num>
  <w:num w:numId="21">
    <w:abstractNumId w:val="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1434"/>
    <w:rsid w:val="00001016"/>
    <w:rsid w:val="0002780B"/>
    <w:rsid w:val="000A2651"/>
    <w:rsid w:val="000A3E10"/>
    <w:rsid w:val="000B78A9"/>
    <w:rsid w:val="000E69DA"/>
    <w:rsid w:val="00101B47"/>
    <w:rsid w:val="001357E6"/>
    <w:rsid w:val="00162981"/>
    <w:rsid w:val="00167DCB"/>
    <w:rsid w:val="00175139"/>
    <w:rsid w:val="00193C03"/>
    <w:rsid w:val="001A263D"/>
    <w:rsid w:val="001D6631"/>
    <w:rsid w:val="00367E16"/>
    <w:rsid w:val="003F7F7E"/>
    <w:rsid w:val="00410F15"/>
    <w:rsid w:val="00421F28"/>
    <w:rsid w:val="00431D4A"/>
    <w:rsid w:val="004475E7"/>
    <w:rsid w:val="00474B36"/>
    <w:rsid w:val="00484629"/>
    <w:rsid w:val="005543A4"/>
    <w:rsid w:val="00573AAF"/>
    <w:rsid w:val="0058441A"/>
    <w:rsid w:val="005C01BB"/>
    <w:rsid w:val="005D31EA"/>
    <w:rsid w:val="005E1866"/>
    <w:rsid w:val="00607237"/>
    <w:rsid w:val="00654E36"/>
    <w:rsid w:val="006708B8"/>
    <w:rsid w:val="0067227A"/>
    <w:rsid w:val="006A1DF2"/>
    <w:rsid w:val="00741434"/>
    <w:rsid w:val="00752726"/>
    <w:rsid w:val="00753A7E"/>
    <w:rsid w:val="007766D9"/>
    <w:rsid w:val="00783A98"/>
    <w:rsid w:val="007A1C9D"/>
    <w:rsid w:val="007B1AA0"/>
    <w:rsid w:val="007F5012"/>
    <w:rsid w:val="0084032A"/>
    <w:rsid w:val="008B6BFC"/>
    <w:rsid w:val="008E2386"/>
    <w:rsid w:val="008F20AB"/>
    <w:rsid w:val="009609E1"/>
    <w:rsid w:val="00971407"/>
    <w:rsid w:val="009A7426"/>
    <w:rsid w:val="009B03CF"/>
    <w:rsid w:val="009C14E8"/>
    <w:rsid w:val="009F6B29"/>
    <w:rsid w:val="00A02002"/>
    <w:rsid w:val="00A03CCF"/>
    <w:rsid w:val="00A06A13"/>
    <w:rsid w:val="00A43790"/>
    <w:rsid w:val="00A73A6E"/>
    <w:rsid w:val="00AB645C"/>
    <w:rsid w:val="00AD45C6"/>
    <w:rsid w:val="00AF3176"/>
    <w:rsid w:val="00C1554E"/>
    <w:rsid w:val="00C1583D"/>
    <w:rsid w:val="00C81512"/>
    <w:rsid w:val="00CA6166"/>
    <w:rsid w:val="00D03A11"/>
    <w:rsid w:val="00D10C6B"/>
    <w:rsid w:val="00D272ED"/>
    <w:rsid w:val="00E04648"/>
    <w:rsid w:val="00EE218E"/>
    <w:rsid w:val="00F31027"/>
    <w:rsid w:val="00F35121"/>
    <w:rsid w:val="00FC1B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rules v:ext="edit">
        <o:r id="V:Rule40" type="connector" idref="#_x0000_s1130">
          <o:proxy start="" idref="#_x0000_s1090" connectloc="2"/>
          <o:proxy end="" idref="#_x0000_s1100" connectloc="0"/>
        </o:r>
        <o:r id="V:Rule41" type="connector" idref="#_x0000_s1135">
          <o:proxy start="" idref="#_x0000_s1122" connectloc="1"/>
          <o:proxy end="" idref="#_x0000_s1099" connectloc="1"/>
        </o:r>
        <o:r id="V:Rule42" type="connector" idref="#_x0000_s1136">
          <o:proxy start="" idref="#_x0000_s1100" connectloc="1"/>
          <o:proxy end="" idref="#_x0000_s1101" connectloc="1"/>
        </o:r>
        <o:r id="V:Rule43" type="connector" idref="#_x0000_s1047">
          <o:proxy start="" idref="#_x0000_s1028" connectloc="2"/>
          <o:proxy end="" idref="#_x0000_s1029" connectloc="0"/>
        </o:r>
        <o:r id="V:Rule44" type="connector" idref="#_x0000_s1131">
          <o:proxy start="" idref="#_x0000_s1090" connectloc="2"/>
          <o:proxy end="" idref="#_x0000_s1123" connectloc="0"/>
        </o:r>
        <o:r id="V:Rule45" type="connector" idref="#_x0000_s1212">
          <o:proxy start="" idref="#_x0000_s1196" connectloc="1"/>
          <o:proxy end="" idref="#_x0000_s1198" connectloc="1"/>
        </o:r>
        <o:r id="V:Rule46" type="connector" idref="#_x0000_s1138">
          <o:proxy start="" idref="#_x0000_s1100" connectloc="1"/>
          <o:proxy end="" idref="#_x0000_s1103" connectloc="1"/>
        </o:r>
        <o:r id="V:Rule47" type="connector" idref="#_x0000_s1055">
          <o:proxy start="" idref="#_x0000_s1030" connectloc="2"/>
        </o:r>
        <o:r id="V:Rule48" type="connector" idref="#_x0000_s1211">
          <o:proxy start="" idref="#_x0000_s1196" connectloc="1"/>
          <o:proxy end="" idref="#_x0000_s1200" connectloc="1"/>
        </o:r>
        <o:r id="V:Rule49" type="connector" idref="#_x0000_s1049">
          <o:proxy start="" idref="#_x0000_s1029" connectloc="2"/>
          <o:proxy end="" idref="#_x0000_s1038" connectloc="0"/>
        </o:r>
        <o:r id="V:Rule50" type="connector" idref="#_x0000_s1133">
          <o:proxy start="" idref="#_x0000_s1122" connectloc="1"/>
          <o:proxy end="" idref="#_x0000_s1097" connectloc="1"/>
        </o:r>
        <o:r id="V:Rule51" type="connector" idref="#_x0000_s1048">
          <o:proxy start="" idref="#_x0000_s1028" connectloc="2"/>
          <o:proxy end="" idref="#_x0000_s1030" connectloc="0"/>
        </o:r>
        <o:r id="V:Rule52" type="connector" idref="#_x0000_s1144">
          <o:proxy start="" idref="#_x0000_s1123" connectloc="1"/>
          <o:proxy end="" idref="#_x0000_s1127" connectloc="1"/>
        </o:r>
        <o:r id="V:Rule53" type="connector" idref="#_x0000_s1132">
          <o:proxy start="" idref="#_x0000_s1122" connectloc="1"/>
          <o:proxy end="" idref="#_x0000_s1096" connectloc="1"/>
        </o:r>
        <o:r id="V:Rule54" type="connector" idref="#_x0000_s1129">
          <o:proxy start="" idref="#_x0000_s1090" connectloc="2"/>
          <o:proxy end="" idref="#_x0000_s1122" connectloc="0"/>
        </o:r>
        <o:r id="V:Rule55" type="connector" idref="#_x0000_s1137">
          <o:proxy start="" idref="#_x0000_s1100" connectloc="1"/>
          <o:proxy end="" idref="#_x0000_s1102" connectloc="1"/>
        </o:r>
        <o:r id="V:Rule56" type="connector" idref="#_x0000_s1204">
          <o:proxy start="" idref="#_x0000_s1194" connectloc="2"/>
          <o:proxy end="" idref="#_x0000_s1195" connectloc="0"/>
        </o:r>
        <o:r id="V:Rule57" type="connector" idref="#_x0000_s1051">
          <o:proxy start="" idref="#_x0000_s1029" connectloc="2"/>
          <o:proxy end="" idref="#_x0000_s1036" connectloc="0"/>
        </o:r>
        <o:r id="V:Rule58" type="connector" idref="#_x0000_s1141">
          <o:proxy start="" idref="#_x0000_s1123" connectloc="1"/>
          <o:proxy end="" idref="#_x0000_s1124" connectloc="1"/>
        </o:r>
        <o:r id="V:Rule59" type="connector" idref="#_x0000_s1056">
          <o:proxy start="" idref="#_x0000_s1042" connectloc="2"/>
        </o:r>
        <o:r id="V:Rule60" type="connector" idref="#_x0000_s1140">
          <o:proxy start="" idref="#_x0000_s1100" connectloc="1"/>
          <o:proxy end="" idref="#_x0000_s1105" connectloc="1"/>
        </o:r>
        <o:r id="V:Rule61" type="connector" idref="#_x0000_s1057">
          <o:proxy start="" idref="#_x0000_s1043" connectloc="1"/>
          <o:proxy end="" idref="#_x0000_s1044" connectloc="1"/>
        </o:r>
        <o:r id="V:Rule62" type="connector" idref="#_x0000_s1205">
          <o:proxy start="" idref="#_x0000_s1195" connectloc="2"/>
        </o:r>
        <o:r id="V:Rule63" type="connector" idref="#_x0000_s1206">
          <o:proxy end="" idref="#_x0000_s1196" connectloc="0"/>
        </o:r>
        <o:r id="V:Rule64" type="connector" idref="#_x0000_s1052">
          <o:proxy start="" idref="#_x0000_s1034" connectloc="2"/>
          <o:proxy end="" idref="#_x0000_s1035" connectloc="0"/>
        </o:r>
        <o:r id="V:Rule65" type="connector" idref="#_x0000_s1134">
          <o:proxy start="" idref="#_x0000_s1122" connectloc="1"/>
          <o:proxy end="" idref="#_x0000_s1098" connectloc="1"/>
        </o:r>
        <o:r id="V:Rule66" type="connector" idref="#_x0000_s1059">
          <o:proxy start="" idref="#_x0000_s1043" connectloc="1"/>
          <o:proxy end="" idref="#_x0000_s1046" connectloc="1"/>
        </o:r>
        <o:r id="V:Rule67" type="connector" idref="#_x0000_s1142">
          <o:proxy start="" idref="#_x0000_s1123" connectloc="1"/>
          <o:proxy end="" idref="#_x0000_s1125" connectloc="1"/>
        </o:r>
        <o:r id="V:Rule68" type="connector" idref="#_x0000_s1050">
          <o:proxy start="" idref="#_x0000_s1029" connectloc="2"/>
          <o:proxy end="" idref="#_x0000_s1034" connectloc="0"/>
        </o:r>
        <o:r id="V:Rule69" type="connector" idref="#_x0000_s1209">
          <o:proxy start="" idref="#_x0000_s1196" connectloc="1"/>
          <o:proxy end="" idref="#_x0000_s1197" connectloc="1"/>
        </o:r>
        <o:r id="V:Rule70" type="connector" idref="#_x0000_s1054">
          <o:proxy start="" idref="#_x0000_s1038" connectloc="2"/>
          <o:proxy end="" idref="#_x0000_s1039" connectloc="0"/>
        </o:r>
        <o:r id="V:Rule71" type="connector" idref="#_x0000_s1139">
          <o:proxy start="" idref="#_x0000_s1100" connectloc="1"/>
          <o:proxy end="" idref="#_x0000_s1104" connectloc="1"/>
        </o:r>
        <o:r id="V:Rule72" type="connector" idref="#_x0000_s1210">
          <o:proxy start="" idref="#_x0000_s1196" connectloc="1"/>
          <o:proxy end="" idref="#_x0000_s1201" connectloc="1"/>
        </o:r>
        <o:r id="V:Rule73" type="connector" idref="#_x0000_s1053">
          <o:proxy start="" idref="#_x0000_s1036" connectloc="2"/>
          <o:proxy end="" idref="#_x0000_s1037" connectloc="0"/>
        </o:r>
        <o:r id="V:Rule74" type="connector" idref="#_x0000_s1208">
          <o:proxy start="" idref="#_x0000_s1199" connectloc="1"/>
          <o:proxy end="" idref="#_x0000_s1203" connectloc="1"/>
        </o:r>
        <o:r id="V:Rule75" type="connector" idref="#_x0000_s1128">
          <o:proxy start="" idref="#_x0000_s1088" connectloc="2"/>
          <o:proxy end="" idref="#_x0000_s1090" connectloc="0"/>
        </o:r>
        <o:r id="V:Rule76" type="connector" idref="#_x0000_s1058">
          <o:proxy start="" idref="#_x0000_s1043" connectloc="1"/>
          <o:proxy end="" idref="#_x0000_s1045" connectloc="1"/>
        </o:r>
        <o:r id="V:Rule77" type="connector" idref="#_x0000_s1143">
          <o:proxy start="" idref="#_x0000_s1123" connectloc="1"/>
          <o:proxy end="" idref="#_x0000_s1126" connectloc="1"/>
        </o:r>
        <o:r id="V:Rule78" type="connector" idref="#_x0000_s1207">
          <o:proxy start="" idref="#_x0000_s1199" connectloc="1"/>
          <o:proxy end="" idref="#_x0000_s1202"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1BB"/>
    <w:rPr>
      <w:sz w:val="24"/>
      <w:szCs w:val="24"/>
    </w:rPr>
  </w:style>
  <w:style w:type="paragraph" w:styleId="1">
    <w:name w:val="heading 1"/>
    <w:basedOn w:val="a"/>
    <w:qFormat/>
    <w:rsid w:val="004475E7"/>
    <w:pPr>
      <w:spacing w:before="100" w:beforeAutospacing="1" w:after="100" w:afterAutospacing="1"/>
      <w:outlineLvl w:val="0"/>
    </w:pPr>
    <w:rPr>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7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8B6BFC"/>
    <w:pPr>
      <w:spacing w:after="120"/>
      <w:ind w:left="283"/>
    </w:pPr>
    <w:rPr>
      <w:sz w:val="16"/>
      <w:szCs w:val="16"/>
    </w:rPr>
  </w:style>
  <w:style w:type="paragraph" w:styleId="a4">
    <w:name w:val="Body Text"/>
    <w:basedOn w:val="a"/>
    <w:rsid w:val="000E69DA"/>
    <w:pPr>
      <w:spacing w:after="120"/>
    </w:pPr>
  </w:style>
  <w:style w:type="character" w:styleId="a5">
    <w:name w:val="Hyperlink"/>
    <w:basedOn w:val="a0"/>
    <w:rsid w:val="004475E7"/>
    <w:rPr>
      <w:color w:val="1D91D9"/>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1908</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cp:lastModifiedBy>User</cp:lastModifiedBy>
  <cp:revision>4</cp:revision>
  <dcterms:created xsi:type="dcterms:W3CDTF">2012-10-05T14:13:00Z</dcterms:created>
  <dcterms:modified xsi:type="dcterms:W3CDTF">2012-10-05T14:24:00Z</dcterms:modified>
</cp:coreProperties>
</file>