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08" w:rsidRPr="00CB2D08" w:rsidRDefault="00CB2D08" w:rsidP="00CB2D08">
      <w:pPr>
        <w:widowControl w:val="0"/>
        <w:spacing w:line="360" w:lineRule="auto"/>
        <w:rPr>
          <w:b/>
          <w:color w:val="000000"/>
          <w:sz w:val="32"/>
          <w:szCs w:val="28"/>
        </w:rPr>
      </w:pPr>
      <w:r w:rsidRPr="00CB2D08">
        <w:rPr>
          <w:b/>
          <w:color w:val="000000"/>
          <w:sz w:val="32"/>
          <w:szCs w:val="28"/>
        </w:rPr>
        <w:t xml:space="preserve">Конспект урока по математике в 5 классе </w:t>
      </w:r>
    </w:p>
    <w:p w:rsidR="00CB2D08" w:rsidRDefault="00CB2D08" w:rsidP="00CB2D08">
      <w:pPr>
        <w:widowControl w:val="0"/>
        <w:spacing w:line="360" w:lineRule="auto"/>
        <w:rPr>
          <w:color w:val="000000"/>
          <w:sz w:val="28"/>
          <w:szCs w:val="28"/>
        </w:rPr>
      </w:pPr>
      <w:r w:rsidRPr="00CB2D08">
        <w:rPr>
          <w:color w:val="000000"/>
          <w:sz w:val="28"/>
          <w:szCs w:val="28"/>
          <w:u w:val="single"/>
        </w:rPr>
        <w:t>Учитель математики</w:t>
      </w:r>
      <w:r>
        <w:rPr>
          <w:color w:val="000000"/>
          <w:sz w:val="28"/>
          <w:szCs w:val="28"/>
        </w:rPr>
        <w:t xml:space="preserve">: Дякина Ирина Владимировна,  МОУ «Павловская СОШ», </w:t>
      </w:r>
      <w:proofErr w:type="spellStart"/>
      <w:r>
        <w:rPr>
          <w:color w:val="000000"/>
          <w:sz w:val="28"/>
          <w:szCs w:val="28"/>
        </w:rPr>
        <w:t>Истринский</w:t>
      </w:r>
      <w:proofErr w:type="spellEnd"/>
      <w:r>
        <w:rPr>
          <w:color w:val="000000"/>
          <w:sz w:val="28"/>
          <w:szCs w:val="28"/>
        </w:rPr>
        <w:t xml:space="preserve"> район, Павловская Слобода.</w:t>
      </w:r>
    </w:p>
    <w:p w:rsidR="00CB2D08" w:rsidRPr="00A50722" w:rsidRDefault="00CB2D08" w:rsidP="00CB2D08">
      <w:pPr>
        <w:widowControl w:val="0"/>
        <w:spacing w:line="360" w:lineRule="auto"/>
        <w:rPr>
          <w:color w:val="000000"/>
          <w:sz w:val="28"/>
          <w:szCs w:val="28"/>
        </w:rPr>
      </w:pPr>
      <w:r w:rsidRPr="00CB2D08">
        <w:rPr>
          <w:color w:val="000000"/>
          <w:sz w:val="28"/>
          <w:szCs w:val="28"/>
          <w:u w:val="single"/>
        </w:rPr>
        <w:t>Предмет:</w:t>
      </w:r>
      <w:r w:rsidRPr="00A50722">
        <w:rPr>
          <w:color w:val="000000"/>
          <w:sz w:val="28"/>
          <w:szCs w:val="28"/>
        </w:rPr>
        <w:t xml:space="preserve"> математика, класс: 5, </w:t>
      </w:r>
      <w:r>
        <w:rPr>
          <w:color w:val="000000"/>
          <w:sz w:val="28"/>
          <w:szCs w:val="28"/>
        </w:rPr>
        <w:t xml:space="preserve"> А</w:t>
      </w:r>
      <w:r w:rsidRPr="00A50722">
        <w:rPr>
          <w:color w:val="000000"/>
          <w:sz w:val="28"/>
          <w:szCs w:val="28"/>
        </w:rPr>
        <w:t xml:space="preserve">вторы учебника: А.Г. </w:t>
      </w:r>
      <w:proofErr w:type="gramStart"/>
      <w:r w:rsidRPr="00A50722">
        <w:rPr>
          <w:color w:val="000000"/>
          <w:sz w:val="28"/>
          <w:szCs w:val="28"/>
        </w:rPr>
        <w:t>Мерзляк</w:t>
      </w:r>
      <w:proofErr w:type="gramEnd"/>
      <w:r w:rsidRPr="00A50722">
        <w:rPr>
          <w:color w:val="000000"/>
          <w:sz w:val="28"/>
          <w:szCs w:val="28"/>
        </w:rPr>
        <w:t>, В.Б. Полонский, М.С. Якир.</w:t>
      </w:r>
    </w:p>
    <w:p w:rsidR="00CB2D08" w:rsidRPr="00A50722" w:rsidRDefault="00CB2D08" w:rsidP="00CB2D08">
      <w:pPr>
        <w:widowControl w:val="0"/>
        <w:spacing w:line="360" w:lineRule="auto"/>
        <w:rPr>
          <w:sz w:val="28"/>
          <w:szCs w:val="28"/>
        </w:rPr>
      </w:pPr>
      <w:r w:rsidRPr="00CB2D08">
        <w:rPr>
          <w:color w:val="000000"/>
          <w:sz w:val="28"/>
          <w:szCs w:val="28"/>
          <w:u w:val="single"/>
        </w:rPr>
        <w:t>Тема урока</w:t>
      </w:r>
      <w:r w:rsidRPr="00A50722">
        <w:rPr>
          <w:color w:val="000000"/>
          <w:sz w:val="28"/>
          <w:szCs w:val="28"/>
        </w:rPr>
        <w:t xml:space="preserve">: </w:t>
      </w:r>
      <w:r w:rsidRPr="00A50722">
        <w:rPr>
          <w:sz w:val="28"/>
          <w:szCs w:val="28"/>
        </w:rPr>
        <w:t>Числовые и буквенные выражения. Формулы</w:t>
      </w:r>
    </w:p>
    <w:p w:rsidR="00CB2D08" w:rsidRPr="00A50722" w:rsidRDefault="00CB2D08" w:rsidP="00CB2D08">
      <w:pPr>
        <w:widowControl w:val="0"/>
        <w:spacing w:line="360" w:lineRule="auto"/>
        <w:rPr>
          <w:bCs/>
          <w:sz w:val="28"/>
          <w:szCs w:val="28"/>
        </w:rPr>
      </w:pPr>
      <w:r w:rsidRPr="00CB2D08">
        <w:rPr>
          <w:bCs/>
          <w:color w:val="000000"/>
          <w:sz w:val="28"/>
          <w:szCs w:val="28"/>
          <w:u w:val="single"/>
        </w:rPr>
        <w:t>Всего часов на тему:</w:t>
      </w:r>
      <w:r w:rsidRPr="00A50722">
        <w:rPr>
          <w:bCs/>
          <w:color w:val="000000"/>
          <w:sz w:val="28"/>
          <w:szCs w:val="28"/>
        </w:rPr>
        <w:t xml:space="preserve"> </w:t>
      </w:r>
      <w:r w:rsidRPr="00E50E18">
        <w:rPr>
          <w:color w:val="000000"/>
          <w:sz w:val="28"/>
          <w:szCs w:val="28"/>
          <w:shd w:val="clear" w:color="auto" w:fill="FFFFFF"/>
        </w:rPr>
        <w:t xml:space="preserve">3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CB2D08">
        <w:rPr>
          <w:bCs/>
          <w:color w:val="000000"/>
          <w:sz w:val="28"/>
          <w:szCs w:val="28"/>
          <w:u w:val="single"/>
        </w:rPr>
        <w:t>Номер урока в теме</w:t>
      </w:r>
      <w:r w:rsidRPr="00A50722">
        <w:rPr>
          <w:bCs/>
          <w:color w:val="000000"/>
          <w:sz w:val="28"/>
          <w:szCs w:val="28"/>
        </w:rPr>
        <w:t xml:space="preserve">: </w:t>
      </w:r>
      <w:r w:rsidRPr="00E50E18">
        <w:rPr>
          <w:color w:val="000000"/>
          <w:sz w:val="28"/>
          <w:szCs w:val="28"/>
          <w:shd w:val="clear" w:color="auto" w:fill="FFFFFF"/>
        </w:rPr>
        <w:t>1</w:t>
      </w:r>
    </w:p>
    <w:p w:rsidR="00CB2D08" w:rsidRDefault="00CB2D08" w:rsidP="00CB2D08">
      <w:pPr>
        <w:widowControl w:val="0"/>
        <w:spacing w:line="360" w:lineRule="auto"/>
        <w:rPr>
          <w:bCs/>
          <w:color w:val="000000"/>
          <w:sz w:val="28"/>
          <w:szCs w:val="28"/>
        </w:rPr>
      </w:pPr>
      <w:r w:rsidRPr="00CB2D08">
        <w:rPr>
          <w:bCs/>
          <w:color w:val="000000"/>
          <w:sz w:val="28"/>
          <w:szCs w:val="28"/>
          <w:u w:val="single"/>
          <w:shd w:val="clear" w:color="auto" w:fill="FFFFFF"/>
        </w:rPr>
        <w:t>Тип урока</w:t>
      </w:r>
      <w:r w:rsidRPr="00E50E18">
        <w:rPr>
          <w:bCs/>
          <w:color w:val="000000"/>
          <w:sz w:val="28"/>
          <w:szCs w:val="28"/>
          <w:shd w:val="clear" w:color="auto" w:fill="FFFFFF"/>
        </w:rPr>
        <w:t>:</w:t>
      </w:r>
      <w:r w:rsidRPr="00A5072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50E18">
        <w:rPr>
          <w:color w:val="000000"/>
          <w:sz w:val="28"/>
          <w:szCs w:val="28"/>
        </w:rPr>
        <w:t>Урок освоения новой учебной информации</w:t>
      </w:r>
      <w:r w:rsidRPr="00E50E18">
        <w:rPr>
          <w:bCs/>
          <w:color w:val="000000"/>
          <w:sz w:val="28"/>
          <w:szCs w:val="28"/>
        </w:rPr>
        <w:t xml:space="preserve"> </w:t>
      </w:r>
    </w:p>
    <w:p w:rsidR="00CB2D08" w:rsidRPr="00A50722" w:rsidRDefault="00CB2D08" w:rsidP="00CB2D08">
      <w:pPr>
        <w:widowControl w:val="0"/>
        <w:spacing w:line="360" w:lineRule="auto"/>
        <w:rPr>
          <w:sz w:val="28"/>
          <w:szCs w:val="28"/>
        </w:rPr>
      </w:pPr>
      <w:r w:rsidRPr="00CB2D08">
        <w:rPr>
          <w:bCs/>
          <w:color w:val="000000"/>
          <w:sz w:val="28"/>
          <w:szCs w:val="28"/>
          <w:u w:val="single"/>
          <w:shd w:val="clear" w:color="auto" w:fill="FFFFFF"/>
        </w:rPr>
        <w:t>Цель урока</w:t>
      </w:r>
      <w:r w:rsidRPr="00E50E18">
        <w:rPr>
          <w:bCs/>
          <w:color w:val="000000"/>
          <w:sz w:val="28"/>
          <w:szCs w:val="28"/>
          <w:shd w:val="clear" w:color="auto" w:fill="FFFFFF"/>
        </w:rPr>
        <w:t>:</w:t>
      </w:r>
      <w:r w:rsidRPr="00A5072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0722">
        <w:rPr>
          <w:color w:val="000000"/>
          <w:sz w:val="28"/>
          <w:szCs w:val="28"/>
        </w:rPr>
        <w:t>организация условий достижения учащимися образовательных результатов по теме: «</w:t>
      </w:r>
      <w:r w:rsidRPr="00A50722">
        <w:rPr>
          <w:sz w:val="28"/>
          <w:szCs w:val="28"/>
        </w:rPr>
        <w:t>Числовые и буквенные выражения. Формулы</w:t>
      </w:r>
      <w:r w:rsidRPr="00A50722">
        <w:rPr>
          <w:color w:val="000000"/>
          <w:sz w:val="28"/>
          <w:szCs w:val="28"/>
        </w:rPr>
        <w:t>»</w:t>
      </w:r>
    </w:p>
    <w:p w:rsidR="00CB2D08" w:rsidRPr="00A50722" w:rsidRDefault="00CB2D08" w:rsidP="00CB2D08">
      <w:pPr>
        <w:widowControl w:val="0"/>
        <w:numPr>
          <w:ilvl w:val="0"/>
          <w:numId w:val="1"/>
        </w:numPr>
        <w:tabs>
          <w:tab w:val="left" w:pos="830"/>
        </w:tabs>
        <w:spacing w:line="360" w:lineRule="auto"/>
        <w:rPr>
          <w:sz w:val="28"/>
          <w:szCs w:val="28"/>
        </w:rPr>
      </w:pPr>
      <w:r w:rsidRPr="00A50722">
        <w:rPr>
          <w:color w:val="000000"/>
          <w:sz w:val="28"/>
          <w:szCs w:val="28"/>
        </w:rPr>
        <w:t>приобретение учебной информации,</w:t>
      </w:r>
    </w:p>
    <w:p w:rsidR="00CB2D08" w:rsidRPr="00A50722" w:rsidRDefault="00CB2D08" w:rsidP="00CB2D08">
      <w:pPr>
        <w:widowControl w:val="0"/>
        <w:numPr>
          <w:ilvl w:val="0"/>
          <w:numId w:val="1"/>
        </w:numPr>
        <w:tabs>
          <w:tab w:val="left" w:pos="835"/>
        </w:tabs>
        <w:spacing w:line="360" w:lineRule="auto"/>
        <w:rPr>
          <w:sz w:val="28"/>
          <w:szCs w:val="28"/>
        </w:rPr>
      </w:pPr>
      <w:r w:rsidRPr="00A50722">
        <w:rPr>
          <w:color w:val="000000"/>
          <w:sz w:val="28"/>
          <w:szCs w:val="28"/>
        </w:rPr>
        <w:t>применение знаний и умений,</w:t>
      </w:r>
    </w:p>
    <w:p w:rsidR="00CB2D08" w:rsidRPr="00A50722" w:rsidRDefault="00CB2D08" w:rsidP="00CB2D08">
      <w:pPr>
        <w:widowControl w:val="0"/>
        <w:numPr>
          <w:ilvl w:val="0"/>
          <w:numId w:val="1"/>
        </w:numPr>
        <w:tabs>
          <w:tab w:val="left" w:pos="830"/>
        </w:tabs>
        <w:spacing w:line="360" w:lineRule="auto"/>
        <w:rPr>
          <w:sz w:val="28"/>
          <w:szCs w:val="28"/>
        </w:rPr>
      </w:pPr>
      <w:r w:rsidRPr="00A50722">
        <w:rPr>
          <w:color w:val="000000"/>
          <w:sz w:val="28"/>
          <w:szCs w:val="28"/>
        </w:rPr>
        <w:t>контроль усвоения теории,</w:t>
      </w:r>
    </w:p>
    <w:p w:rsidR="00CB2D08" w:rsidRPr="00A50722" w:rsidRDefault="00CB2D08" w:rsidP="00CB2D08">
      <w:pPr>
        <w:widowControl w:val="0"/>
        <w:numPr>
          <w:ilvl w:val="0"/>
          <w:numId w:val="1"/>
        </w:numPr>
        <w:tabs>
          <w:tab w:val="left" w:pos="830"/>
        </w:tabs>
        <w:spacing w:line="360" w:lineRule="auto"/>
        <w:rPr>
          <w:sz w:val="28"/>
          <w:szCs w:val="28"/>
        </w:rPr>
      </w:pPr>
      <w:r w:rsidRPr="00A50722">
        <w:rPr>
          <w:color w:val="000000"/>
          <w:sz w:val="28"/>
          <w:szCs w:val="28"/>
        </w:rPr>
        <w:t>формирование метапредметных УУД (</w:t>
      </w:r>
      <w:proofErr w:type="gramStart"/>
      <w:r w:rsidRPr="00A50722">
        <w:rPr>
          <w:color w:val="000000"/>
          <w:sz w:val="28"/>
          <w:szCs w:val="28"/>
        </w:rPr>
        <w:t>регулятивных</w:t>
      </w:r>
      <w:proofErr w:type="gramEnd"/>
      <w:r w:rsidRPr="00A50722">
        <w:rPr>
          <w:color w:val="000000"/>
          <w:sz w:val="28"/>
          <w:szCs w:val="28"/>
        </w:rPr>
        <w:t>, познавательных, коммуникативных).</w:t>
      </w:r>
    </w:p>
    <w:p w:rsidR="00CB2D08" w:rsidRPr="00A50722" w:rsidRDefault="00CB2D08" w:rsidP="00CB2D08">
      <w:pPr>
        <w:widowControl w:val="0"/>
        <w:spacing w:line="360" w:lineRule="auto"/>
        <w:rPr>
          <w:sz w:val="28"/>
          <w:szCs w:val="28"/>
        </w:rPr>
      </w:pPr>
      <w:bookmarkStart w:id="0" w:name="_GoBack"/>
      <w:r w:rsidRPr="00CB2D08">
        <w:rPr>
          <w:bCs/>
          <w:color w:val="000000"/>
          <w:sz w:val="28"/>
          <w:szCs w:val="28"/>
          <w:u w:val="single"/>
          <w:shd w:val="clear" w:color="auto" w:fill="FFFFFF"/>
        </w:rPr>
        <w:t>Задачи урока</w:t>
      </w:r>
      <w:bookmarkEnd w:id="0"/>
      <w:r w:rsidRPr="00E50E18">
        <w:rPr>
          <w:bCs/>
          <w:color w:val="000000"/>
          <w:sz w:val="28"/>
          <w:szCs w:val="28"/>
          <w:shd w:val="clear" w:color="auto" w:fill="FFFFFF"/>
        </w:rPr>
        <w:t>:</w:t>
      </w:r>
      <w:r w:rsidRPr="00A5072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0722">
        <w:rPr>
          <w:color w:val="000000"/>
          <w:sz w:val="28"/>
          <w:szCs w:val="28"/>
        </w:rPr>
        <w:t>освоение учащимися предметного (теоретического и практического) содержания по теме «</w:t>
      </w:r>
      <w:r w:rsidRPr="00A50722">
        <w:rPr>
          <w:sz w:val="28"/>
          <w:szCs w:val="28"/>
        </w:rPr>
        <w:t>Числовые и буквенные выражения. Формулы</w:t>
      </w:r>
      <w:r w:rsidRPr="00A50722">
        <w:rPr>
          <w:color w:val="000000"/>
          <w:sz w:val="28"/>
          <w:szCs w:val="28"/>
        </w:rPr>
        <w:t>»:</w:t>
      </w:r>
    </w:p>
    <w:p w:rsidR="00CB2D08" w:rsidRPr="00A50722" w:rsidRDefault="00CB2D08" w:rsidP="00CB2D08">
      <w:pPr>
        <w:widowControl w:val="0"/>
        <w:numPr>
          <w:ilvl w:val="0"/>
          <w:numId w:val="1"/>
        </w:numPr>
        <w:tabs>
          <w:tab w:val="left" w:pos="821"/>
        </w:tabs>
        <w:spacing w:line="360" w:lineRule="auto"/>
        <w:rPr>
          <w:sz w:val="28"/>
          <w:szCs w:val="28"/>
        </w:rPr>
      </w:pPr>
      <w:r w:rsidRPr="00A50722">
        <w:rPr>
          <w:color w:val="000000"/>
          <w:sz w:val="28"/>
          <w:szCs w:val="28"/>
        </w:rPr>
        <w:t>знание определения понятия «</w:t>
      </w:r>
      <w:r>
        <w:rPr>
          <w:color w:val="000000"/>
          <w:sz w:val="28"/>
          <w:szCs w:val="28"/>
        </w:rPr>
        <w:t>числовое выражение, буквенное выражение, формула</w:t>
      </w:r>
      <w:r w:rsidRPr="00A50722">
        <w:rPr>
          <w:color w:val="000000"/>
          <w:sz w:val="28"/>
          <w:szCs w:val="28"/>
        </w:rPr>
        <w:t>»,</w:t>
      </w:r>
    </w:p>
    <w:p w:rsidR="00CB2D08" w:rsidRPr="00A50722" w:rsidRDefault="00CB2D08" w:rsidP="00CB2D08">
      <w:pPr>
        <w:widowControl w:val="0"/>
        <w:numPr>
          <w:ilvl w:val="0"/>
          <w:numId w:val="1"/>
        </w:numPr>
        <w:tabs>
          <w:tab w:val="left" w:pos="816"/>
        </w:tabs>
        <w:spacing w:line="360" w:lineRule="auto"/>
        <w:rPr>
          <w:sz w:val="28"/>
          <w:szCs w:val="28"/>
        </w:rPr>
      </w:pPr>
      <w:r w:rsidRPr="00A50722">
        <w:rPr>
          <w:color w:val="000000"/>
          <w:sz w:val="28"/>
          <w:szCs w:val="28"/>
        </w:rPr>
        <w:t>умение применять знания и умения по теме для решения практических задач,</w:t>
      </w:r>
    </w:p>
    <w:p w:rsidR="00CB2D08" w:rsidRPr="00E50E18" w:rsidRDefault="00CB2D08" w:rsidP="00CB2D08">
      <w:pPr>
        <w:widowControl w:val="0"/>
        <w:numPr>
          <w:ilvl w:val="0"/>
          <w:numId w:val="1"/>
        </w:numPr>
        <w:tabs>
          <w:tab w:val="left" w:pos="826"/>
        </w:tabs>
        <w:spacing w:line="360" w:lineRule="auto"/>
        <w:rPr>
          <w:sz w:val="28"/>
          <w:szCs w:val="28"/>
        </w:rPr>
      </w:pPr>
      <w:r w:rsidRPr="00A50722">
        <w:rPr>
          <w:color w:val="000000"/>
          <w:sz w:val="28"/>
          <w:szCs w:val="28"/>
        </w:rPr>
        <w:t>контроль уровня освоения материала,</w:t>
      </w:r>
    </w:p>
    <w:p w:rsidR="00CB2D08" w:rsidRPr="00A50722" w:rsidRDefault="00CB2D08" w:rsidP="00CB2D08">
      <w:pPr>
        <w:widowControl w:val="0"/>
        <w:tabs>
          <w:tab w:val="left" w:pos="826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3151"/>
        <w:gridCol w:w="3402"/>
        <w:gridCol w:w="2977"/>
        <w:gridCol w:w="2835"/>
      </w:tblGrid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</w:t>
            </w:r>
            <w:r w:rsidRPr="00A50722">
              <w:rPr>
                <w:color w:val="000000"/>
                <w:sz w:val="28"/>
                <w:szCs w:val="28"/>
              </w:rPr>
              <w:t>азвитие метапредметных универсальных учебных действий.</w:t>
            </w:r>
            <w:r>
              <w:rPr>
                <w:color w:val="000000"/>
                <w:sz w:val="28"/>
                <w:szCs w:val="28"/>
              </w:rPr>
              <w:br w:type="page"/>
            </w:r>
          </w:p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50722">
              <w:rPr>
                <w:color w:val="000000"/>
                <w:sz w:val="28"/>
                <w:szCs w:val="28"/>
                <w:shd w:val="clear" w:color="auto" w:fill="FFFFFF"/>
              </w:rPr>
              <w:t>Планируемые образовательные результаты</w:t>
            </w: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50722">
              <w:rPr>
                <w:color w:val="000000"/>
                <w:sz w:val="28"/>
                <w:szCs w:val="28"/>
                <w:shd w:val="clear" w:color="auto" w:fill="FFFFFF"/>
              </w:rPr>
              <w:t>Предметные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50722">
              <w:rPr>
                <w:color w:val="000000"/>
                <w:sz w:val="28"/>
                <w:szCs w:val="28"/>
                <w:shd w:val="clear" w:color="auto" w:fill="FFFFFF"/>
              </w:rPr>
              <w:t>Метапредметные результаты (УУД)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50722">
              <w:rPr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50722">
              <w:rPr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50722">
              <w:rPr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50722">
              <w:rPr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36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415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Разъяснить, что такое числовое выражение, буквенное выражение, формула; научить находить значения выражения при заданном значении буквы, значение величины по формуле.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CB2D08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spacing w:line="276" w:lineRule="auto"/>
              <w:rPr>
                <w:szCs w:val="28"/>
              </w:rPr>
            </w:pPr>
            <w:r w:rsidRPr="004B440D">
              <w:rPr>
                <w:color w:val="000000"/>
                <w:szCs w:val="28"/>
                <w:shd w:val="clear" w:color="auto" w:fill="FFFFFF"/>
              </w:rPr>
              <w:t>принимать учебную задачу;</w:t>
            </w:r>
          </w:p>
          <w:p w:rsidR="00CB2D08" w:rsidRDefault="00CB2D08" w:rsidP="00CB2D08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line="276" w:lineRule="auto"/>
              <w:rPr>
                <w:szCs w:val="28"/>
              </w:rPr>
            </w:pPr>
            <w:r w:rsidRPr="004B440D">
              <w:rPr>
                <w:color w:val="000000"/>
                <w:szCs w:val="28"/>
                <w:shd w:val="clear" w:color="auto" w:fill="FFFFFF"/>
              </w:rPr>
              <w:t>планировать (в сотрудниче</w:t>
            </w:r>
            <w:r>
              <w:rPr>
                <w:color w:val="000000"/>
                <w:szCs w:val="28"/>
                <w:shd w:val="clear" w:color="auto" w:fill="FFFFFF"/>
              </w:rPr>
              <w:t>стве с учителем и одноклассниками или самостоятельно) необ</w:t>
            </w:r>
            <w:r w:rsidRPr="004B440D">
              <w:rPr>
                <w:color w:val="000000"/>
                <w:szCs w:val="28"/>
                <w:shd w:val="clear" w:color="auto" w:fill="FFFFFF"/>
              </w:rPr>
              <w:t>ходимые действия, операции,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действовать по плану; 1.3. контролировать процесс и результа</w:t>
            </w:r>
            <w:r w:rsidRPr="004B440D">
              <w:rPr>
                <w:color w:val="000000"/>
                <w:szCs w:val="28"/>
                <w:shd w:val="clear" w:color="auto" w:fill="FFFFFF"/>
              </w:rPr>
              <w:t>ты деятельности, вносить необ</w:t>
            </w:r>
            <w:r w:rsidRPr="004B440D">
              <w:rPr>
                <w:color w:val="000000"/>
                <w:szCs w:val="28"/>
                <w:shd w:val="clear" w:color="auto" w:fill="FFFFFF"/>
              </w:rPr>
              <w:softHyphen/>
              <w:t xml:space="preserve">ходимые коррективы; </w:t>
            </w:r>
          </w:p>
          <w:p w:rsidR="00CB2D08" w:rsidRPr="00A50722" w:rsidRDefault="00CB2D08" w:rsidP="000763A2">
            <w:pPr>
              <w:widowControl w:val="0"/>
              <w:tabs>
                <w:tab w:val="left" w:pos="494"/>
              </w:tabs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1.4. адекватно оценивать свои достиже</w:t>
            </w:r>
            <w:r w:rsidRPr="0023183F">
              <w:rPr>
                <w:color w:val="000000"/>
                <w:szCs w:val="28"/>
                <w:shd w:val="clear" w:color="auto" w:fill="FFFFFF"/>
              </w:rPr>
              <w:t>ния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и достижения одноклассников</w:t>
            </w:r>
            <w:r w:rsidRPr="0023183F">
              <w:rPr>
                <w:color w:val="000000"/>
                <w:szCs w:val="28"/>
                <w:shd w:val="clear" w:color="auto" w:fill="FFFFFF"/>
              </w:rPr>
              <w:t>, осознавать возникающие трудности, искать их причины и пути преодоления.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4B440D">
              <w:rPr>
                <w:color w:val="000000"/>
                <w:szCs w:val="28"/>
                <w:shd w:val="clear" w:color="auto" w:fill="FFFFFF"/>
              </w:rPr>
              <w:t xml:space="preserve">2.1. осознавать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познавательную задачу; </w:t>
            </w:r>
          </w:p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2.2. чи</w:t>
            </w:r>
            <w:r w:rsidRPr="004B440D">
              <w:rPr>
                <w:color w:val="000000"/>
                <w:szCs w:val="28"/>
                <w:shd w:val="clear" w:color="auto" w:fill="FFFFFF"/>
              </w:rPr>
              <w:t>тать и слушать,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извлекая нужную информацию, понимать информацию, вы</w:t>
            </w:r>
            <w:r w:rsidRPr="004B440D">
              <w:rPr>
                <w:color w:val="000000"/>
                <w:szCs w:val="28"/>
                <w:shd w:val="clear" w:color="auto" w:fill="FFFFFF"/>
              </w:rPr>
              <w:t>полнять УУД; 2.3. ос</w:t>
            </w:r>
            <w:r>
              <w:rPr>
                <w:color w:val="000000"/>
                <w:szCs w:val="28"/>
                <w:shd w:val="clear" w:color="auto" w:fill="FFFFFF"/>
              </w:rPr>
              <w:t>у</w:t>
            </w:r>
            <w:r w:rsidRPr="004B440D">
              <w:rPr>
                <w:color w:val="000000"/>
                <w:szCs w:val="28"/>
                <w:shd w:val="clear" w:color="auto" w:fill="FFFFFF"/>
              </w:rPr>
              <w:t xml:space="preserve">ществлять для решения учебных задач операции анализа, синтеза, сравнения; </w:t>
            </w:r>
          </w:p>
          <w:p w:rsidR="00CB2D08" w:rsidRPr="00A50722" w:rsidRDefault="00CB2D08" w:rsidP="000763A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2.4. устанавливать причинно-следственные связи, де</w:t>
            </w:r>
            <w:r w:rsidRPr="004B440D">
              <w:rPr>
                <w:color w:val="000000"/>
                <w:szCs w:val="28"/>
                <w:shd w:val="clear" w:color="auto" w:fill="FFFFFF"/>
              </w:rPr>
              <w:t>лать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4B440D">
              <w:rPr>
                <w:color w:val="000000"/>
                <w:szCs w:val="28"/>
                <w:shd w:val="clear" w:color="auto" w:fill="FFFFFF"/>
              </w:rPr>
              <w:t>3.1. вступать в учебный диалог с учителем, одноклассниками,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участвовать в общей беседе, со</w:t>
            </w:r>
            <w:r w:rsidRPr="004B440D">
              <w:rPr>
                <w:color w:val="000000"/>
                <w:szCs w:val="28"/>
                <w:shd w:val="clear" w:color="auto" w:fill="FFFFFF"/>
              </w:rPr>
              <w:t>блюдая правила речевого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пове</w:t>
            </w:r>
            <w:r w:rsidRPr="004B440D">
              <w:rPr>
                <w:color w:val="000000"/>
                <w:szCs w:val="28"/>
                <w:shd w:val="clear" w:color="auto" w:fill="FFFFFF"/>
              </w:rPr>
              <w:t xml:space="preserve">дения; </w:t>
            </w:r>
          </w:p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4B440D">
              <w:rPr>
                <w:color w:val="000000"/>
                <w:szCs w:val="28"/>
                <w:shd w:val="clear" w:color="auto" w:fill="FFFFFF"/>
              </w:rPr>
              <w:t>3.2. задавать вопросы, слушать и отвечать на во</w:t>
            </w:r>
            <w:r>
              <w:rPr>
                <w:color w:val="000000"/>
                <w:szCs w:val="28"/>
                <w:shd w:val="clear" w:color="auto" w:fill="FFFFFF"/>
              </w:rPr>
              <w:t>просы других, формулировать соб</w:t>
            </w:r>
            <w:r w:rsidRPr="004B440D">
              <w:rPr>
                <w:color w:val="000000"/>
                <w:szCs w:val="28"/>
                <w:shd w:val="clear" w:color="auto" w:fill="FFFFFF"/>
              </w:rPr>
              <w:t xml:space="preserve">ственные мысли, высказывать и обосновывать свою точку зрения; </w:t>
            </w:r>
          </w:p>
          <w:p w:rsidR="00CB2D08" w:rsidRPr="00A50722" w:rsidRDefault="00CB2D08" w:rsidP="000763A2">
            <w:pPr>
              <w:widowControl w:val="0"/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3.3. строить небольшие моноло</w:t>
            </w:r>
            <w:r w:rsidRPr="004B440D">
              <w:rPr>
                <w:color w:val="000000"/>
                <w:szCs w:val="28"/>
                <w:shd w:val="clear" w:color="auto" w:fill="FFFFFF"/>
              </w:rPr>
              <w:t xml:space="preserve">гические высказывания;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CB2D08">
            <w:pPr>
              <w:widowControl w:val="0"/>
              <w:numPr>
                <w:ilvl w:val="0"/>
                <w:numId w:val="3"/>
              </w:numPr>
              <w:tabs>
                <w:tab w:val="left" w:pos="533"/>
              </w:tabs>
              <w:spacing w:line="276" w:lineRule="auto"/>
              <w:rPr>
                <w:szCs w:val="28"/>
              </w:rPr>
            </w:pPr>
            <w:r w:rsidRPr="004B440D">
              <w:rPr>
                <w:color w:val="000000"/>
                <w:szCs w:val="28"/>
                <w:shd w:val="clear" w:color="auto" w:fill="FFFFFF"/>
              </w:rPr>
              <w:t>положительное от</w:t>
            </w:r>
            <w:r w:rsidRPr="004B440D">
              <w:rPr>
                <w:color w:val="000000"/>
                <w:szCs w:val="28"/>
                <w:shd w:val="clear" w:color="auto" w:fill="FFFFFF"/>
              </w:rPr>
              <w:softHyphen/>
              <w:t>ношение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к учению, к познавательной деятельности, желание приобретать новые знания, умения, совершен</w:t>
            </w:r>
            <w:r w:rsidRPr="004B440D">
              <w:rPr>
                <w:color w:val="000000"/>
                <w:szCs w:val="28"/>
                <w:shd w:val="clear" w:color="auto" w:fill="FFFFFF"/>
              </w:rPr>
              <w:t>ствовать имеющиеся;</w:t>
            </w:r>
          </w:p>
          <w:p w:rsidR="00CB2D08" w:rsidRPr="0023183F" w:rsidRDefault="00CB2D08" w:rsidP="00CB2D08">
            <w:pPr>
              <w:widowControl w:val="0"/>
              <w:numPr>
                <w:ilvl w:val="0"/>
                <w:numId w:val="3"/>
              </w:numPr>
              <w:tabs>
                <w:tab w:val="left" w:pos="686"/>
              </w:tabs>
              <w:spacing w:line="276" w:lineRule="auto"/>
              <w:rPr>
                <w:szCs w:val="28"/>
              </w:rPr>
            </w:pPr>
            <w:r w:rsidRPr="004B440D">
              <w:rPr>
                <w:color w:val="000000"/>
                <w:szCs w:val="28"/>
                <w:shd w:val="clear" w:color="auto" w:fill="FFFFFF"/>
              </w:rPr>
              <w:t xml:space="preserve">осознавать свои трудности и стремиться к их преодолению; </w:t>
            </w:r>
          </w:p>
          <w:p w:rsidR="00CB2D08" w:rsidRPr="00A50722" w:rsidRDefault="00CB2D08" w:rsidP="000763A2">
            <w:pPr>
              <w:widowControl w:val="0"/>
              <w:tabs>
                <w:tab w:val="left" w:pos="686"/>
              </w:tabs>
              <w:spacing w:line="276" w:lineRule="auto"/>
              <w:rPr>
                <w:szCs w:val="28"/>
              </w:rPr>
            </w:pPr>
            <w:r w:rsidRPr="004B440D">
              <w:rPr>
                <w:color w:val="000000"/>
                <w:szCs w:val="28"/>
                <w:shd w:val="clear" w:color="auto" w:fill="FFFFFF"/>
              </w:rPr>
              <w:t>4.3. осваивать н</w:t>
            </w:r>
            <w:r>
              <w:rPr>
                <w:color w:val="000000"/>
                <w:szCs w:val="28"/>
                <w:shd w:val="clear" w:color="auto" w:fill="FFFFFF"/>
              </w:rPr>
              <w:t>овые виды деятельности, участвовать в творческом, сози</w:t>
            </w:r>
            <w:r w:rsidRPr="004B440D">
              <w:rPr>
                <w:color w:val="000000"/>
                <w:szCs w:val="28"/>
                <w:shd w:val="clear" w:color="auto" w:fill="FFFFFF"/>
              </w:rPr>
              <w:t>дательном процессе.</w:t>
            </w:r>
          </w:p>
        </w:tc>
      </w:tr>
    </w:tbl>
    <w:p w:rsidR="00CB2D08" w:rsidRDefault="00CB2D08" w:rsidP="00CB2D08">
      <w:pPr>
        <w:widowControl w:val="0"/>
        <w:spacing w:before="240" w:line="360" w:lineRule="auto"/>
        <w:jc w:val="center"/>
        <w:rPr>
          <w:b/>
          <w:bCs/>
          <w:color w:val="000000"/>
          <w:sz w:val="28"/>
          <w:szCs w:val="28"/>
        </w:rPr>
      </w:pPr>
    </w:p>
    <w:p w:rsidR="00CB2D08" w:rsidRPr="00A50722" w:rsidRDefault="00CB2D08" w:rsidP="00CB2D08">
      <w:pPr>
        <w:widowControl w:val="0"/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A50722">
        <w:rPr>
          <w:b/>
          <w:bCs/>
          <w:color w:val="000000"/>
          <w:sz w:val="28"/>
          <w:szCs w:val="28"/>
        </w:rPr>
        <w:lastRenderedPageBreak/>
        <w:t>Организационная структура урока</w:t>
      </w:r>
    </w:p>
    <w:tbl>
      <w:tblPr>
        <w:tblOverlap w:val="never"/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4"/>
        <w:gridCol w:w="2540"/>
        <w:gridCol w:w="14"/>
        <w:gridCol w:w="3389"/>
        <w:gridCol w:w="14"/>
        <w:gridCol w:w="3158"/>
        <w:gridCol w:w="4116"/>
        <w:gridCol w:w="18"/>
        <w:gridCol w:w="260"/>
      </w:tblGrid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50E18">
              <w:rPr>
                <w:b/>
                <w:color w:val="000000"/>
                <w:shd w:val="clear" w:color="auto" w:fill="FFFFFF"/>
              </w:rPr>
              <w:t>Этапы урока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50E18">
              <w:rPr>
                <w:b/>
                <w:color w:val="000000"/>
                <w:shd w:val="clear" w:color="auto" w:fill="FFFFFF"/>
              </w:rPr>
              <w:t>Задачи этапа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50E18">
              <w:rPr>
                <w:b/>
                <w:color w:val="000000"/>
                <w:shd w:val="clear" w:color="auto" w:fill="FFFFFF"/>
              </w:rPr>
              <w:t>Деятельность учителя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50E18">
              <w:rPr>
                <w:b/>
                <w:color w:val="000000"/>
                <w:shd w:val="clear" w:color="auto" w:fill="FFFFFF"/>
              </w:rPr>
              <w:t>Деятельность учащихся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D08" w:rsidRPr="00A50722" w:rsidRDefault="00CB2D08" w:rsidP="000763A2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50E18">
              <w:rPr>
                <w:b/>
                <w:color w:val="000000"/>
                <w:shd w:val="clear" w:color="auto" w:fill="FFFFFF"/>
              </w:rPr>
              <w:t>Средства: учебник, ЭОР</w:t>
            </w:r>
            <w:proofErr w:type="gramStart"/>
            <w:r w:rsidRPr="00E50E18">
              <w:rPr>
                <w:b/>
                <w:color w:val="000000"/>
                <w:shd w:val="clear" w:color="auto" w:fill="FFFFFF"/>
              </w:rPr>
              <w:t>,К</w:t>
            </w:r>
            <w:proofErr w:type="gramEnd"/>
            <w:r w:rsidRPr="00E50E18">
              <w:rPr>
                <w:b/>
                <w:color w:val="000000"/>
                <w:shd w:val="clear" w:color="auto" w:fill="FFFFFF"/>
              </w:rPr>
              <w:t>ИТ</w:t>
            </w: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353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iCs/>
                <w:color w:val="000000"/>
                <w:shd w:val="clear" w:color="auto" w:fill="FFFFFF"/>
              </w:rPr>
              <w:t>Организаци</w:t>
            </w:r>
            <w:r>
              <w:rPr>
                <w:iCs/>
                <w:color w:val="000000"/>
                <w:shd w:val="clear" w:color="auto" w:fill="FFFFFF"/>
              </w:rPr>
              <w:softHyphen/>
              <w:t>онный мо</w:t>
            </w:r>
            <w:r w:rsidRPr="00E50E18">
              <w:rPr>
                <w:iCs/>
                <w:color w:val="000000"/>
                <w:shd w:val="clear" w:color="auto" w:fill="FFFFFF"/>
              </w:rPr>
              <w:t>мент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УУД:4.1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Уточнение направления актуализации изученного материала. Положительный настрой на урок.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Приветствует учащихся, проверяет готовность учащихся к уроку, предлагает тренировочные упражнения.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 w:rsidRPr="00E50E18">
              <w:rPr>
                <w:color w:val="000000"/>
                <w:shd w:val="clear" w:color="auto" w:fill="FFFFFF"/>
              </w:rPr>
              <w:t>Приветствуют учителя, проверяют свою готовность к уроку.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color w:val="000000"/>
                <w:shd w:val="clear" w:color="auto" w:fill="FFFFFF"/>
              </w:rPr>
              <w:t xml:space="preserve">Выполняют тренировочные упражнения у интерактивной доски.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  <w:r w:rsidRPr="00E50E18">
              <w:rPr>
                <w:rFonts w:eastAsia="Courier New"/>
                <w:color w:val="000000"/>
              </w:rPr>
              <w:t>Электронное учебное пособие</w:t>
            </w:r>
            <w:r>
              <w:rPr>
                <w:rFonts w:eastAsia="Courier New"/>
                <w:color w:val="000000"/>
              </w:rPr>
              <w:t>:</w:t>
            </w:r>
          </w:p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  <w:r>
              <w:rPr>
                <w:rFonts w:eastAsia="Courier New"/>
                <w:noProof/>
                <w:color w:val="000000"/>
              </w:rPr>
              <w:drawing>
                <wp:inline distT="0" distB="0" distL="0" distR="0" wp14:anchorId="4FD58EBC" wp14:editId="4ED195FE">
                  <wp:extent cx="2862580" cy="25698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256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381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iCs/>
                <w:color w:val="000000"/>
                <w:shd w:val="clear" w:color="auto" w:fill="FFFFFF"/>
              </w:rPr>
              <w:t>Вхождение в тему урока и создание усло</w:t>
            </w:r>
            <w:r w:rsidRPr="00E50E18">
              <w:rPr>
                <w:iCs/>
                <w:color w:val="000000"/>
                <w:shd w:val="clear" w:color="auto" w:fill="FFFFFF"/>
              </w:rPr>
              <w:softHyphen/>
              <w:t>вий дл</w:t>
            </w:r>
            <w:r>
              <w:rPr>
                <w:iCs/>
                <w:color w:val="000000"/>
                <w:shd w:val="clear" w:color="auto" w:fill="FFFFFF"/>
              </w:rPr>
              <w:t>я осо</w:t>
            </w:r>
            <w:r>
              <w:rPr>
                <w:iCs/>
                <w:color w:val="000000"/>
                <w:shd w:val="clear" w:color="auto" w:fill="FFFFFF"/>
              </w:rPr>
              <w:softHyphen/>
              <w:t>знанного вос</w:t>
            </w:r>
            <w:r>
              <w:rPr>
                <w:iCs/>
                <w:color w:val="000000"/>
                <w:shd w:val="clear" w:color="auto" w:fill="FFFFFF"/>
              </w:rPr>
              <w:softHyphen/>
              <w:t>приятия ново</w:t>
            </w:r>
            <w:r w:rsidRPr="00E50E18">
              <w:rPr>
                <w:iCs/>
                <w:color w:val="000000"/>
                <w:shd w:val="clear" w:color="auto" w:fill="FFFFFF"/>
              </w:rPr>
              <w:t>го материала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УУД: 1.3, 1.4,</w:t>
            </w:r>
          </w:p>
          <w:p w:rsidR="00CB2D08" w:rsidRPr="00A50722" w:rsidRDefault="00CB2D08" w:rsidP="00CB2D08">
            <w:pPr>
              <w:widowControl w:val="0"/>
              <w:numPr>
                <w:ilvl w:val="0"/>
                <w:numId w:val="4"/>
              </w:numPr>
              <w:tabs>
                <w:tab w:val="left" w:pos="522"/>
              </w:tabs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3.1-3.3, 4.1,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4.2.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Повторение и актуа</w:t>
            </w:r>
            <w:r w:rsidRPr="00E50E18">
              <w:rPr>
                <w:color w:val="000000"/>
                <w:shd w:val="clear" w:color="auto" w:fill="FFFFFF"/>
              </w:rPr>
              <w:softHyphen/>
              <w:t>лизация опорных зна</w:t>
            </w:r>
            <w:r w:rsidRPr="00E50E18">
              <w:rPr>
                <w:color w:val="000000"/>
                <w:shd w:val="clear" w:color="auto" w:fill="FFFFFF"/>
              </w:rPr>
              <w:softHyphen/>
              <w:t>ний. Мотивация учеб</w:t>
            </w:r>
            <w:r w:rsidRPr="00E50E18">
              <w:rPr>
                <w:color w:val="000000"/>
                <w:shd w:val="clear" w:color="auto" w:fill="FFFFFF"/>
              </w:rPr>
              <w:softHyphen/>
              <w:t>ной деятельности.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 xml:space="preserve">Предлагает учащимся устный счёт на все </w:t>
            </w:r>
            <w:r>
              <w:rPr>
                <w:color w:val="000000"/>
                <w:shd w:val="clear" w:color="auto" w:fill="FFFFFF"/>
              </w:rPr>
              <w:t>действия с числа</w:t>
            </w:r>
            <w:r w:rsidRPr="00E50E18">
              <w:rPr>
                <w:color w:val="000000"/>
                <w:shd w:val="clear" w:color="auto" w:fill="FFFFFF"/>
              </w:rPr>
              <w:t>ми в десятичной системе счисления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Необходимо вспомнить следующие темы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 w:rsidRPr="00E50E18">
              <w:rPr>
                <w:color w:val="000000"/>
                <w:shd w:val="clear" w:color="auto" w:fill="FFFFFF"/>
              </w:rPr>
              <w:t>действия с числ</w:t>
            </w:r>
            <w:r>
              <w:rPr>
                <w:color w:val="000000"/>
                <w:shd w:val="clear" w:color="auto" w:fill="FFFFFF"/>
              </w:rPr>
              <w:t>ами в десятичной системе счисле</w:t>
            </w:r>
            <w:r w:rsidRPr="00E50E18">
              <w:rPr>
                <w:color w:val="000000"/>
                <w:shd w:val="clear" w:color="auto" w:fill="FFFFFF"/>
              </w:rPr>
              <w:t>ния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Необходимо вспомнить следующие умен</w:t>
            </w:r>
            <w:r>
              <w:rPr>
                <w:color w:val="000000"/>
                <w:shd w:val="clear" w:color="auto" w:fill="FFFFFF"/>
              </w:rPr>
              <w:t>ия: скла</w:t>
            </w:r>
            <w:r>
              <w:rPr>
                <w:color w:val="000000"/>
                <w:shd w:val="clear" w:color="auto" w:fill="FFFFFF"/>
              </w:rPr>
              <w:softHyphen/>
              <w:t>дывать, вычитать.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97406FD" wp14:editId="533D1052">
                  <wp:extent cx="2828290" cy="2275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84" r="1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lastRenderedPageBreak/>
              <w:t>УУД:1.1, 2.1,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2.2-2.4,3.1-3.3,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4.1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Определение темы, цели и задач урока. Самоопределение в деятельности.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Подводит итог того, что учени</w:t>
            </w:r>
            <w:r w:rsidRPr="00E50E18">
              <w:rPr>
                <w:color w:val="000000"/>
                <w:shd w:val="clear" w:color="auto" w:fill="FFFFFF"/>
              </w:rPr>
              <w:softHyphen/>
              <w:t xml:space="preserve">ки уже много знают и умеют. Нацеливает на </w:t>
            </w:r>
            <w:r>
              <w:rPr>
                <w:color w:val="000000"/>
                <w:shd w:val="clear" w:color="auto" w:fill="FFFFFF"/>
              </w:rPr>
              <w:t xml:space="preserve">чтение, осмысление и </w:t>
            </w:r>
            <w:r w:rsidRPr="00E50E18">
              <w:rPr>
                <w:color w:val="000000"/>
                <w:shd w:val="clear" w:color="auto" w:fill="FFFFFF"/>
              </w:rPr>
              <w:t xml:space="preserve">систематизацию материала </w:t>
            </w:r>
            <w:r>
              <w:rPr>
                <w:color w:val="000000"/>
                <w:shd w:val="clear" w:color="auto" w:fill="FFFFFF"/>
              </w:rPr>
              <w:t>из учебника(§ 9) с помощью опорной схемы. Показывает образец схемы. Подво</w:t>
            </w:r>
            <w:r w:rsidRPr="00E50E18">
              <w:rPr>
                <w:color w:val="000000"/>
                <w:shd w:val="clear" w:color="auto" w:fill="FFFFFF"/>
              </w:rPr>
              <w:t xml:space="preserve">дит </w:t>
            </w:r>
            <w:r>
              <w:rPr>
                <w:color w:val="000000"/>
                <w:shd w:val="clear" w:color="auto" w:fill="FFFFFF"/>
              </w:rPr>
              <w:t>учащихся к формулированию цели и задач урока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Составляют схему</w:t>
            </w:r>
            <w:r w:rsidRPr="00E50E18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Обсуждают полученный результат, сравнивают с образцом, вносят коррективы.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color w:val="000000"/>
                <w:shd w:val="clear" w:color="auto" w:fill="FFFFFF"/>
              </w:rPr>
              <w:t>Решают задание на соответствие.</w:t>
            </w:r>
            <w:r w:rsidRPr="00E50E18">
              <w:rPr>
                <w:color w:val="000000"/>
                <w:shd w:val="clear" w:color="auto" w:fill="FFFFFF"/>
              </w:rPr>
              <w:t xml:space="preserve"> Формулируют цель и задачи урока и план своей дея</w:t>
            </w:r>
            <w:r>
              <w:rPr>
                <w:color w:val="000000"/>
                <w:shd w:val="clear" w:color="auto" w:fill="FFFFFF"/>
              </w:rPr>
              <w:t>тель</w:t>
            </w:r>
            <w:r w:rsidRPr="00E50E18">
              <w:rPr>
                <w:color w:val="000000"/>
                <w:shd w:val="clear" w:color="auto" w:fill="FFFFFF"/>
              </w:rPr>
              <w:t>ности.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ind w:firstLine="146"/>
            </w:pPr>
            <w:r>
              <w:t>Опорная схема</w:t>
            </w:r>
          </w:p>
          <w:p w:rsidR="00CB2D08" w:rsidRDefault="00CB2D08" w:rsidP="000763A2">
            <w:pPr>
              <w:widowControl w:val="0"/>
              <w:spacing w:line="276" w:lineRule="auto"/>
              <w:ind w:firstLine="146"/>
            </w:pPr>
            <w:r>
              <w:rPr>
                <w:noProof/>
              </w:rPr>
              <w:drawing>
                <wp:inline distT="0" distB="0" distL="0" distR="0" wp14:anchorId="68A7EFA8" wp14:editId="0DA1E005">
                  <wp:extent cx="2605405" cy="551180"/>
                  <wp:effectExtent l="0" t="0" r="444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2D08" w:rsidRDefault="00CB2D08" w:rsidP="000763A2">
            <w:pPr>
              <w:widowControl w:val="0"/>
              <w:spacing w:line="276" w:lineRule="auto"/>
              <w:ind w:firstLine="146"/>
            </w:pPr>
            <w:r>
              <w:t>Задание на соответствие</w:t>
            </w:r>
          </w:p>
          <w:p w:rsidR="00CB2D08" w:rsidRPr="00A50722" w:rsidRDefault="00CB2D08" w:rsidP="000763A2">
            <w:pPr>
              <w:widowControl w:val="0"/>
              <w:spacing w:line="276" w:lineRule="auto"/>
              <w:ind w:firstLine="146"/>
            </w:pPr>
            <w:r>
              <w:rPr>
                <w:noProof/>
              </w:rPr>
              <w:drawing>
                <wp:inline distT="0" distB="0" distL="0" distR="0" wp14:anchorId="161BC715" wp14:editId="42B12B00">
                  <wp:extent cx="2587625" cy="192468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92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iCs/>
                <w:color w:val="000000"/>
                <w:shd w:val="clear" w:color="auto" w:fill="FFFFFF"/>
              </w:rPr>
              <w:t>Организация и самоорганизация учащихся в ходе усвоения материала. Организа</w:t>
            </w:r>
            <w:r w:rsidRPr="00E50E18">
              <w:rPr>
                <w:iCs/>
                <w:color w:val="000000"/>
                <w:shd w:val="clear" w:color="auto" w:fill="FFFFFF"/>
              </w:rPr>
              <w:t>ция обратной связи.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УУД:1.2, 2.2</w:t>
            </w:r>
            <w:r w:rsidRPr="00E50E18">
              <w:rPr>
                <w:color w:val="000000"/>
                <w:shd w:val="clear" w:color="auto" w:fill="FFFFFF"/>
              </w:rPr>
              <w:softHyphen/>
              <w:t>2.4, 3.1, 3.2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Организация деятель</w:t>
            </w:r>
            <w:r w:rsidRPr="00E50E18">
              <w:rPr>
                <w:color w:val="000000"/>
                <w:shd w:val="clear" w:color="auto" w:fill="FFFFFF"/>
              </w:rPr>
              <w:softHyphen/>
              <w:t>ности учащихся по освоению учебной информации на уровне «знание».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 xml:space="preserve">Предлагает </w:t>
            </w:r>
            <w:r>
              <w:rPr>
                <w:color w:val="000000"/>
                <w:shd w:val="clear" w:color="auto" w:fill="FFFFFF"/>
              </w:rPr>
              <w:t>выполнить задания в тетради на печатной основе (ТПО) Часть 1: № 97, 98, с. 31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color w:val="000000"/>
                <w:shd w:val="clear" w:color="auto" w:fill="FFFFFF"/>
              </w:rPr>
              <w:t>Выполняют самостоятельно задания в ТПО: на соответствие и, придумай и запиши числовые и буквенные выражения.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</w:p>
        </w:tc>
      </w:tr>
      <w:tr w:rsidR="00CB2D08" w:rsidRPr="00E50E18" w:rsidTr="000763A2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УУД: 1.3, 2.2., 2.3., 3.1, 3.2, 4.3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Ставит проблемные вопросы перед учащимися: Как вы </w:t>
            </w:r>
            <w:proofErr w:type="gramStart"/>
            <w:r>
              <w:rPr>
                <w:color w:val="000000"/>
                <w:shd w:val="clear" w:color="auto" w:fill="FFFFFF"/>
              </w:rPr>
              <w:t>думаете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какие действия можно совершать с  числовыми выражениями?</w:t>
            </w:r>
          </w:p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 с буквенными?</w:t>
            </w:r>
          </w:p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 с формулами?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color w:val="000000"/>
                <w:shd w:val="clear" w:color="auto" w:fill="FFFFFF"/>
              </w:rPr>
              <w:t>Помогает сформулировать вывод из полученных ответов.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color w:val="000000"/>
                <w:shd w:val="clear" w:color="auto" w:fill="FFFFFF"/>
              </w:rPr>
              <w:t>Отвечают, на поставленные вопросы,  высказывают предположения, предположения.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C65464" w:rsidRDefault="00CB2D08" w:rsidP="000763A2">
            <w:pPr>
              <w:rPr>
                <w:rFonts w:eastAsia="Courier New"/>
              </w:rPr>
            </w:pP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iCs/>
                <w:color w:val="000000"/>
                <w:shd w:val="clear" w:color="auto" w:fill="FFFFFF"/>
              </w:rPr>
              <w:lastRenderedPageBreak/>
              <w:t>Практикум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УУД:1.2, 1.3, 2.2, 2.3, 3.1-3.3, 4.1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Организация деятель</w:t>
            </w:r>
            <w:r w:rsidRPr="00E50E18">
              <w:rPr>
                <w:color w:val="000000"/>
                <w:shd w:val="clear" w:color="auto" w:fill="FFFFFF"/>
              </w:rPr>
              <w:softHyphen/>
              <w:t>ности учащихся по освоению учебной информации на уровне «умения».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Предлагает учащимся выпол</w:t>
            </w:r>
            <w:r w:rsidRPr="00E50E18">
              <w:rPr>
                <w:color w:val="000000"/>
                <w:shd w:val="clear" w:color="auto" w:fill="FFFFFF"/>
              </w:rPr>
              <w:softHyphen/>
              <w:t xml:space="preserve">нить задания № </w:t>
            </w:r>
            <w:r>
              <w:rPr>
                <w:color w:val="000000"/>
                <w:shd w:val="clear" w:color="auto" w:fill="FFFFFF"/>
              </w:rPr>
              <w:t xml:space="preserve">251(1,2), 253, 255 </w:t>
            </w:r>
            <w:r w:rsidRPr="00E50E18">
              <w:rPr>
                <w:color w:val="000000"/>
                <w:shd w:val="clear" w:color="auto" w:fill="FFFFFF"/>
              </w:rPr>
              <w:t xml:space="preserve">на стр. </w:t>
            </w:r>
            <w:r>
              <w:rPr>
                <w:color w:val="000000"/>
                <w:shd w:val="clear" w:color="auto" w:fill="FFFFFF"/>
              </w:rPr>
              <w:t>66</w:t>
            </w:r>
            <w:r w:rsidRPr="00E50E18">
              <w:rPr>
                <w:color w:val="000000"/>
                <w:shd w:val="clear" w:color="auto" w:fill="FFFFFF"/>
              </w:rPr>
              <w:t xml:space="preserve"> учебника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Работают в тетрадях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 xml:space="preserve">Устно </w:t>
            </w:r>
            <w:r>
              <w:rPr>
                <w:color w:val="000000"/>
                <w:shd w:val="clear" w:color="auto" w:fill="FFFFFF"/>
              </w:rPr>
              <w:t xml:space="preserve">анализируют и планируют ход решения </w:t>
            </w:r>
            <w:r w:rsidRPr="00E50E18">
              <w:rPr>
                <w:color w:val="000000"/>
                <w:shd w:val="clear" w:color="auto" w:fill="FFFFFF"/>
              </w:rPr>
              <w:t>задания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3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</w:p>
        </w:tc>
      </w:tr>
      <w:tr w:rsidR="00CB2D08" w:rsidRPr="00E50E18" w:rsidTr="000763A2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iCs/>
                <w:color w:val="000000"/>
                <w:shd w:val="clear" w:color="auto" w:fill="FFFFFF"/>
              </w:rPr>
              <w:t xml:space="preserve">Релаксация </w:t>
            </w:r>
            <w:r w:rsidRPr="00E50E18">
              <w:rPr>
                <w:color w:val="000000"/>
                <w:shd w:val="clear" w:color="auto" w:fill="FFFFFF"/>
              </w:rPr>
              <w:t>УУД: 4.3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Снятие напряжения, разгрузка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color w:val="000000"/>
                <w:shd w:val="clear" w:color="auto" w:fill="FFFFFF"/>
              </w:rPr>
              <w:t>Выполняет упражнения пси</w:t>
            </w:r>
            <w:r w:rsidRPr="00E50E18">
              <w:rPr>
                <w:color w:val="000000"/>
                <w:shd w:val="clear" w:color="auto" w:fill="FFFFFF"/>
              </w:rPr>
              <w:t>хологической разгрузки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Выполняют упражнения психологической разгрузки под музыку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iCs/>
                <w:color w:val="000000"/>
                <w:shd w:val="clear" w:color="auto" w:fill="FFFFFF"/>
              </w:rPr>
              <w:t>Проверка полученных ре</w:t>
            </w:r>
            <w:r w:rsidRPr="00E50E18">
              <w:rPr>
                <w:iCs/>
                <w:color w:val="000000"/>
                <w:shd w:val="clear" w:color="auto" w:fill="FFFFFF"/>
              </w:rPr>
              <w:t>зультатов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УУД: 1.3, 1.4, 2.2, 4.2, 4.3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Организация деятель</w:t>
            </w:r>
            <w:r w:rsidRPr="00E50E18">
              <w:rPr>
                <w:color w:val="000000"/>
                <w:shd w:val="clear" w:color="auto" w:fill="FFFFFF"/>
              </w:rPr>
              <w:t>ности учащихся по осознанию ими результата освоения учебной информации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 xml:space="preserve">Предлагает </w:t>
            </w:r>
            <w:r>
              <w:rPr>
                <w:color w:val="000000"/>
                <w:shd w:val="clear" w:color="auto" w:fill="FFFFFF"/>
              </w:rPr>
              <w:t>математический диктант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color w:val="000000"/>
                <w:shd w:val="clear" w:color="auto" w:fill="FFFFFF"/>
              </w:rPr>
              <w:t>Пишут</w:t>
            </w:r>
            <w:r w:rsidRPr="00E50E18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Меняются тетрадями и выполняют взаимопроверку по образцу.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</w:pPr>
            <w:r>
              <w:t>Электронное пособие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1CB6596" wp14:editId="1304E304">
                  <wp:extent cx="2684145" cy="238823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53" b="2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238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rPr>
                <w:iCs/>
                <w:color w:val="000000"/>
                <w:shd w:val="clear" w:color="auto" w:fill="FFFFFF"/>
              </w:rPr>
            </w:pPr>
            <w:r w:rsidRPr="00E50E18">
              <w:rPr>
                <w:iCs/>
                <w:color w:val="000000"/>
                <w:shd w:val="clear" w:color="auto" w:fill="FFFFFF"/>
              </w:rPr>
              <w:lastRenderedPageBreak/>
              <w:t xml:space="preserve">Подведение итогов. </w:t>
            </w:r>
          </w:p>
          <w:p w:rsidR="00CB2D08" w:rsidRDefault="00CB2D08" w:rsidP="000763A2">
            <w:pPr>
              <w:widowControl w:val="0"/>
              <w:spacing w:line="276" w:lineRule="auto"/>
              <w:rPr>
                <w:iCs/>
                <w:color w:val="000000"/>
                <w:shd w:val="clear" w:color="auto" w:fill="FFFFFF"/>
              </w:rPr>
            </w:pPr>
          </w:p>
          <w:p w:rsidR="00CB2D08" w:rsidRDefault="00CB2D08" w:rsidP="000763A2">
            <w:pPr>
              <w:widowControl w:val="0"/>
              <w:spacing w:line="276" w:lineRule="auto"/>
              <w:rPr>
                <w:iCs/>
                <w:color w:val="000000"/>
                <w:shd w:val="clear" w:color="auto" w:fill="FFFFFF"/>
              </w:rPr>
            </w:pPr>
          </w:p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iCs/>
                <w:color w:val="000000"/>
                <w:shd w:val="clear" w:color="auto" w:fill="FFFFFF"/>
              </w:rPr>
              <w:t xml:space="preserve">Рефлексия.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color w:val="000000"/>
                <w:shd w:val="clear" w:color="auto" w:fill="FFFFFF"/>
              </w:rPr>
              <w:t>Проведение самоана</w:t>
            </w:r>
            <w:r w:rsidRPr="00E50E18">
              <w:rPr>
                <w:color w:val="000000"/>
                <w:shd w:val="clear" w:color="auto" w:fill="FFFFFF"/>
              </w:rPr>
              <w:softHyphen/>
              <w:t>лиза и самооценки собственной деятель</w:t>
            </w:r>
            <w:r w:rsidRPr="00E50E18">
              <w:rPr>
                <w:color w:val="000000"/>
                <w:shd w:val="clear" w:color="auto" w:fill="FFFFFF"/>
              </w:rPr>
              <w:softHyphen/>
              <w:t>ност</w:t>
            </w:r>
            <w:r>
              <w:rPr>
                <w:color w:val="000000"/>
                <w:shd w:val="clear" w:color="auto" w:fill="FFFFFF"/>
              </w:rPr>
              <w:t>и.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 w:rsidRPr="00E50E18">
              <w:rPr>
                <w:color w:val="000000"/>
                <w:shd w:val="clear" w:color="auto" w:fill="FFFFFF"/>
              </w:rPr>
              <w:t>Организовывает подведение итогов. Даёт качественную оценку работы класса и от</w:t>
            </w:r>
            <w:r w:rsidRPr="00E50E18">
              <w:rPr>
                <w:color w:val="000000"/>
                <w:shd w:val="clear" w:color="auto" w:fill="FFFFFF"/>
              </w:rPr>
              <w:softHyphen/>
              <w:t xml:space="preserve">дельных учащихся.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 w:rsidRPr="00E50E18">
              <w:rPr>
                <w:color w:val="000000"/>
                <w:shd w:val="clear" w:color="auto" w:fill="FFFFFF"/>
              </w:rPr>
              <w:t>Анализируют качество соб</w:t>
            </w:r>
            <w:r w:rsidRPr="00E50E18">
              <w:rPr>
                <w:color w:val="000000"/>
                <w:shd w:val="clear" w:color="auto" w:fill="FFFFFF"/>
              </w:rPr>
              <w:softHyphen/>
              <w:t>ственной работы на уроке, отвечая на вопрос:</w:t>
            </w:r>
          </w:p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 w:rsidRPr="00E50E18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Я научился сегодня</w:t>
            </w:r>
            <w:r w:rsidRPr="00E50E18">
              <w:rPr>
                <w:color w:val="000000"/>
                <w:shd w:val="clear" w:color="auto" w:fill="FFFFFF"/>
              </w:rPr>
              <w:t>?»</w:t>
            </w:r>
          </w:p>
          <w:p w:rsidR="00CB2D0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Мне понравилось …….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  <w:r>
              <w:rPr>
                <w:color w:val="000000"/>
                <w:shd w:val="clear" w:color="auto" w:fill="FFFFFF"/>
              </w:rPr>
              <w:t>Мне не понравилось …….</w:t>
            </w:r>
          </w:p>
          <w:p w:rsidR="00CB2D08" w:rsidRPr="00A50722" w:rsidRDefault="00CB2D08" w:rsidP="000763A2">
            <w:pPr>
              <w:widowControl w:val="0"/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</w:p>
        </w:tc>
      </w:tr>
      <w:tr w:rsidR="00CB2D08" w:rsidRPr="00A50722" w:rsidTr="000763A2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  <w:r w:rsidRPr="00E50E18">
              <w:rPr>
                <w:iCs/>
                <w:color w:val="000000"/>
                <w:shd w:val="clear" w:color="auto" w:fill="FFFFFF"/>
              </w:rPr>
              <w:t>Домашнее за</w:t>
            </w:r>
            <w:r w:rsidRPr="00E50E18">
              <w:rPr>
                <w:iCs/>
                <w:color w:val="000000"/>
                <w:shd w:val="clear" w:color="auto" w:fill="FFFFFF"/>
              </w:rPr>
              <w:softHyphen/>
              <w:t>дание.</w:t>
            </w:r>
          </w:p>
          <w:p w:rsidR="00CB2D08" w:rsidRPr="00E50E18" w:rsidRDefault="00CB2D08" w:rsidP="000763A2">
            <w:pPr>
              <w:widowControl w:val="0"/>
              <w:spacing w:line="276" w:lineRule="auto"/>
              <w:rPr>
                <w:iCs/>
                <w:color w:val="000000"/>
                <w:shd w:val="clear" w:color="auto" w:fill="FFFFFF"/>
              </w:rPr>
            </w:pPr>
            <w:r w:rsidRPr="00E50E18">
              <w:rPr>
                <w:color w:val="000000"/>
                <w:shd w:val="clear" w:color="auto" w:fill="FFFFFF"/>
              </w:rPr>
              <w:t>УУД:1.4, 4.2.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E50E1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Обеспечить понимание учащими</w:t>
            </w:r>
            <w:r w:rsidRPr="00E50E18">
              <w:rPr>
                <w:color w:val="000000"/>
                <w:shd w:val="clear" w:color="auto" w:fill="FFFFFF"/>
              </w:rPr>
              <w:t>ся цели, содержания и способов выполнения домашнего задания.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E50E1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Записыва</w:t>
            </w:r>
            <w:r w:rsidRPr="00E50E18">
              <w:rPr>
                <w:color w:val="000000"/>
                <w:shd w:val="clear" w:color="auto" w:fill="FFFFFF"/>
              </w:rPr>
              <w:t>ет домашнее зада</w:t>
            </w:r>
            <w:r>
              <w:rPr>
                <w:color w:val="000000"/>
                <w:shd w:val="clear" w:color="auto" w:fill="FFFFFF"/>
              </w:rPr>
              <w:t xml:space="preserve">ние: проработать § 9 </w:t>
            </w:r>
            <w:r w:rsidRPr="00E50E18">
              <w:rPr>
                <w:color w:val="000000"/>
                <w:shd w:val="clear" w:color="auto" w:fill="FFFFFF"/>
              </w:rPr>
              <w:t xml:space="preserve">учебника, </w:t>
            </w:r>
            <w:r>
              <w:rPr>
                <w:color w:val="000000"/>
                <w:shd w:val="clear" w:color="auto" w:fill="FFFFFF"/>
              </w:rPr>
              <w:t>№ 252, 254, 256, стр.66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D08" w:rsidRPr="00E50E18" w:rsidRDefault="00CB2D08" w:rsidP="000763A2">
            <w:pPr>
              <w:widowControl w:val="0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E50E18">
              <w:rPr>
                <w:color w:val="000000"/>
                <w:shd w:val="clear" w:color="auto" w:fill="FFFFFF"/>
              </w:rPr>
              <w:t>аписывают домашнее за</w:t>
            </w:r>
            <w:r w:rsidRPr="00E50E18">
              <w:rPr>
                <w:color w:val="000000"/>
                <w:shd w:val="clear" w:color="auto" w:fill="FFFFFF"/>
              </w:rPr>
              <w:softHyphen/>
              <w:t>дание в дневники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08" w:rsidRPr="00A50722" w:rsidRDefault="00CB2D08" w:rsidP="000763A2">
            <w:pPr>
              <w:widowControl w:val="0"/>
              <w:spacing w:line="276" w:lineRule="auto"/>
            </w:pPr>
          </w:p>
        </w:tc>
      </w:tr>
    </w:tbl>
    <w:p w:rsidR="00CB2D08" w:rsidRPr="00A50722" w:rsidRDefault="00CB2D08" w:rsidP="00CB2D0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49725A" w:rsidRDefault="0049725A"/>
    <w:sectPr w:rsidR="0049725A" w:rsidSect="00CB2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34"/>
    <w:multiLevelType w:val="multilevel"/>
    <w:tmpl w:val="9D6E0AE6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9527E"/>
    <w:multiLevelType w:val="multilevel"/>
    <w:tmpl w:val="FD622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F7734"/>
    <w:multiLevelType w:val="multilevel"/>
    <w:tmpl w:val="B36A84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6225B"/>
    <w:multiLevelType w:val="multilevel"/>
    <w:tmpl w:val="4922EB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8"/>
    <w:rsid w:val="00001CD3"/>
    <w:rsid w:val="000231E8"/>
    <w:rsid w:val="00027CF6"/>
    <w:rsid w:val="000370F6"/>
    <w:rsid w:val="00037541"/>
    <w:rsid w:val="00043D29"/>
    <w:rsid w:val="0004515E"/>
    <w:rsid w:val="00045409"/>
    <w:rsid w:val="000778CC"/>
    <w:rsid w:val="00077D14"/>
    <w:rsid w:val="000A3DBA"/>
    <w:rsid w:val="000A71D7"/>
    <w:rsid w:val="000B3286"/>
    <w:rsid w:val="000B4981"/>
    <w:rsid w:val="000B62F0"/>
    <w:rsid w:val="000B7D71"/>
    <w:rsid w:val="000C39BB"/>
    <w:rsid w:val="000D24A5"/>
    <w:rsid w:val="000D60B7"/>
    <w:rsid w:val="000E6184"/>
    <w:rsid w:val="000F72B2"/>
    <w:rsid w:val="00110CBE"/>
    <w:rsid w:val="001334B0"/>
    <w:rsid w:val="001622FF"/>
    <w:rsid w:val="0017185F"/>
    <w:rsid w:val="00173FFF"/>
    <w:rsid w:val="001A6194"/>
    <w:rsid w:val="001A713D"/>
    <w:rsid w:val="001D0848"/>
    <w:rsid w:val="001E15E2"/>
    <w:rsid w:val="0022003A"/>
    <w:rsid w:val="002209BA"/>
    <w:rsid w:val="00240821"/>
    <w:rsid w:val="00267E60"/>
    <w:rsid w:val="00281046"/>
    <w:rsid w:val="00285C7B"/>
    <w:rsid w:val="00287707"/>
    <w:rsid w:val="002B63F8"/>
    <w:rsid w:val="002D68A3"/>
    <w:rsid w:val="002F44D4"/>
    <w:rsid w:val="00304689"/>
    <w:rsid w:val="00307D73"/>
    <w:rsid w:val="0031101C"/>
    <w:rsid w:val="00321C3D"/>
    <w:rsid w:val="00333C7A"/>
    <w:rsid w:val="00343D20"/>
    <w:rsid w:val="0035745D"/>
    <w:rsid w:val="00363521"/>
    <w:rsid w:val="00380598"/>
    <w:rsid w:val="00384AFC"/>
    <w:rsid w:val="00385233"/>
    <w:rsid w:val="0038667E"/>
    <w:rsid w:val="003A25C3"/>
    <w:rsid w:val="003A2E78"/>
    <w:rsid w:val="003E20AF"/>
    <w:rsid w:val="003E402C"/>
    <w:rsid w:val="003F2C24"/>
    <w:rsid w:val="003F4299"/>
    <w:rsid w:val="004016DD"/>
    <w:rsid w:val="00415F0D"/>
    <w:rsid w:val="00434C3F"/>
    <w:rsid w:val="00444FB0"/>
    <w:rsid w:val="00457025"/>
    <w:rsid w:val="004623DF"/>
    <w:rsid w:val="00486F1B"/>
    <w:rsid w:val="0049725A"/>
    <w:rsid w:val="004A0C71"/>
    <w:rsid w:val="004A66C7"/>
    <w:rsid w:val="004B2C2F"/>
    <w:rsid w:val="004C0378"/>
    <w:rsid w:val="004D6787"/>
    <w:rsid w:val="004E0363"/>
    <w:rsid w:val="004E0BB4"/>
    <w:rsid w:val="005127E1"/>
    <w:rsid w:val="00514F7C"/>
    <w:rsid w:val="00521124"/>
    <w:rsid w:val="00544E1B"/>
    <w:rsid w:val="00574FCA"/>
    <w:rsid w:val="00581C1C"/>
    <w:rsid w:val="00593432"/>
    <w:rsid w:val="005B19CB"/>
    <w:rsid w:val="005B60F3"/>
    <w:rsid w:val="005B6984"/>
    <w:rsid w:val="005C0026"/>
    <w:rsid w:val="005C0A6F"/>
    <w:rsid w:val="005E31E8"/>
    <w:rsid w:val="005F0332"/>
    <w:rsid w:val="005F36DB"/>
    <w:rsid w:val="005F4372"/>
    <w:rsid w:val="005F5CDE"/>
    <w:rsid w:val="00621A23"/>
    <w:rsid w:val="00642C32"/>
    <w:rsid w:val="006632DD"/>
    <w:rsid w:val="006664E9"/>
    <w:rsid w:val="0068196E"/>
    <w:rsid w:val="00684471"/>
    <w:rsid w:val="006942DE"/>
    <w:rsid w:val="006952D0"/>
    <w:rsid w:val="006B2EC0"/>
    <w:rsid w:val="006C020E"/>
    <w:rsid w:val="006D12D6"/>
    <w:rsid w:val="006E080D"/>
    <w:rsid w:val="006F50CD"/>
    <w:rsid w:val="00721D4B"/>
    <w:rsid w:val="00722171"/>
    <w:rsid w:val="00723B1A"/>
    <w:rsid w:val="0072733F"/>
    <w:rsid w:val="00727CDB"/>
    <w:rsid w:val="00741E33"/>
    <w:rsid w:val="00744689"/>
    <w:rsid w:val="00761E23"/>
    <w:rsid w:val="0076668B"/>
    <w:rsid w:val="007669F0"/>
    <w:rsid w:val="00777247"/>
    <w:rsid w:val="0078425A"/>
    <w:rsid w:val="00785902"/>
    <w:rsid w:val="00791B4B"/>
    <w:rsid w:val="007A45BC"/>
    <w:rsid w:val="007A4A16"/>
    <w:rsid w:val="007A54F8"/>
    <w:rsid w:val="007B6195"/>
    <w:rsid w:val="007C100A"/>
    <w:rsid w:val="007C1F62"/>
    <w:rsid w:val="007C258E"/>
    <w:rsid w:val="007D2772"/>
    <w:rsid w:val="007E3C00"/>
    <w:rsid w:val="007F3472"/>
    <w:rsid w:val="007F5CA9"/>
    <w:rsid w:val="00801526"/>
    <w:rsid w:val="00813F04"/>
    <w:rsid w:val="00826371"/>
    <w:rsid w:val="00837F55"/>
    <w:rsid w:val="00845EDD"/>
    <w:rsid w:val="008479F1"/>
    <w:rsid w:val="0086059B"/>
    <w:rsid w:val="00864459"/>
    <w:rsid w:val="008652DA"/>
    <w:rsid w:val="008776AB"/>
    <w:rsid w:val="00880BDB"/>
    <w:rsid w:val="00882B62"/>
    <w:rsid w:val="0088666E"/>
    <w:rsid w:val="008A0C4F"/>
    <w:rsid w:val="008A3E8C"/>
    <w:rsid w:val="008B183B"/>
    <w:rsid w:val="008D110C"/>
    <w:rsid w:val="008D7909"/>
    <w:rsid w:val="008E2E98"/>
    <w:rsid w:val="009010ED"/>
    <w:rsid w:val="00902C31"/>
    <w:rsid w:val="00907850"/>
    <w:rsid w:val="00921E80"/>
    <w:rsid w:val="0094355C"/>
    <w:rsid w:val="00956E3D"/>
    <w:rsid w:val="0098029F"/>
    <w:rsid w:val="00984ABF"/>
    <w:rsid w:val="009A1788"/>
    <w:rsid w:val="009A6B34"/>
    <w:rsid w:val="009D0337"/>
    <w:rsid w:val="009D16CC"/>
    <w:rsid w:val="009D1A46"/>
    <w:rsid w:val="009D7549"/>
    <w:rsid w:val="009F5476"/>
    <w:rsid w:val="009F5BE2"/>
    <w:rsid w:val="00A0259B"/>
    <w:rsid w:val="00A02E2D"/>
    <w:rsid w:val="00A41B18"/>
    <w:rsid w:val="00A65CC9"/>
    <w:rsid w:val="00A72DF6"/>
    <w:rsid w:val="00A84F01"/>
    <w:rsid w:val="00A97254"/>
    <w:rsid w:val="00AA1409"/>
    <w:rsid w:val="00AD32A8"/>
    <w:rsid w:val="00AD4527"/>
    <w:rsid w:val="00AE002B"/>
    <w:rsid w:val="00AE5E5F"/>
    <w:rsid w:val="00B01BCB"/>
    <w:rsid w:val="00B12B10"/>
    <w:rsid w:val="00B15634"/>
    <w:rsid w:val="00B21DC7"/>
    <w:rsid w:val="00B55441"/>
    <w:rsid w:val="00B6147C"/>
    <w:rsid w:val="00B92615"/>
    <w:rsid w:val="00BB1E08"/>
    <w:rsid w:val="00BB2711"/>
    <w:rsid w:val="00BB7945"/>
    <w:rsid w:val="00BD74E9"/>
    <w:rsid w:val="00BF644E"/>
    <w:rsid w:val="00C05D5F"/>
    <w:rsid w:val="00C1457E"/>
    <w:rsid w:val="00C31135"/>
    <w:rsid w:val="00C35AE5"/>
    <w:rsid w:val="00C53A50"/>
    <w:rsid w:val="00C62807"/>
    <w:rsid w:val="00C7175B"/>
    <w:rsid w:val="00C766EF"/>
    <w:rsid w:val="00CB0B4E"/>
    <w:rsid w:val="00CB2D08"/>
    <w:rsid w:val="00CB5B43"/>
    <w:rsid w:val="00CD4FA9"/>
    <w:rsid w:val="00CF592F"/>
    <w:rsid w:val="00D418D1"/>
    <w:rsid w:val="00D46215"/>
    <w:rsid w:val="00D52DF9"/>
    <w:rsid w:val="00DA0A88"/>
    <w:rsid w:val="00DB55E4"/>
    <w:rsid w:val="00DC5BA8"/>
    <w:rsid w:val="00DD2B71"/>
    <w:rsid w:val="00DF3AF1"/>
    <w:rsid w:val="00E25B32"/>
    <w:rsid w:val="00E31042"/>
    <w:rsid w:val="00E31BFA"/>
    <w:rsid w:val="00E44EAA"/>
    <w:rsid w:val="00E56B3F"/>
    <w:rsid w:val="00E57330"/>
    <w:rsid w:val="00E62498"/>
    <w:rsid w:val="00E64AF2"/>
    <w:rsid w:val="00E675B0"/>
    <w:rsid w:val="00E70DA4"/>
    <w:rsid w:val="00E73F41"/>
    <w:rsid w:val="00E76F4B"/>
    <w:rsid w:val="00E77D18"/>
    <w:rsid w:val="00E87966"/>
    <w:rsid w:val="00EA46A7"/>
    <w:rsid w:val="00EC3FDA"/>
    <w:rsid w:val="00F254A9"/>
    <w:rsid w:val="00F408D2"/>
    <w:rsid w:val="00F5486E"/>
    <w:rsid w:val="00F743F8"/>
    <w:rsid w:val="00F77B87"/>
    <w:rsid w:val="00FA2E22"/>
    <w:rsid w:val="00FC2B18"/>
    <w:rsid w:val="00FD7149"/>
    <w:rsid w:val="00FD7BCF"/>
    <w:rsid w:val="00FE284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2014-12-29T06:46:00Z</dcterms:created>
  <dcterms:modified xsi:type="dcterms:W3CDTF">2014-12-29T06:57:00Z</dcterms:modified>
</cp:coreProperties>
</file>