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25" w:rsidRPr="00EA35FF" w:rsidRDefault="00121525" w:rsidP="0012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5C4736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занятия</w:t>
      </w: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21525" w:rsidRPr="00EA35FF" w:rsidRDefault="00121525" w:rsidP="00121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техникой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росписи. Сюжет, композиция и элементы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росписи</w:t>
      </w:r>
    </w:p>
    <w:p w:rsidR="00121525" w:rsidRPr="00EA35FF" w:rsidRDefault="00121525" w:rsidP="00121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народному творчеству, творческое отношение к трудовой деятельности</w:t>
      </w:r>
    </w:p>
    <w:p w:rsidR="00121525" w:rsidRPr="00EA35FF" w:rsidRDefault="00121525" w:rsidP="00121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труду, интерес к знаниям, эстетический вкус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121525" w:rsidRPr="00EA35FF" w:rsidRDefault="00121525" w:rsidP="00121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ряд: русские народные мотивы.</w:t>
      </w:r>
    </w:p>
    <w:p w:rsidR="00121525" w:rsidRPr="00EA35FF" w:rsidRDefault="00121525" w:rsidP="00121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демонстрационный материал, эскизы, шаблоны основных элементов</w:t>
      </w:r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распечатки "продолжи узор"</w:t>
      </w: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5C4736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5C4736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 и подготовка рабочего места</w:t>
      </w: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1525" w:rsidRPr="00EA35FF" w:rsidRDefault="005C4736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понадобится</w:t>
      </w:r>
      <w:r w:rsidR="00121525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альбомный лист, кисточки, гуашевые краски, баночка с водой, простой карандаш.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121525" w:rsidRPr="00EA35FF" w:rsidRDefault="005C4736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21525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Постановка темы и целей </w:t>
      </w: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="00121525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</w:t>
      </w:r>
      <w:r w:rsidR="003A2E5A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="003A2E5A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познакомимся с техникой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росписи. Попробуем сами изобразить орнамент, используя основные элементы данной техники.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Беседа.</w:t>
      </w:r>
    </w:p>
    <w:p w:rsidR="005C4736" w:rsidRDefault="005C4736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Демонстрация иллюстраций с изображением изделий народных мастеров украшенных </w:t>
      </w:r>
      <w:proofErr w:type="spellStart"/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росписью, а так же альбома с элементами росписи.</w:t>
      </w:r>
    </w:p>
    <w:p w:rsidR="00EA35FF" w:rsidRDefault="00EA35FF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3057525" cy="1971675"/>
            <wp:effectExtent l="19050" t="0" r="9525" b="0"/>
            <wp:docPr id="11" name="Рисунок 10" descr="C:\Users\123\Pictures\718037858b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Pictures\718037858be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5A" w:rsidRPr="00EA35FF" w:rsidRDefault="003A2E5A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52675" cy="3455732"/>
            <wp:effectExtent l="19050" t="0" r="9525" b="0"/>
            <wp:docPr id="3" name="Рисунок 3" descr="C:\Users\123\Pictures\S105168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Pictures\S1051687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45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5F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A35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66975" cy="3452327"/>
            <wp:effectExtent l="19050" t="0" r="9525" b="0"/>
            <wp:docPr id="4" name="Рисунок 4" descr="C:\Users\123\Pictures\x_6f46f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Pictures\x_6f46fc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5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уже знаем, что роспись по дереву – наиболее самобытный вид русского народного творчества. На Руси из дерева строились жилища, изготавливались телеги и сани, хозяйственный инвентарь и детские игрушки. Все это было богато украшено резьбой по дереву и росписью.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Пермогорье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бытовых предметов, которые украшались росписью, был очень велик. Это телеги, дуги, санки, ткацкие станки, сундуки, прялки, рукомойники, блюда. Все это, казалось бы, – обычные предметы крестьянского быта. Но роспись превращала их в подлинные произведения искусства.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Пермогорскую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 называют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белофонной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название связано с техникой росписи: сначала обработанное дерево грунтовали мелом и клеем, покрывали белилами. Затем по высохшему белому фону, как по бумаге, гусиным пером делали черный рисунок, который потом заполнялся цветом – красками, разведенными на яичном желтке. Законченное изделие покрывалось олифой.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взгляд палитра, используемая в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росписи, может показаться бледной. Всего четыре краски. Но </w:t>
      </w:r>
      <w:proofErr w:type="gram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желтая, зеленая и черная на белом фоне производят яркое, праздничное впечатление.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 для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росписи было характерно изображение львов, единорогов, птиц-дев и других мифологических существ. Но </w:t>
      </w:r>
      <w:proofErr w:type="gram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сменились разнообразными жанровыми сценами из крестьянской жизни, пышным букетом расцвел растительный узор. Традиционным стало и изображение птицы Сирин. Это сладкоголосая дева-птица пришла к нам с Востока, но оказалась близкой и понятной русскому </w:t>
      </w: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человеку. У крестьян ее образ ассоциировался с благополучием. Птицу Сирин называли «птицей счастья», «райской птицей»</w:t>
      </w:r>
      <w:proofErr w:type="gram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оспись создавалась с учетом определенных правил. Основные узоры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росписи – это цветы, побеги, листья, ягоды, животные и птицы. Располагая сюжет, художник невольно получал некие пустоты, которые заполнял растительным орнаментом. Характерны для данной техники и рамки, которые отсекают одно поле с сюжетом от другого. Они могут быть узкими, в виде линии, и широкими, заполненными геометрическим или растительным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орнаментом</w:t>
      </w:r>
      <w:proofErr w:type="gram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spellEnd"/>
      <w:proofErr w:type="gram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сожалению, дерево – материал не долговечный. Предметы, изготовленные из него, быстро изнашивались и приходили в негодность, сгорали в пожарах. Тем не менее, мы и сейчас можем любоваться предметами быта с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росписью. Сохранившиеся в музеях до наших дней образцы росписи рассказывают нам о высоком мастерстве русских художников. На предметах быта можно обнаружить следующие сюжеты «Птица Сирин», «Посиделки», «Свадебный обряд», «Доение коровы», «Стадо» и многие другие, рассказывающие о жизни крестьянина.</w:t>
      </w:r>
    </w:p>
    <w:p w:rsidR="005C4736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является характерными элементами </w:t>
      </w:r>
      <w:proofErr w:type="spellStart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росписи? </w:t>
      </w:r>
      <w:proofErr w:type="gramStart"/>
      <w:r w:rsidRPr="00EA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(Птица Сирин, курочки, цветы, побеги, листья, ягоды.</w:t>
      </w:r>
      <w:proofErr w:type="gramEnd"/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цвета используются в росписи? </w:t>
      </w:r>
      <w:r w:rsidRPr="00EA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(Красный, желтый, зеленый, черный.)</w:t>
      </w:r>
    </w:p>
    <w:p w:rsidR="00121525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шаблонов, которые лежат у вас на </w:t>
      </w:r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столах</w:t>
      </w: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необходимо </w:t>
      </w:r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  <w:proofErr w:type="spellStart"/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</w:t>
      </w:r>
      <w:proofErr w:type="gramStart"/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</w:t>
      </w:r>
      <w:proofErr w:type="spellEnd"/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попробовать карандашом  изобразить композицию по </w:t>
      </w:r>
      <w:proofErr w:type="spellStart"/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пермогорским</w:t>
      </w:r>
      <w:proofErr w:type="spellEnd"/>
      <w:r w:rsidR="005C4736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мотивам.</w:t>
      </w:r>
    </w:p>
    <w:p w:rsidR="003A2E5A" w:rsidRPr="00EA35FF" w:rsidRDefault="003A2E5A" w:rsidP="008417D3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552700" cy="1878787"/>
            <wp:effectExtent l="19050" t="0" r="0" b="0"/>
            <wp:docPr id="7" name="Рисунок 5" descr="C:\Users\123\Pictures\103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Pictures\10318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7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5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1876425"/>
            <wp:effectExtent l="19050" t="0" r="9525" b="0"/>
            <wp:docPr id="8" name="Рисунок 8" descr="C:\Users\123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Pictures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41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A35F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86200" cy="2266950"/>
            <wp:effectExtent l="19050" t="0" r="0" b="0"/>
            <wp:docPr id="9" name="Рисунок 9" descr="C:\Users\123\Picture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Pictures\i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Выполнение работы</w:t>
      </w:r>
      <w:r w:rsidR="003A2E5A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2E5A" w:rsidRPr="00EA35FF" w:rsidRDefault="003A2E5A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Воспитанники объединения самостоятельно выполняют работу по </w:t>
      </w:r>
      <w:proofErr w:type="spellStart"/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шаблона</w:t>
      </w:r>
      <w:r w:rsidR="00EA35FF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Start"/>
      <w:r w:rsidR="00EA35FF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,д</w:t>
      </w:r>
      <w:proofErr w:type="gramEnd"/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орисовывая</w:t>
      </w:r>
      <w:proofErr w:type="spellEnd"/>
      <w:r w:rsidR="00EA35FF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обводя карандашом элементы </w:t>
      </w:r>
      <w:proofErr w:type="spellStart"/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пермогорской</w:t>
      </w:r>
      <w:proofErr w:type="spellEnd"/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росписи</w:t>
      </w:r>
      <w:r w:rsidR="00EA35FF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</w:t>
      </w: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 под руководством педагога пытаются составить</w:t>
      </w:r>
      <w:r w:rsidR="00EA35FF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альбомном листе</w:t>
      </w: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компози</w:t>
      </w:r>
      <w:r w:rsidR="00EA35FF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ции по мотивам </w:t>
      </w:r>
      <w:proofErr w:type="spellStart"/>
      <w:r w:rsidR="00EA35FF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пермогорской</w:t>
      </w:r>
      <w:proofErr w:type="spellEnd"/>
      <w:r w:rsidR="00EA35FF"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росписи.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справились с заданием. Я наблюдала за процессом вашей работы, все хорошо поработали. Молодцы!</w:t>
      </w:r>
      <w:r w:rsidR="003A2E5A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(Выставка работ.)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итогов. Уборка рабочих мест.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нового вы сегодня узнали на </w:t>
      </w:r>
      <w:r w:rsidR="00841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 чем познакомились? </w:t>
      </w:r>
      <w:r w:rsidRPr="00EA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</w:t>
      </w:r>
      <w:r w:rsidRPr="008417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.)</w:t>
      </w:r>
      <w:r w:rsidR="00EA35FF" w:rsidRPr="008417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следующих занятиях мы продолжим с вами знакомство  с этим видом северной </w:t>
      </w:r>
      <w:proofErr w:type="gramStart"/>
      <w:r w:rsidR="00EA35FF" w:rsidRPr="008417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росписи</w:t>
      </w:r>
      <w:proofErr w:type="gramEnd"/>
      <w:r w:rsidR="00EA35FF" w:rsidRPr="008417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вы выполните роспись деревянной доски.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убираем свои рабочие места.</w:t>
      </w:r>
    </w:p>
    <w:p w:rsidR="00121525" w:rsidRPr="00EA35FF" w:rsidRDefault="00121525" w:rsidP="001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работу.</w:t>
      </w:r>
      <w:r w:rsidR="00EA35FF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занятие</w:t>
      </w: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окончен</w:t>
      </w:r>
      <w:r w:rsidR="00EA35FF"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7D3" w:rsidRDefault="008417D3" w:rsidP="008417D3"/>
    <w:p w:rsidR="008417D3" w:rsidRDefault="008417D3">
      <w:r>
        <w:br w:type="page"/>
      </w:r>
    </w:p>
    <w:p w:rsidR="008417D3" w:rsidRPr="00B00718" w:rsidRDefault="008417D3" w:rsidP="008417D3">
      <w:pPr>
        <w:jc w:val="center"/>
        <w:rPr>
          <w:sz w:val="28"/>
          <w:szCs w:val="28"/>
        </w:rPr>
      </w:pPr>
      <w:r w:rsidRPr="00B00718">
        <w:rPr>
          <w:sz w:val="28"/>
          <w:szCs w:val="28"/>
        </w:rPr>
        <w:lastRenderedPageBreak/>
        <w:t>МУНИЦИПАЛЬНОЕ  БЮДЖЕТНОЕ ОБРАЗОВАТЕЛЬНОЕ  УЧРЕЖДЕНИЕ</w:t>
      </w:r>
    </w:p>
    <w:p w:rsidR="008417D3" w:rsidRPr="00B00718" w:rsidRDefault="008417D3" w:rsidP="008417D3">
      <w:pPr>
        <w:jc w:val="center"/>
        <w:rPr>
          <w:sz w:val="28"/>
          <w:szCs w:val="28"/>
        </w:rPr>
      </w:pPr>
      <w:r w:rsidRPr="00B00718">
        <w:rPr>
          <w:sz w:val="28"/>
          <w:szCs w:val="28"/>
        </w:rPr>
        <w:t>ДОПОЛНИТЕЛЬНОГО  ОБРАЗОВАНИЯ  ДЕТЕЙ</w:t>
      </w:r>
    </w:p>
    <w:p w:rsidR="008417D3" w:rsidRDefault="008417D3" w:rsidP="008417D3">
      <w:pPr>
        <w:jc w:val="center"/>
        <w:rPr>
          <w:sz w:val="28"/>
          <w:szCs w:val="28"/>
        </w:rPr>
      </w:pPr>
      <w:r w:rsidRPr="00B00718">
        <w:rPr>
          <w:sz w:val="28"/>
          <w:szCs w:val="28"/>
        </w:rPr>
        <w:t>ДОМ  ДЕТСКОГО  ТВОРЧЕСТВА  № 2</w:t>
      </w:r>
    </w:p>
    <w:p w:rsidR="008417D3" w:rsidRPr="00B00718" w:rsidRDefault="008417D3" w:rsidP="008417D3">
      <w:pPr>
        <w:jc w:val="center"/>
        <w:rPr>
          <w:sz w:val="28"/>
          <w:szCs w:val="28"/>
        </w:rPr>
      </w:pPr>
    </w:p>
    <w:p w:rsidR="008417D3" w:rsidRDefault="008417D3" w:rsidP="008417D3"/>
    <w:p w:rsidR="008417D3" w:rsidRDefault="008417D3" w:rsidP="008417D3"/>
    <w:p w:rsidR="008417D3" w:rsidRDefault="008417D3" w:rsidP="008417D3">
      <w:pPr>
        <w:ind w:left="1560"/>
      </w:pPr>
      <w:r w:rsidRPr="008417D3">
        <w:drawing>
          <wp:inline distT="0" distB="0" distL="0" distR="0">
            <wp:extent cx="3638550" cy="2257654"/>
            <wp:effectExtent l="19050" t="0" r="0" b="0"/>
            <wp:docPr id="18" name="Рисунок 10" descr="C:\Users\123\Pictures\718037858b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Pictures\718037858be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78" cy="225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D3" w:rsidRPr="005B0AE0" w:rsidRDefault="008417D3" w:rsidP="008417D3">
      <w:pPr>
        <w:rPr>
          <w:sz w:val="28"/>
          <w:szCs w:val="28"/>
        </w:rPr>
      </w:pPr>
    </w:p>
    <w:p w:rsidR="008417D3" w:rsidRPr="005B0AE0" w:rsidRDefault="008417D3" w:rsidP="008417D3">
      <w:pPr>
        <w:jc w:val="center"/>
        <w:rPr>
          <w:rFonts w:cstheme="minorHAnsi"/>
          <w:sz w:val="28"/>
          <w:szCs w:val="28"/>
        </w:rPr>
      </w:pPr>
      <w:r w:rsidRPr="005B0AE0">
        <w:rPr>
          <w:rFonts w:cstheme="minorHAnsi"/>
          <w:sz w:val="28"/>
          <w:szCs w:val="28"/>
        </w:rPr>
        <w:t>Методическая разработка занятия</w:t>
      </w:r>
    </w:p>
    <w:p w:rsidR="008417D3" w:rsidRPr="005B0AE0" w:rsidRDefault="008417D3" w:rsidP="008417D3">
      <w:pPr>
        <w:jc w:val="center"/>
        <w:rPr>
          <w:rFonts w:cstheme="minorHAnsi"/>
          <w:sz w:val="32"/>
          <w:szCs w:val="32"/>
        </w:rPr>
      </w:pPr>
      <w:r w:rsidRPr="005B0AE0">
        <w:rPr>
          <w:rFonts w:cstheme="minorHAnsi"/>
          <w:sz w:val="32"/>
          <w:szCs w:val="32"/>
        </w:rPr>
        <w:t>"</w:t>
      </w:r>
      <w:r>
        <w:rPr>
          <w:rFonts w:cstheme="minorHAnsi"/>
          <w:b/>
          <w:sz w:val="32"/>
          <w:szCs w:val="32"/>
        </w:rPr>
        <w:t xml:space="preserve">знакомство с </w:t>
      </w:r>
      <w:proofErr w:type="spellStart"/>
      <w:r>
        <w:rPr>
          <w:rFonts w:cstheme="minorHAnsi"/>
          <w:b/>
          <w:sz w:val="32"/>
          <w:szCs w:val="32"/>
        </w:rPr>
        <w:t>пермогорской</w:t>
      </w:r>
      <w:proofErr w:type="spellEnd"/>
      <w:r>
        <w:rPr>
          <w:rFonts w:cstheme="minorHAnsi"/>
          <w:b/>
          <w:sz w:val="32"/>
          <w:szCs w:val="32"/>
        </w:rPr>
        <w:t xml:space="preserve"> росписью</w:t>
      </w:r>
      <w:r w:rsidRPr="005B0AE0">
        <w:rPr>
          <w:rFonts w:cstheme="minorHAnsi"/>
          <w:b/>
          <w:sz w:val="32"/>
          <w:szCs w:val="32"/>
        </w:rPr>
        <w:t>"</w:t>
      </w:r>
    </w:p>
    <w:p w:rsidR="008417D3" w:rsidRPr="00B00718" w:rsidRDefault="008417D3" w:rsidP="008417D3">
      <w:pPr>
        <w:jc w:val="center"/>
        <w:rPr>
          <w:rFonts w:asciiTheme="majorHAnsi" w:hAnsiTheme="majorHAnsi"/>
        </w:rPr>
      </w:pPr>
      <w:r w:rsidRPr="005B0AE0">
        <w:rPr>
          <w:rFonts w:cstheme="minorHAnsi"/>
          <w:sz w:val="28"/>
          <w:szCs w:val="28"/>
        </w:rPr>
        <w:t>Объединение "Народные промыслы"</w:t>
      </w:r>
    </w:p>
    <w:p w:rsidR="008417D3" w:rsidRPr="00B00718" w:rsidRDefault="008417D3" w:rsidP="008417D3">
      <w:pPr>
        <w:jc w:val="center"/>
        <w:rPr>
          <w:rFonts w:asciiTheme="majorHAnsi" w:hAnsiTheme="majorHAnsi"/>
        </w:rPr>
      </w:pPr>
    </w:p>
    <w:p w:rsidR="008417D3" w:rsidRPr="00B00718" w:rsidRDefault="008417D3" w:rsidP="008417D3">
      <w:pPr>
        <w:jc w:val="center"/>
        <w:rPr>
          <w:rFonts w:asciiTheme="majorHAnsi" w:hAnsiTheme="majorHAnsi"/>
          <w:sz w:val="24"/>
          <w:szCs w:val="24"/>
        </w:rPr>
      </w:pPr>
    </w:p>
    <w:p w:rsidR="008417D3" w:rsidRPr="00B00718" w:rsidRDefault="008417D3" w:rsidP="008417D3">
      <w:pPr>
        <w:jc w:val="center"/>
        <w:rPr>
          <w:rFonts w:asciiTheme="majorHAnsi" w:hAnsiTheme="majorHAnsi"/>
        </w:rPr>
      </w:pPr>
    </w:p>
    <w:p w:rsidR="008417D3" w:rsidRPr="005B0AE0" w:rsidRDefault="008417D3" w:rsidP="008417D3">
      <w:pPr>
        <w:jc w:val="center"/>
        <w:rPr>
          <w:rFonts w:cstheme="minorHAnsi"/>
          <w:sz w:val="32"/>
          <w:szCs w:val="32"/>
        </w:rPr>
      </w:pPr>
      <w:r w:rsidRPr="005B0AE0">
        <w:rPr>
          <w:rFonts w:cstheme="minorHAnsi"/>
        </w:rPr>
        <w:t>СОСТАВИТЕЛЬ:</w:t>
      </w:r>
    </w:p>
    <w:p w:rsidR="008417D3" w:rsidRPr="005B0AE0" w:rsidRDefault="008417D3" w:rsidP="008417D3">
      <w:pPr>
        <w:jc w:val="center"/>
        <w:rPr>
          <w:rFonts w:cstheme="minorHAnsi"/>
          <w:sz w:val="32"/>
          <w:szCs w:val="32"/>
        </w:rPr>
      </w:pPr>
      <w:r w:rsidRPr="005B0AE0">
        <w:rPr>
          <w:rFonts w:cstheme="minorHAnsi"/>
          <w:sz w:val="32"/>
          <w:szCs w:val="32"/>
        </w:rPr>
        <w:t>педагог дополнительного образования</w:t>
      </w:r>
    </w:p>
    <w:p w:rsidR="008417D3" w:rsidRPr="008417D3" w:rsidRDefault="008417D3" w:rsidP="008417D3">
      <w:pPr>
        <w:jc w:val="center"/>
        <w:rPr>
          <w:rFonts w:asciiTheme="majorHAnsi" w:hAnsiTheme="majorHAnsi"/>
          <w:color w:val="C00000"/>
        </w:rPr>
      </w:pPr>
      <w:proofErr w:type="spellStart"/>
      <w:r w:rsidRPr="005B0AE0">
        <w:rPr>
          <w:rFonts w:cstheme="minorHAnsi"/>
          <w:sz w:val="32"/>
          <w:szCs w:val="32"/>
        </w:rPr>
        <w:t>Фармагей</w:t>
      </w:r>
      <w:proofErr w:type="spellEnd"/>
      <w:r w:rsidRPr="005B0AE0">
        <w:rPr>
          <w:rFonts w:cstheme="minorHAnsi"/>
          <w:sz w:val="32"/>
          <w:szCs w:val="32"/>
        </w:rPr>
        <w:t xml:space="preserve"> Ольга Сергеевна</w:t>
      </w:r>
    </w:p>
    <w:p w:rsidR="008417D3" w:rsidRPr="00B00718" w:rsidRDefault="008417D3" w:rsidP="008417D3">
      <w:pPr>
        <w:jc w:val="center"/>
        <w:rPr>
          <w:rFonts w:asciiTheme="majorHAnsi" w:hAnsiTheme="majorHAnsi"/>
        </w:rPr>
      </w:pPr>
    </w:p>
    <w:p w:rsidR="008417D3" w:rsidRPr="005B0AE0" w:rsidRDefault="008417D3" w:rsidP="008417D3">
      <w:pPr>
        <w:jc w:val="center"/>
        <w:rPr>
          <w:rFonts w:cstheme="minorHAnsi"/>
          <w:sz w:val="28"/>
          <w:szCs w:val="28"/>
        </w:rPr>
      </w:pPr>
      <w:r w:rsidRPr="005B0AE0">
        <w:rPr>
          <w:rFonts w:cstheme="minorHAnsi"/>
        </w:rPr>
        <w:t>г</w:t>
      </w:r>
      <w:r w:rsidRPr="005B0AE0">
        <w:rPr>
          <w:rFonts w:cstheme="minorHAnsi"/>
          <w:sz w:val="28"/>
          <w:szCs w:val="28"/>
        </w:rPr>
        <w:t>. Заполярный</w:t>
      </w:r>
    </w:p>
    <w:p w:rsidR="008417D3" w:rsidRPr="005E1B62" w:rsidRDefault="008417D3" w:rsidP="008417D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2011– 2012г.</w:t>
      </w:r>
    </w:p>
    <w:p w:rsidR="00FE7C1A" w:rsidRDefault="00FE7C1A" w:rsidP="008417D3"/>
    <w:sectPr w:rsidR="00FE7C1A" w:rsidSect="008417D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E2"/>
    <w:multiLevelType w:val="multilevel"/>
    <w:tmpl w:val="524C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207FE"/>
    <w:multiLevelType w:val="multilevel"/>
    <w:tmpl w:val="7BD8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05712"/>
    <w:multiLevelType w:val="multilevel"/>
    <w:tmpl w:val="0A58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25"/>
    <w:rsid w:val="000D3478"/>
    <w:rsid w:val="00121525"/>
    <w:rsid w:val="001D1875"/>
    <w:rsid w:val="003A2E5A"/>
    <w:rsid w:val="005C4736"/>
    <w:rsid w:val="008417D3"/>
    <w:rsid w:val="00943B56"/>
    <w:rsid w:val="00C92EB2"/>
    <w:rsid w:val="00EA35FF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A"/>
  </w:style>
  <w:style w:type="paragraph" w:styleId="1">
    <w:name w:val="heading 1"/>
    <w:basedOn w:val="a"/>
    <w:link w:val="10"/>
    <w:uiPriority w:val="9"/>
    <w:qFormat/>
    <w:rsid w:val="0012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5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525"/>
  </w:style>
  <w:style w:type="character" w:styleId="a5">
    <w:name w:val="Emphasis"/>
    <w:basedOn w:val="a0"/>
    <w:uiPriority w:val="20"/>
    <w:qFormat/>
    <w:rsid w:val="00121525"/>
    <w:rPr>
      <w:i/>
      <w:iCs/>
    </w:rPr>
  </w:style>
  <w:style w:type="character" w:styleId="a6">
    <w:name w:val="Strong"/>
    <w:basedOn w:val="a0"/>
    <w:uiPriority w:val="22"/>
    <w:qFormat/>
    <w:rsid w:val="001215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6874-C822-4B23-945F-F9072F0A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2013-05-12T19:13:00Z</cp:lastPrinted>
  <dcterms:created xsi:type="dcterms:W3CDTF">2013-05-05T21:11:00Z</dcterms:created>
  <dcterms:modified xsi:type="dcterms:W3CDTF">2013-05-12T19:28:00Z</dcterms:modified>
</cp:coreProperties>
</file>