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DFF" w:rsidRPr="00147120" w:rsidRDefault="00D94DFF" w:rsidP="00D94DFF">
      <w:pPr>
        <w:spacing w:line="360" w:lineRule="auto"/>
        <w:ind w:right="-1"/>
        <w:jc w:val="center"/>
        <w:rPr>
          <w:sz w:val="36"/>
          <w:szCs w:val="36"/>
        </w:rPr>
      </w:pPr>
      <w:r w:rsidRPr="00147120">
        <w:rPr>
          <w:sz w:val="36"/>
          <w:szCs w:val="36"/>
        </w:rPr>
        <w:t>Государственное бюджетное образовательное учреждение</w:t>
      </w:r>
    </w:p>
    <w:p w:rsidR="00D94DFF" w:rsidRDefault="00D94DFF" w:rsidP="00D94DFF">
      <w:pPr>
        <w:spacing w:line="360" w:lineRule="auto"/>
        <w:ind w:right="-1"/>
        <w:jc w:val="center"/>
        <w:rPr>
          <w:sz w:val="36"/>
          <w:szCs w:val="36"/>
        </w:rPr>
      </w:pPr>
      <w:r w:rsidRPr="00147120">
        <w:rPr>
          <w:sz w:val="36"/>
          <w:szCs w:val="36"/>
        </w:rPr>
        <w:t>средняя общеобразовательная школа797</w:t>
      </w:r>
    </w:p>
    <w:p w:rsidR="00D94DFF" w:rsidRPr="00147120" w:rsidRDefault="00D94DFF" w:rsidP="00D94DFF">
      <w:pPr>
        <w:spacing w:line="360" w:lineRule="auto"/>
        <w:ind w:right="-1"/>
        <w:jc w:val="center"/>
        <w:rPr>
          <w:sz w:val="36"/>
          <w:szCs w:val="36"/>
        </w:rPr>
      </w:pPr>
      <w:r>
        <w:rPr>
          <w:sz w:val="36"/>
          <w:szCs w:val="36"/>
        </w:rPr>
        <w:t>Восточный административный округ</w:t>
      </w:r>
    </w:p>
    <w:p w:rsidR="00D94DFF" w:rsidRPr="00147120" w:rsidRDefault="00D94DFF" w:rsidP="00D94DFF">
      <w:pPr>
        <w:spacing w:line="360" w:lineRule="auto"/>
        <w:ind w:right="-1"/>
        <w:rPr>
          <w:sz w:val="28"/>
          <w:szCs w:val="28"/>
        </w:rPr>
      </w:pPr>
    </w:p>
    <w:p w:rsidR="00D94DFF" w:rsidRDefault="00D94DFF" w:rsidP="00D94DFF">
      <w:pPr>
        <w:spacing w:line="360" w:lineRule="auto"/>
        <w:ind w:right="-1"/>
      </w:pPr>
    </w:p>
    <w:p w:rsidR="00D94DFF" w:rsidRDefault="00D94DFF" w:rsidP="00D94DFF">
      <w:pPr>
        <w:spacing w:line="360" w:lineRule="auto"/>
        <w:ind w:right="-1"/>
      </w:pPr>
    </w:p>
    <w:p w:rsidR="00D94DFF" w:rsidRDefault="00D94DFF" w:rsidP="00D94DFF">
      <w:pPr>
        <w:spacing w:line="360" w:lineRule="auto"/>
        <w:ind w:right="-1"/>
      </w:pPr>
    </w:p>
    <w:p w:rsidR="00D94DFF" w:rsidRDefault="00851104" w:rsidP="00D94DFF">
      <w:pPr>
        <w:spacing w:line="360" w:lineRule="auto"/>
        <w:ind w:right="-1"/>
        <w:jc w:val="center"/>
        <w:rPr>
          <w:b/>
          <w:sz w:val="48"/>
          <w:szCs w:val="48"/>
        </w:rPr>
      </w:pPr>
      <w:r>
        <w:rPr>
          <w:b/>
          <w:sz w:val="48"/>
          <w:szCs w:val="48"/>
        </w:rPr>
        <w:t>Влияние света на проращивание семян</w:t>
      </w:r>
    </w:p>
    <w:p w:rsidR="00D94DFF" w:rsidRPr="007E197A" w:rsidRDefault="007E197A" w:rsidP="007E197A">
      <w:pPr>
        <w:spacing w:line="360" w:lineRule="auto"/>
        <w:ind w:right="-1"/>
        <w:jc w:val="center"/>
        <w:rPr>
          <w:b/>
          <w:sz w:val="48"/>
          <w:szCs w:val="48"/>
        </w:rPr>
      </w:pPr>
      <w:r>
        <w:rPr>
          <w:b/>
          <w:sz w:val="48"/>
          <w:szCs w:val="48"/>
        </w:rPr>
        <w:t>Секция «Экологическая лаборатория»</w:t>
      </w:r>
    </w:p>
    <w:p w:rsidR="00D94DFF" w:rsidRDefault="00D94DFF" w:rsidP="00D94DFF">
      <w:pPr>
        <w:spacing w:line="360" w:lineRule="auto"/>
        <w:ind w:right="-1"/>
        <w:rPr>
          <w:sz w:val="40"/>
          <w:szCs w:val="40"/>
        </w:rPr>
      </w:pPr>
    </w:p>
    <w:p w:rsidR="00D94DFF" w:rsidRDefault="00D94DFF" w:rsidP="00D94DFF">
      <w:pPr>
        <w:spacing w:line="360" w:lineRule="auto"/>
        <w:ind w:right="-1"/>
        <w:jc w:val="center"/>
        <w:rPr>
          <w:sz w:val="40"/>
          <w:szCs w:val="40"/>
        </w:rPr>
      </w:pPr>
      <w:r>
        <w:rPr>
          <w:sz w:val="40"/>
          <w:szCs w:val="40"/>
        </w:rPr>
        <w:t>Исследовательский проект</w:t>
      </w:r>
    </w:p>
    <w:p w:rsidR="00D94DFF" w:rsidRDefault="00D94DFF" w:rsidP="00D94DFF">
      <w:pPr>
        <w:spacing w:line="360" w:lineRule="auto"/>
        <w:ind w:right="-1"/>
        <w:jc w:val="center"/>
        <w:rPr>
          <w:sz w:val="40"/>
          <w:szCs w:val="40"/>
        </w:rPr>
      </w:pPr>
    </w:p>
    <w:p w:rsidR="00D94DFF" w:rsidRDefault="00D94DFF" w:rsidP="00D94DFF">
      <w:pPr>
        <w:spacing w:line="360" w:lineRule="auto"/>
        <w:ind w:right="-1"/>
        <w:jc w:val="center"/>
        <w:rPr>
          <w:sz w:val="40"/>
          <w:szCs w:val="40"/>
        </w:rPr>
      </w:pPr>
      <w:r>
        <w:rPr>
          <w:sz w:val="40"/>
          <w:szCs w:val="40"/>
        </w:rPr>
        <w:t xml:space="preserve">Направление: </w:t>
      </w:r>
      <w:r w:rsidR="00851104">
        <w:rPr>
          <w:sz w:val="40"/>
          <w:szCs w:val="40"/>
        </w:rPr>
        <w:t>окружающий мир</w:t>
      </w:r>
      <w:r>
        <w:rPr>
          <w:sz w:val="40"/>
          <w:szCs w:val="40"/>
        </w:rPr>
        <w:t>.</w:t>
      </w:r>
    </w:p>
    <w:p w:rsidR="00D94DFF" w:rsidRDefault="00D94DFF" w:rsidP="00D94DFF">
      <w:pPr>
        <w:spacing w:line="360" w:lineRule="auto"/>
        <w:ind w:right="-1"/>
        <w:rPr>
          <w:sz w:val="40"/>
          <w:szCs w:val="40"/>
        </w:rPr>
      </w:pPr>
    </w:p>
    <w:p w:rsidR="00D94DFF" w:rsidRDefault="00D94DFF" w:rsidP="00D94DFF">
      <w:pPr>
        <w:spacing w:line="360" w:lineRule="auto"/>
        <w:ind w:right="-1"/>
        <w:jc w:val="center"/>
        <w:rPr>
          <w:sz w:val="40"/>
          <w:szCs w:val="40"/>
        </w:rPr>
      </w:pPr>
    </w:p>
    <w:p w:rsidR="00D94DFF" w:rsidRDefault="00D94DFF" w:rsidP="00D94DFF">
      <w:pPr>
        <w:spacing w:line="360" w:lineRule="auto"/>
        <w:ind w:right="-1"/>
        <w:rPr>
          <w:sz w:val="40"/>
          <w:szCs w:val="40"/>
        </w:rPr>
      </w:pPr>
    </w:p>
    <w:p w:rsidR="00D94DFF" w:rsidRDefault="00D94DFF" w:rsidP="00D94DFF">
      <w:pPr>
        <w:spacing w:line="360" w:lineRule="auto"/>
        <w:ind w:right="-1"/>
        <w:rPr>
          <w:sz w:val="32"/>
          <w:szCs w:val="32"/>
        </w:rPr>
      </w:pPr>
      <w:r>
        <w:rPr>
          <w:sz w:val="32"/>
          <w:szCs w:val="32"/>
        </w:rPr>
        <w:t>Авторы</w:t>
      </w:r>
      <w:r w:rsidRPr="00147120">
        <w:rPr>
          <w:sz w:val="32"/>
          <w:szCs w:val="32"/>
        </w:rPr>
        <w:t xml:space="preserve"> работы:</w:t>
      </w:r>
      <w:r>
        <w:rPr>
          <w:sz w:val="32"/>
          <w:szCs w:val="32"/>
        </w:rPr>
        <w:t xml:space="preserve">           </w:t>
      </w:r>
      <w:r w:rsidRPr="00147120">
        <w:rPr>
          <w:sz w:val="32"/>
          <w:szCs w:val="32"/>
        </w:rPr>
        <w:t xml:space="preserve"> </w:t>
      </w:r>
      <w:proofErr w:type="spellStart"/>
      <w:r w:rsidR="00851104">
        <w:rPr>
          <w:sz w:val="32"/>
          <w:szCs w:val="32"/>
        </w:rPr>
        <w:t>Буткевич</w:t>
      </w:r>
      <w:proofErr w:type="spellEnd"/>
      <w:r w:rsidR="00851104">
        <w:rPr>
          <w:sz w:val="32"/>
          <w:szCs w:val="32"/>
        </w:rPr>
        <w:t xml:space="preserve"> Данила, </w:t>
      </w:r>
      <w:proofErr w:type="gramStart"/>
      <w:r w:rsidR="00851104">
        <w:rPr>
          <w:sz w:val="32"/>
          <w:szCs w:val="32"/>
        </w:rPr>
        <w:t>3</w:t>
      </w:r>
      <w:proofErr w:type="gramEnd"/>
      <w:r w:rsidR="00851104">
        <w:rPr>
          <w:sz w:val="32"/>
          <w:szCs w:val="32"/>
        </w:rPr>
        <w:t xml:space="preserve"> а</w:t>
      </w:r>
      <w:r>
        <w:rPr>
          <w:sz w:val="32"/>
          <w:szCs w:val="32"/>
        </w:rPr>
        <w:t xml:space="preserve"> класс,</w:t>
      </w:r>
      <w:r w:rsidR="00FF6D91">
        <w:rPr>
          <w:sz w:val="32"/>
          <w:szCs w:val="32"/>
        </w:rPr>
        <w:t xml:space="preserve"> 9 лет</w:t>
      </w:r>
    </w:p>
    <w:p w:rsidR="00D94DFF" w:rsidRPr="00147120" w:rsidRDefault="00D94DFF" w:rsidP="00D94DFF">
      <w:pPr>
        <w:spacing w:line="360" w:lineRule="auto"/>
        <w:ind w:right="-1"/>
        <w:rPr>
          <w:sz w:val="32"/>
          <w:szCs w:val="32"/>
        </w:rPr>
      </w:pPr>
      <w:r>
        <w:rPr>
          <w:sz w:val="32"/>
          <w:szCs w:val="32"/>
        </w:rPr>
        <w:t xml:space="preserve">                                      </w:t>
      </w:r>
      <w:r w:rsidR="00A909BC">
        <w:rPr>
          <w:sz w:val="32"/>
          <w:szCs w:val="32"/>
        </w:rPr>
        <w:t>Мат</w:t>
      </w:r>
      <w:r w:rsidR="0060634A">
        <w:rPr>
          <w:sz w:val="32"/>
          <w:szCs w:val="32"/>
        </w:rPr>
        <w:t xml:space="preserve">веева </w:t>
      </w:r>
      <w:r w:rsidR="00950AFC">
        <w:rPr>
          <w:sz w:val="32"/>
          <w:szCs w:val="32"/>
        </w:rPr>
        <w:t>Софи</w:t>
      </w:r>
      <w:r w:rsidR="00851104">
        <w:rPr>
          <w:sz w:val="32"/>
          <w:szCs w:val="32"/>
        </w:rPr>
        <w:t>я</w:t>
      </w:r>
      <w:r>
        <w:rPr>
          <w:sz w:val="32"/>
          <w:szCs w:val="32"/>
        </w:rPr>
        <w:t xml:space="preserve">, </w:t>
      </w:r>
      <w:proofErr w:type="gramStart"/>
      <w:r w:rsidR="00851104">
        <w:rPr>
          <w:sz w:val="32"/>
          <w:szCs w:val="32"/>
        </w:rPr>
        <w:t>3</w:t>
      </w:r>
      <w:proofErr w:type="gramEnd"/>
      <w:r w:rsidR="00851104">
        <w:rPr>
          <w:sz w:val="32"/>
          <w:szCs w:val="32"/>
        </w:rPr>
        <w:t xml:space="preserve"> а</w:t>
      </w:r>
      <w:r>
        <w:rPr>
          <w:sz w:val="32"/>
          <w:szCs w:val="32"/>
        </w:rPr>
        <w:t xml:space="preserve"> класс</w:t>
      </w:r>
      <w:r w:rsidR="00FF6D91">
        <w:rPr>
          <w:sz w:val="32"/>
          <w:szCs w:val="32"/>
        </w:rPr>
        <w:t>, 9 лет</w:t>
      </w:r>
    </w:p>
    <w:p w:rsidR="00D94DFF" w:rsidRPr="00147120" w:rsidRDefault="00D94DFF" w:rsidP="00D94DFF">
      <w:pPr>
        <w:spacing w:line="360" w:lineRule="auto"/>
        <w:ind w:right="-1"/>
        <w:rPr>
          <w:sz w:val="32"/>
          <w:szCs w:val="32"/>
        </w:rPr>
      </w:pPr>
      <w:r w:rsidRPr="00147120">
        <w:rPr>
          <w:sz w:val="32"/>
          <w:szCs w:val="32"/>
        </w:rPr>
        <w:t xml:space="preserve">                             </w:t>
      </w:r>
      <w:r>
        <w:rPr>
          <w:sz w:val="32"/>
          <w:szCs w:val="32"/>
        </w:rPr>
        <w:t xml:space="preserve">          </w:t>
      </w:r>
    </w:p>
    <w:p w:rsidR="00851104" w:rsidRDefault="00D94DFF" w:rsidP="00D94DFF">
      <w:pPr>
        <w:spacing w:line="360" w:lineRule="auto"/>
        <w:ind w:right="-1"/>
        <w:rPr>
          <w:sz w:val="32"/>
          <w:szCs w:val="32"/>
        </w:rPr>
      </w:pPr>
      <w:r w:rsidRPr="00147120">
        <w:rPr>
          <w:sz w:val="32"/>
          <w:szCs w:val="32"/>
        </w:rPr>
        <w:t>Руково</w:t>
      </w:r>
      <w:r w:rsidR="00851104">
        <w:rPr>
          <w:sz w:val="32"/>
          <w:szCs w:val="32"/>
        </w:rPr>
        <w:t>дители</w:t>
      </w:r>
      <w:r>
        <w:rPr>
          <w:sz w:val="32"/>
          <w:szCs w:val="32"/>
        </w:rPr>
        <w:t xml:space="preserve"> работы:</w:t>
      </w:r>
    </w:p>
    <w:p w:rsidR="00D94DFF" w:rsidRDefault="00D94DFF" w:rsidP="00D94DFF">
      <w:pPr>
        <w:spacing w:line="360" w:lineRule="auto"/>
        <w:ind w:right="-1"/>
        <w:rPr>
          <w:sz w:val="32"/>
          <w:szCs w:val="32"/>
        </w:rPr>
      </w:pPr>
      <w:r>
        <w:rPr>
          <w:sz w:val="32"/>
          <w:szCs w:val="32"/>
        </w:rPr>
        <w:t xml:space="preserve"> Полянская Ирина В</w:t>
      </w:r>
      <w:r w:rsidRPr="00147120">
        <w:rPr>
          <w:sz w:val="32"/>
          <w:szCs w:val="32"/>
        </w:rPr>
        <w:t>ладимировна</w:t>
      </w:r>
      <w:r>
        <w:rPr>
          <w:sz w:val="32"/>
          <w:szCs w:val="32"/>
        </w:rPr>
        <w:t>, учитель биологии и экологии</w:t>
      </w:r>
    </w:p>
    <w:p w:rsidR="00851104" w:rsidRDefault="00851104" w:rsidP="00D94DFF">
      <w:pPr>
        <w:spacing w:line="360" w:lineRule="auto"/>
        <w:ind w:right="-1"/>
        <w:rPr>
          <w:sz w:val="32"/>
          <w:szCs w:val="32"/>
        </w:rPr>
      </w:pPr>
      <w:proofErr w:type="spellStart"/>
      <w:r>
        <w:rPr>
          <w:sz w:val="32"/>
          <w:szCs w:val="32"/>
        </w:rPr>
        <w:t>Лопухова</w:t>
      </w:r>
      <w:proofErr w:type="spellEnd"/>
      <w:r>
        <w:rPr>
          <w:sz w:val="32"/>
          <w:szCs w:val="32"/>
        </w:rPr>
        <w:t xml:space="preserve"> Ирина Борисовна, учитель начальных классов</w:t>
      </w:r>
    </w:p>
    <w:p w:rsidR="00D94DFF" w:rsidRDefault="00D94DFF" w:rsidP="00D94DFF">
      <w:pPr>
        <w:spacing w:line="360" w:lineRule="auto"/>
        <w:ind w:right="-1"/>
        <w:rPr>
          <w:sz w:val="32"/>
          <w:szCs w:val="32"/>
        </w:rPr>
      </w:pPr>
    </w:p>
    <w:p w:rsidR="00D94DFF" w:rsidRDefault="00851104" w:rsidP="00D94DFF">
      <w:pPr>
        <w:spacing w:line="360" w:lineRule="auto"/>
        <w:ind w:right="-1"/>
        <w:jc w:val="center"/>
        <w:rPr>
          <w:sz w:val="32"/>
          <w:szCs w:val="32"/>
        </w:rPr>
      </w:pPr>
      <w:r>
        <w:rPr>
          <w:sz w:val="32"/>
          <w:szCs w:val="32"/>
        </w:rPr>
        <w:t>Москва, 2014</w:t>
      </w:r>
      <w:r w:rsidR="00D94DFF">
        <w:rPr>
          <w:sz w:val="32"/>
          <w:szCs w:val="32"/>
        </w:rPr>
        <w:t xml:space="preserve"> г.</w:t>
      </w:r>
    </w:p>
    <w:p w:rsidR="00FF6D91" w:rsidRDefault="00FF6D91" w:rsidP="00FF6D91">
      <w:pPr>
        <w:spacing w:line="360" w:lineRule="auto"/>
        <w:ind w:firstLine="567"/>
        <w:jc w:val="center"/>
        <w:rPr>
          <w:b/>
          <w:sz w:val="28"/>
          <w:szCs w:val="28"/>
        </w:rPr>
      </w:pPr>
      <w:r w:rsidRPr="00FF6D91">
        <w:rPr>
          <w:b/>
          <w:sz w:val="28"/>
          <w:szCs w:val="28"/>
        </w:rPr>
        <w:lastRenderedPageBreak/>
        <w:t>Аннотация.</w:t>
      </w:r>
    </w:p>
    <w:p w:rsidR="00FF6D91" w:rsidRDefault="00FF6D91" w:rsidP="00D065A6">
      <w:pPr>
        <w:spacing w:line="360" w:lineRule="auto"/>
        <w:ind w:firstLine="567"/>
        <w:rPr>
          <w:b/>
          <w:sz w:val="28"/>
          <w:szCs w:val="28"/>
        </w:rPr>
      </w:pPr>
    </w:p>
    <w:p w:rsidR="00FF6D91" w:rsidRPr="00FF6D91" w:rsidRDefault="00FF6D91" w:rsidP="007E3775">
      <w:pPr>
        <w:spacing w:line="360" w:lineRule="auto"/>
        <w:ind w:firstLine="567"/>
        <w:jc w:val="both"/>
        <w:rPr>
          <w:sz w:val="28"/>
          <w:szCs w:val="28"/>
        </w:rPr>
      </w:pPr>
      <w:r>
        <w:rPr>
          <w:sz w:val="28"/>
          <w:szCs w:val="28"/>
        </w:rPr>
        <w:t xml:space="preserve">В данной исследовательской работе описывается влияние спектров света на прорастание семян. </w:t>
      </w:r>
      <w:r w:rsidRPr="00FF6D91">
        <w:rPr>
          <w:sz w:val="28"/>
          <w:szCs w:val="28"/>
        </w:rPr>
        <w:t>Разные участки солнечного спектра имеют ра</w:t>
      </w:r>
      <w:r>
        <w:rPr>
          <w:sz w:val="28"/>
          <w:szCs w:val="28"/>
        </w:rPr>
        <w:t>зличное биологическое значение для растений. Были изучены труды ученых, работавших в этой области. Согласно их исследованиям, растения делятся на группы: положительно светочувствительные и отрицательно светочувствительные</w:t>
      </w:r>
      <w:r w:rsidR="00A67FB2">
        <w:rPr>
          <w:sz w:val="28"/>
          <w:szCs w:val="28"/>
        </w:rPr>
        <w:t>. В практической части описывается прорастание семян растений: фасоли, желтого салата и овса. Замечено, что различные спектры света оказывают различное действие на формирование нового растения. От спектра света зависит так же количество всходов.</w:t>
      </w:r>
    </w:p>
    <w:p w:rsidR="00FF6D91" w:rsidRPr="007E3775" w:rsidRDefault="007E3775" w:rsidP="007E3775">
      <w:pPr>
        <w:spacing w:line="360" w:lineRule="auto"/>
        <w:ind w:firstLine="567"/>
        <w:jc w:val="both"/>
        <w:rPr>
          <w:sz w:val="28"/>
          <w:szCs w:val="28"/>
        </w:rPr>
      </w:pPr>
      <w:r>
        <w:rPr>
          <w:sz w:val="28"/>
          <w:szCs w:val="28"/>
        </w:rPr>
        <w:t xml:space="preserve">Работа включает в себя печатный текст на </w:t>
      </w:r>
      <w:r w:rsidR="00635F81">
        <w:rPr>
          <w:sz w:val="28"/>
          <w:szCs w:val="28"/>
        </w:rPr>
        <w:t xml:space="preserve">15 листах с фотографиями, диаграммами, таблицами. </w:t>
      </w: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Default="007E3775" w:rsidP="00D065A6">
      <w:pPr>
        <w:spacing w:line="360" w:lineRule="auto"/>
        <w:ind w:firstLine="567"/>
        <w:rPr>
          <w:b/>
          <w:sz w:val="28"/>
          <w:szCs w:val="28"/>
        </w:rPr>
      </w:pPr>
    </w:p>
    <w:p w:rsidR="007E3775" w:rsidRPr="00FF6D91" w:rsidRDefault="007E3775" w:rsidP="00635F81">
      <w:pPr>
        <w:spacing w:line="360" w:lineRule="auto"/>
        <w:rPr>
          <w:b/>
          <w:sz w:val="28"/>
          <w:szCs w:val="28"/>
        </w:rPr>
      </w:pPr>
    </w:p>
    <w:p w:rsidR="00D94DFF" w:rsidRDefault="00D94DFF" w:rsidP="00D065A6">
      <w:pPr>
        <w:spacing w:line="360" w:lineRule="auto"/>
        <w:ind w:firstLine="567"/>
        <w:rPr>
          <w:b/>
          <w:sz w:val="28"/>
          <w:szCs w:val="28"/>
        </w:rPr>
      </w:pPr>
      <w:r w:rsidRPr="00625D14">
        <w:rPr>
          <w:b/>
          <w:sz w:val="28"/>
          <w:szCs w:val="28"/>
        </w:rPr>
        <w:lastRenderedPageBreak/>
        <w:t>Проблема проекта:</w:t>
      </w:r>
    </w:p>
    <w:p w:rsidR="00D94DFF" w:rsidRDefault="00851104" w:rsidP="00D065A6">
      <w:pPr>
        <w:spacing w:line="360" w:lineRule="auto"/>
        <w:ind w:firstLine="567"/>
        <w:jc w:val="both"/>
        <w:rPr>
          <w:sz w:val="28"/>
          <w:szCs w:val="28"/>
        </w:rPr>
      </w:pPr>
      <w:r>
        <w:rPr>
          <w:sz w:val="28"/>
          <w:szCs w:val="28"/>
        </w:rPr>
        <w:t>Свет играет огромную роль в развитии растения</w:t>
      </w:r>
      <w:r w:rsidR="00D94DFF" w:rsidRPr="00D94DFF">
        <w:rPr>
          <w:sz w:val="28"/>
          <w:szCs w:val="28"/>
        </w:rPr>
        <w:t>.</w:t>
      </w:r>
      <w:r>
        <w:rPr>
          <w:sz w:val="28"/>
          <w:szCs w:val="28"/>
        </w:rPr>
        <w:t xml:space="preserve"> Данное исследование направлено на изучение влияния света на самых ранних стадиях жизни растений.</w:t>
      </w:r>
    </w:p>
    <w:p w:rsidR="00D94DFF" w:rsidRDefault="00D94DFF" w:rsidP="00D065A6">
      <w:pPr>
        <w:spacing w:line="360" w:lineRule="auto"/>
        <w:ind w:firstLine="567"/>
        <w:jc w:val="both"/>
        <w:rPr>
          <w:sz w:val="28"/>
          <w:szCs w:val="28"/>
        </w:rPr>
      </w:pPr>
    </w:p>
    <w:p w:rsidR="00D94DFF" w:rsidRDefault="00D94DFF" w:rsidP="007E3775">
      <w:pPr>
        <w:spacing w:line="360" w:lineRule="auto"/>
        <w:jc w:val="both"/>
        <w:rPr>
          <w:sz w:val="28"/>
          <w:szCs w:val="28"/>
        </w:rPr>
      </w:pPr>
      <w:r w:rsidRPr="00D94DFF">
        <w:rPr>
          <w:b/>
          <w:sz w:val="28"/>
          <w:szCs w:val="28"/>
        </w:rPr>
        <w:t>Объект исследования</w:t>
      </w:r>
      <w:r w:rsidRPr="00D94DFF">
        <w:rPr>
          <w:sz w:val="28"/>
          <w:szCs w:val="28"/>
        </w:rPr>
        <w:t xml:space="preserve">: </w:t>
      </w:r>
      <w:r w:rsidR="00851104">
        <w:rPr>
          <w:sz w:val="28"/>
          <w:szCs w:val="28"/>
        </w:rPr>
        <w:t xml:space="preserve">Семена овса, </w:t>
      </w:r>
      <w:r w:rsidR="007E3775">
        <w:rPr>
          <w:sz w:val="28"/>
          <w:szCs w:val="28"/>
        </w:rPr>
        <w:t>салата, фасоли.</w:t>
      </w:r>
    </w:p>
    <w:p w:rsidR="00D94DFF" w:rsidRPr="00D94DFF" w:rsidRDefault="00D94DFF" w:rsidP="00D065A6">
      <w:pPr>
        <w:spacing w:line="360" w:lineRule="auto"/>
        <w:ind w:firstLine="567"/>
        <w:jc w:val="both"/>
        <w:rPr>
          <w:sz w:val="28"/>
          <w:szCs w:val="28"/>
        </w:rPr>
      </w:pPr>
    </w:p>
    <w:p w:rsidR="00543A48" w:rsidRDefault="00543A48" w:rsidP="00D065A6">
      <w:pPr>
        <w:spacing w:line="360" w:lineRule="auto"/>
        <w:jc w:val="both"/>
        <w:rPr>
          <w:sz w:val="28"/>
          <w:szCs w:val="28"/>
        </w:rPr>
      </w:pPr>
      <w:r w:rsidRPr="00D94DFF">
        <w:rPr>
          <w:b/>
          <w:sz w:val="28"/>
          <w:szCs w:val="28"/>
        </w:rPr>
        <w:t>Цель проекта</w:t>
      </w:r>
      <w:r w:rsidRPr="00543A48">
        <w:rPr>
          <w:sz w:val="28"/>
          <w:szCs w:val="28"/>
        </w:rPr>
        <w:t xml:space="preserve">: </w:t>
      </w:r>
      <w:r w:rsidR="00950AFC">
        <w:rPr>
          <w:sz w:val="28"/>
          <w:szCs w:val="28"/>
        </w:rPr>
        <w:t xml:space="preserve">изучить влияние спектров света </w:t>
      </w:r>
      <w:r w:rsidR="00950AFC" w:rsidRPr="00950AFC">
        <w:rPr>
          <w:sz w:val="28"/>
          <w:szCs w:val="28"/>
        </w:rPr>
        <w:t>на интенсивность прорастания семян</w:t>
      </w:r>
      <w:r w:rsidR="0060634A">
        <w:rPr>
          <w:sz w:val="28"/>
          <w:szCs w:val="28"/>
        </w:rPr>
        <w:t xml:space="preserve"> различных растений</w:t>
      </w:r>
      <w:r w:rsidR="00950AFC" w:rsidRPr="00950AFC">
        <w:rPr>
          <w:sz w:val="28"/>
          <w:szCs w:val="28"/>
        </w:rPr>
        <w:t>.</w:t>
      </w:r>
    </w:p>
    <w:p w:rsidR="00851104" w:rsidRPr="00543A48" w:rsidRDefault="00851104" w:rsidP="00D065A6">
      <w:pPr>
        <w:spacing w:line="360" w:lineRule="auto"/>
        <w:jc w:val="both"/>
        <w:rPr>
          <w:sz w:val="28"/>
          <w:szCs w:val="28"/>
        </w:rPr>
      </w:pPr>
    </w:p>
    <w:p w:rsidR="00543A48" w:rsidRPr="00543A48" w:rsidRDefault="009E0EA4" w:rsidP="00D065A6">
      <w:pPr>
        <w:spacing w:line="360" w:lineRule="auto"/>
        <w:jc w:val="both"/>
        <w:rPr>
          <w:sz w:val="28"/>
          <w:szCs w:val="28"/>
        </w:rPr>
      </w:pPr>
      <w:r>
        <w:rPr>
          <w:sz w:val="28"/>
          <w:szCs w:val="28"/>
        </w:rPr>
        <w:t>Этапы</w:t>
      </w:r>
      <w:r w:rsidR="00543A48" w:rsidRPr="00543A48">
        <w:rPr>
          <w:sz w:val="28"/>
          <w:szCs w:val="28"/>
        </w:rPr>
        <w:t xml:space="preserve"> проекта:</w:t>
      </w:r>
    </w:p>
    <w:p w:rsidR="00543A48" w:rsidRPr="00950AFC" w:rsidRDefault="009E0EA4" w:rsidP="00D065A6">
      <w:pPr>
        <w:pStyle w:val="a3"/>
        <w:numPr>
          <w:ilvl w:val="0"/>
          <w:numId w:val="6"/>
        </w:numPr>
        <w:spacing w:line="360" w:lineRule="auto"/>
        <w:jc w:val="both"/>
        <w:rPr>
          <w:sz w:val="28"/>
          <w:szCs w:val="28"/>
        </w:rPr>
      </w:pPr>
      <w:r w:rsidRPr="00950AFC">
        <w:rPr>
          <w:sz w:val="28"/>
          <w:szCs w:val="28"/>
        </w:rPr>
        <w:t>Изучить работы ученых описывающих исследования развития растений на свету.</w:t>
      </w:r>
    </w:p>
    <w:p w:rsidR="00543A48" w:rsidRPr="00950AFC" w:rsidRDefault="00950AFC" w:rsidP="00D065A6">
      <w:pPr>
        <w:pStyle w:val="a3"/>
        <w:numPr>
          <w:ilvl w:val="0"/>
          <w:numId w:val="6"/>
        </w:numPr>
        <w:spacing w:line="360" w:lineRule="auto"/>
        <w:jc w:val="both"/>
        <w:rPr>
          <w:sz w:val="28"/>
          <w:szCs w:val="28"/>
        </w:rPr>
      </w:pPr>
      <w:r w:rsidRPr="00950AFC">
        <w:rPr>
          <w:sz w:val="28"/>
          <w:szCs w:val="28"/>
        </w:rPr>
        <w:t>Ознакомиться с методикой изучения влияния света на прорастание семян.</w:t>
      </w:r>
    </w:p>
    <w:p w:rsidR="00543A48" w:rsidRPr="00950AFC" w:rsidRDefault="009E0EA4" w:rsidP="00D065A6">
      <w:pPr>
        <w:pStyle w:val="a3"/>
        <w:numPr>
          <w:ilvl w:val="0"/>
          <w:numId w:val="6"/>
        </w:numPr>
        <w:spacing w:line="360" w:lineRule="auto"/>
        <w:jc w:val="both"/>
        <w:rPr>
          <w:sz w:val="28"/>
          <w:szCs w:val="28"/>
        </w:rPr>
      </w:pPr>
      <w:r w:rsidRPr="00950AFC">
        <w:rPr>
          <w:sz w:val="28"/>
          <w:szCs w:val="28"/>
        </w:rPr>
        <w:t>Проведение исследования развития семян овса и семян салата</w:t>
      </w:r>
      <w:r w:rsidR="0060634A">
        <w:rPr>
          <w:sz w:val="28"/>
          <w:szCs w:val="28"/>
        </w:rPr>
        <w:t xml:space="preserve"> и фасоли</w:t>
      </w:r>
      <w:r w:rsidRPr="00950AFC">
        <w:rPr>
          <w:sz w:val="28"/>
          <w:szCs w:val="28"/>
        </w:rPr>
        <w:t>.</w:t>
      </w:r>
    </w:p>
    <w:p w:rsidR="00D94DFF" w:rsidRDefault="00D94DFF" w:rsidP="00D065A6">
      <w:pPr>
        <w:spacing w:line="360" w:lineRule="auto"/>
        <w:jc w:val="both"/>
        <w:rPr>
          <w:sz w:val="28"/>
          <w:szCs w:val="28"/>
        </w:rPr>
      </w:pPr>
    </w:p>
    <w:p w:rsidR="00D94DFF" w:rsidRPr="00D94DFF" w:rsidRDefault="00D94DFF" w:rsidP="00D065A6">
      <w:pPr>
        <w:spacing w:line="360" w:lineRule="auto"/>
        <w:jc w:val="both"/>
        <w:rPr>
          <w:b/>
          <w:sz w:val="28"/>
          <w:szCs w:val="28"/>
        </w:rPr>
      </w:pPr>
      <w:r w:rsidRPr="00D94DFF">
        <w:rPr>
          <w:b/>
          <w:sz w:val="28"/>
          <w:szCs w:val="28"/>
        </w:rPr>
        <w:t>Ведущая деятельность:</w:t>
      </w:r>
    </w:p>
    <w:p w:rsidR="00D94DFF" w:rsidRPr="00D94DFF" w:rsidRDefault="00D94DFF" w:rsidP="00D065A6">
      <w:pPr>
        <w:spacing w:line="360" w:lineRule="auto"/>
        <w:jc w:val="both"/>
        <w:rPr>
          <w:sz w:val="28"/>
          <w:szCs w:val="28"/>
        </w:rPr>
      </w:pPr>
      <w:r w:rsidRPr="00D94DFF">
        <w:rPr>
          <w:sz w:val="28"/>
          <w:szCs w:val="28"/>
        </w:rPr>
        <w:t>- поисковая</w:t>
      </w:r>
    </w:p>
    <w:p w:rsidR="00D94DFF" w:rsidRPr="00D94DFF" w:rsidRDefault="00D94DFF" w:rsidP="00D065A6">
      <w:pPr>
        <w:spacing w:line="360" w:lineRule="auto"/>
        <w:jc w:val="both"/>
        <w:rPr>
          <w:sz w:val="28"/>
          <w:szCs w:val="28"/>
        </w:rPr>
      </w:pPr>
      <w:r w:rsidRPr="00D94DFF">
        <w:rPr>
          <w:sz w:val="28"/>
          <w:szCs w:val="28"/>
        </w:rPr>
        <w:t>- исследовательская</w:t>
      </w:r>
    </w:p>
    <w:p w:rsidR="00D94DFF" w:rsidRPr="00D94DFF" w:rsidRDefault="00D94DFF" w:rsidP="00D065A6">
      <w:pPr>
        <w:spacing w:line="360" w:lineRule="auto"/>
        <w:jc w:val="both"/>
        <w:rPr>
          <w:sz w:val="28"/>
          <w:szCs w:val="28"/>
        </w:rPr>
      </w:pPr>
    </w:p>
    <w:p w:rsidR="00D94DFF" w:rsidRPr="00D94DFF" w:rsidRDefault="00D94DFF" w:rsidP="00D065A6">
      <w:pPr>
        <w:spacing w:line="360" w:lineRule="auto"/>
        <w:jc w:val="both"/>
        <w:rPr>
          <w:b/>
          <w:sz w:val="28"/>
          <w:szCs w:val="28"/>
        </w:rPr>
      </w:pPr>
      <w:r w:rsidRPr="00D94DFF">
        <w:rPr>
          <w:b/>
          <w:sz w:val="28"/>
          <w:szCs w:val="28"/>
        </w:rPr>
        <w:t>Предметная область:</w:t>
      </w:r>
    </w:p>
    <w:p w:rsidR="00D94DFF" w:rsidRPr="00D94DFF" w:rsidRDefault="009E0EA4" w:rsidP="00D065A6">
      <w:pPr>
        <w:spacing w:line="360" w:lineRule="auto"/>
        <w:jc w:val="both"/>
        <w:rPr>
          <w:sz w:val="28"/>
          <w:szCs w:val="28"/>
        </w:rPr>
      </w:pPr>
      <w:r>
        <w:rPr>
          <w:sz w:val="28"/>
          <w:szCs w:val="28"/>
        </w:rPr>
        <w:t>Окружающий мир</w:t>
      </w:r>
      <w:r w:rsidR="00D54DD7">
        <w:rPr>
          <w:sz w:val="28"/>
          <w:szCs w:val="28"/>
        </w:rPr>
        <w:t>.</w:t>
      </w:r>
    </w:p>
    <w:p w:rsidR="00D94DFF" w:rsidRPr="00D94DFF" w:rsidRDefault="00D94DFF" w:rsidP="00D065A6">
      <w:pPr>
        <w:spacing w:line="360" w:lineRule="auto"/>
        <w:jc w:val="both"/>
        <w:rPr>
          <w:sz w:val="28"/>
          <w:szCs w:val="28"/>
        </w:rPr>
      </w:pPr>
    </w:p>
    <w:p w:rsidR="00D94DFF" w:rsidRPr="00D94DFF" w:rsidRDefault="00D94DFF" w:rsidP="00D065A6">
      <w:pPr>
        <w:spacing w:line="360" w:lineRule="auto"/>
        <w:jc w:val="both"/>
        <w:rPr>
          <w:b/>
          <w:sz w:val="28"/>
          <w:szCs w:val="28"/>
        </w:rPr>
      </w:pPr>
      <w:r w:rsidRPr="00D94DFF">
        <w:rPr>
          <w:b/>
          <w:sz w:val="28"/>
          <w:szCs w:val="28"/>
        </w:rPr>
        <w:t>Форма продуктов проектной деятельности:</w:t>
      </w:r>
    </w:p>
    <w:p w:rsidR="00D94DFF" w:rsidRDefault="00D94DFF" w:rsidP="00D065A6">
      <w:pPr>
        <w:spacing w:line="360" w:lineRule="auto"/>
        <w:jc w:val="both"/>
        <w:rPr>
          <w:sz w:val="28"/>
          <w:szCs w:val="28"/>
        </w:rPr>
      </w:pPr>
      <w:r w:rsidRPr="00D94DFF">
        <w:rPr>
          <w:sz w:val="28"/>
          <w:szCs w:val="28"/>
        </w:rPr>
        <w:t>- презентация</w:t>
      </w:r>
      <w:r w:rsidR="00D54DD7">
        <w:rPr>
          <w:sz w:val="28"/>
          <w:szCs w:val="28"/>
        </w:rPr>
        <w:t>,</w:t>
      </w:r>
    </w:p>
    <w:p w:rsidR="00D54DD7" w:rsidRDefault="00D54DD7" w:rsidP="00D065A6">
      <w:pPr>
        <w:spacing w:line="360" w:lineRule="auto"/>
        <w:jc w:val="both"/>
        <w:rPr>
          <w:sz w:val="28"/>
          <w:szCs w:val="28"/>
        </w:rPr>
      </w:pPr>
      <w:r>
        <w:rPr>
          <w:sz w:val="28"/>
          <w:szCs w:val="28"/>
        </w:rPr>
        <w:t xml:space="preserve">- </w:t>
      </w:r>
      <w:r w:rsidR="009E0EA4">
        <w:rPr>
          <w:sz w:val="28"/>
          <w:szCs w:val="28"/>
        </w:rPr>
        <w:t>пророщенные семена</w:t>
      </w:r>
      <w:r>
        <w:rPr>
          <w:sz w:val="28"/>
          <w:szCs w:val="28"/>
        </w:rPr>
        <w:t>.</w:t>
      </w:r>
    </w:p>
    <w:p w:rsidR="00D54DD7" w:rsidRDefault="00D54DD7" w:rsidP="00D065A6">
      <w:pPr>
        <w:spacing w:line="360" w:lineRule="auto"/>
        <w:jc w:val="both"/>
        <w:rPr>
          <w:sz w:val="28"/>
          <w:szCs w:val="28"/>
        </w:rPr>
      </w:pPr>
    </w:p>
    <w:p w:rsidR="00D54DD7" w:rsidRPr="00D54DD7" w:rsidRDefault="00D54DD7" w:rsidP="00D065A6">
      <w:pPr>
        <w:pStyle w:val="a3"/>
        <w:spacing w:line="360" w:lineRule="auto"/>
        <w:jc w:val="both"/>
        <w:rPr>
          <w:sz w:val="28"/>
          <w:szCs w:val="28"/>
        </w:rPr>
      </w:pPr>
    </w:p>
    <w:p w:rsidR="00D54DD7" w:rsidRDefault="00D54DD7" w:rsidP="00D065A6">
      <w:pPr>
        <w:spacing w:line="360" w:lineRule="auto"/>
        <w:jc w:val="both"/>
        <w:rPr>
          <w:sz w:val="28"/>
          <w:szCs w:val="28"/>
        </w:rPr>
      </w:pPr>
    </w:p>
    <w:p w:rsidR="005D502B" w:rsidRDefault="005D502B" w:rsidP="00D065A6">
      <w:pPr>
        <w:pStyle w:val="a3"/>
        <w:numPr>
          <w:ilvl w:val="0"/>
          <w:numId w:val="2"/>
        </w:numPr>
        <w:spacing w:line="360" w:lineRule="auto"/>
        <w:jc w:val="both"/>
        <w:rPr>
          <w:b/>
          <w:sz w:val="28"/>
          <w:szCs w:val="28"/>
        </w:rPr>
      </w:pPr>
      <w:r w:rsidRPr="005D502B">
        <w:rPr>
          <w:b/>
          <w:sz w:val="28"/>
          <w:szCs w:val="28"/>
        </w:rPr>
        <w:t>Введение.</w:t>
      </w:r>
    </w:p>
    <w:p w:rsidR="007004B0" w:rsidRDefault="00F70F5B" w:rsidP="00D065A6">
      <w:pPr>
        <w:pStyle w:val="a3"/>
        <w:spacing w:line="360" w:lineRule="auto"/>
        <w:ind w:left="0" w:firstLine="720"/>
        <w:jc w:val="both"/>
        <w:rPr>
          <w:sz w:val="28"/>
          <w:szCs w:val="28"/>
        </w:rPr>
      </w:pPr>
      <w:r w:rsidRPr="00F70F5B">
        <w:rPr>
          <w:sz w:val="28"/>
          <w:szCs w:val="28"/>
        </w:rPr>
        <w:t>Солнечный свет – основной источник энергии для живых организмов. Разные участки солнечного спектра имеют различное биологическое значение. Смена освещенности влияет на жизнедеятельность организмов. Например, причиной существования биологических ритмов (чередующихся периодов активности и отдыха, сезонных явлений и т.д.) часто является периодическое изменение освещенности.</w:t>
      </w:r>
    </w:p>
    <w:p w:rsidR="007E3775" w:rsidRPr="007E3775" w:rsidRDefault="007E3775" w:rsidP="007E3775">
      <w:pPr>
        <w:spacing w:line="360" w:lineRule="auto"/>
        <w:jc w:val="both"/>
        <w:rPr>
          <w:sz w:val="28"/>
          <w:szCs w:val="28"/>
        </w:rPr>
      </w:pPr>
    </w:p>
    <w:p w:rsidR="00F70F5B" w:rsidRDefault="00F70F5B" w:rsidP="00D065A6">
      <w:pPr>
        <w:pStyle w:val="a3"/>
        <w:spacing w:line="360" w:lineRule="auto"/>
        <w:ind w:left="0" w:firstLine="720"/>
        <w:jc w:val="both"/>
        <w:rPr>
          <w:sz w:val="28"/>
          <w:szCs w:val="28"/>
        </w:rPr>
      </w:pPr>
    </w:p>
    <w:p w:rsidR="007004B0" w:rsidRPr="0060634A" w:rsidRDefault="00F70F5B" w:rsidP="0060634A">
      <w:pPr>
        <w:pStyle w:val="a3"/>
        <w:numPr>
          <w:ilvl w:val="0"/>
          <w:numId w:val="2"/>
        </w:numPr>
        <w:spacing w:line="360" w:lineRule="auto"/>
        <w:jc w:val="both"/>
        <w:rPr>
          <w:b/>
          <w:sz w:val="28"/>
          <w:szCs w:val="28"/>
        </w:rPr>
      </w:pPr>
      <w:r w:rsidRPr="0060634A">
        <w:rPr>
          <w:b/>
          <w:sz w:val="28"/>
          <w:szCs w:val="28"/>
        </w:rPr>
        <w:t>Строение семян.</w:t>
      </w:r>
    </w:p>
    <w:p w:rsidR="00635F81" w:rsidRPr="00635F81" w:rsidRDefault="00F70F5B" w:rsidP="00635F81">
      <w:pPr>
        <w:pStyle w:val="a3"/>
        <w:spacing w:line="360" w:lineRule="auto"/>
        <w:ind w:left="0" w:firstLine="567"/>
        <w:jc w:val="both"/>
        <w:rPr>
          <w:sz w:val="28"/>
          <w:szCs w:val="28"/>
        </w:rPr>
      </w:pPr>
      <w:r w:rsidRPr="00F70F5B">
        <w:rPr>
          <w:sz w:val="28"/>
          <w:szCs w:val="28"/>
        </w:rPr>
        <w:t>Семя - это зачаточное растение. По особенностям строения семян все цветковые растения делятся на 2 класса: однодольные и двудольные.</w:t>
      </w:r>
    </w:p>
    <w:p w:rsidR="00F70F5B" w:rsidRPr="00A909BC" w:rsidRDefault="00F70F5B" w:rsidP="00A909BC">
      <w:pPr>
        <w:pStyle w:val="a3"/>
        <w:spacing w:line="360" w:lineRule="auto"/>
        <w:ind w:left="0" w:firstLine="567"/>
        <w:jc w:val="both"/>
        <w:rPr>
          <w:sz w:val="28"/>
          <w:szCs w:val="28"/>
        </w:rPr>
      </w:pPr>
      <w:r w:rsidRPr="00F70F5B">
        <w:rPr>
          <w:sz w:val="28"/>
          <w:szCs w:val="28"/>
        </w:rPr>
        <w:t xml:space="preserve">Строение семени </w:t>
      </w:r>
      <w:proofErr w:type="gramStart"/>
      <w:r w:rsidRPr="00F70F5B">
        <w:rPr>
          <w:sz w:val="28"/>
          <w:szCs w:val="28"/>
        </w:rPr>
        <w:t>однодольных</w:t>
      </w:r>
      <w:proofErr w:type="gramEnd"/>
      <w:r w:rsidRPr="00F70F5B">
        <w:rPr>
          <w:sz w:val="28"/>
          <w:szCs w:val="28"/>
        </w:rPr>
        <w:t xml:space="preserve"> хорошо можно рассмотреть на примере пшеницы. У пшеницы зёрна представляют собой плоды – зерновки, содержащие только одно семя. Большую часть в зерне занимает эндосперм – особая запасающая ткань, содержащая органические вещества. Сбоку от эндосперма расположен зародыш. В нём различают зародышевый корешок, зародышевый стебелёк, зародышевую </w:t>
      </w:r>
      <w:proofErr w:type="spellStart"/>
      <w:r w:rsidRPr="00F70F5B">
        <w:rPr>
          <w:sz w:val="28"/>
          <w:szCs w:val="28"/>
        </w:rPr>
        <w:t>почечку</w:t>
      </w:r>
      <w:proofErr w:type="spellEnd"/>
      <w:r w:rsidRPr="00F70F5B">
        <w:rPr>
          <w:sz w:val="28"/>
          <w:szCs w:val="28"/>
        </w:rPr>
        <w:t xml:space="preserve"> и видоизменённую семядолю, расположенную на границе с эндоспермом. Эта семядоля при проращивании семени содействует поступлению питат</w:t>
      </w:r>
      <w:r w:rsidR="00635F81">
        <w:rPr>
          <w:sz w:val="28"/>
          <w:szCs w:val="28"/>
        </w:rPr>
        <w:t xml:space="preserve">ельных веществ из эндосперма к </w:t>
      </w:r>
      <w:r w:rsidRPr="00F70F5B">
        <w:rPr>
          <w:sz w:val="28"/>
          <w:szCs w:val="28"/>
        </w:rPr>
        <w:t>зародышу.</w:t>
      </w:r>
      <w:r w:rsidR="00635F81" w:rsidRPr="00635F81">
        <w:rPr>
          <w:noProof/>
          <w:sz w:val="28"/>
          <w:szCs w:val="28"/>
        </w:rPr>
        <w:t xml:space="preserve"> </w:t>
      </w:r>
    </w:p>
    <w:p w:rsidR="00F70F5B" w:rsidRPr="00635F81" w:rsidRDefault="00635F81" w:rsidP="00635F81">
      <w:pPr>
        <w:spacing w:line="360" w:lineRule="auto"/>
        <w:jc w:val="center"/>
        <w:rPr>
          <w:sz w:val="28"/>
          <w:szCs w:val="28"/>
        </w:rPr>
      </w:pPr>
      <w:r w:rsidRPr="00F00B13">
        <w:rPr>
          <w:noProof/>
        </w:rPr>
        <w:drawing>
          <wp:inline distT="0" distB="0" distL="0" distR="0">
            <wp:extent cx="3514725" cy="2152650"/>
            <wp:effectExtent l="0" t="0" r="9525" b="0"/>
            <wp:docPr id="19" name="Рисунок 19" descr="Строение семени однодольного растения (пш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ение семени однодольного растения (пшениц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2152650"/>
                    </a:xfrm>
                    <a:prstGeom prst="rect">
                      <a:avLst/>
                    </a:prstGeom>
                    <a:noFill/>
                    <a:ln>
                      <a:noFill/>
                    </a:ln>
                  </pic:spPr>
                </pic:pic>
              </a:graphicData>
            </a:graphic>
          </wp:inline>
        </w:drawing>
      </w:r>
    </w:p>
    <w:p w:rsidR="00F00B13" w:rsidRPr="00F00B13" w:rsidRDefault="00F00B13" w:rsidP="00D065A6">
      <w:pPr>
        <w:pStyle w:val="a3"/>
        <w:spacing w:line="360" w:lineRule="auto"/>
        <w:ind w:left="0" w:firstLine="567"/>
        <w:jc w:val="both"/>
        <w:rPr>
          <w:sz w:val="28"/>
          <w:szCs w:val="28"/>
        </w:rPr>
      </w:pPr>
      <w:r w:rsidRPr="00F00B13">
        <w:rPr>
          <w:sz w:val="28"/>
          <w:szCs w:val="28"/>
        </w:rPr>
        <w:lastRenderedPageBreak/>
        <w:t xml:space="preserve">Строение семени двудольного растения легче рассматривать на примере фасоли состоящее из зародыша и семенной кожуры. После снятия семенной кожуры обнажается зародыш, который состоит из зародышевого корешка, зародышевого стебелька, двух массивных семядолей и заключённой между ними </w:t>
      </w:r>
      <w:proofErr w:type="spellStart"/>
      <w:r w:rsidRPr="00F00B13">
        <w:rPr>
          <w:sz w:val="28"/>
          <w:szCs w:val="28"/>
        </w:rPr>
        <w:t>почечки</w:t>
      </w:r>
      <w:proofErr w:type="spellEnd"/>
      <w:r w:rsidRPr="00F00B13">
        <w:rPr>
          <w:sz w:val="28"/>
          <w:szCs w:val="28"/>
        </w:rPr>
        <w:t xml:space="preserve">. Семядоли – это первые видоизменённые листья зародыша. У фасоли и многих других растений они содержат запас питательных веществ, которые затем расходуются на питание проростка, а также выполняют защитную функцию по отношению к </w:t>
      </w:r>
      <w:proofErr w:type="spellStart"/>
      <w:r w:rsidRPr="00F00B13">
        <w:rPr>
          <w:sz w:val="28"/>
          <w:szCs w:val="28"/>
        </w:rPr>
        <w:t>почечке</w:t>
      </w:r>
      <w:proofErr w:type="spellEnd"/>
      <w:r w:rsidRPr="00F00B13">
        <w:rPr>
          <w:sz w:val="28"/>
          <w:szCs w:val="28"/>
        </w:rPr>
        <w:t>.</w:t>
      </w:r>
    </w:p>
    <w:p w:rsidR="00F00B13" w:rsidRPr="008704E1" w:rsidRDefault="00F00B13" w:rsidP="008704E1">
      <w:pPr>
        <w:spacing w:line="360" w:lineRule="auto"/>
        <w:jc w:val="both"/>
        <w:rPr>
          <w:sz w:val="28"/>
          <w:szCs w:val="28"/>
        </w:rPr>
      </w:pPr>
    </w:p>
    <w:p w:rsidR="00F00B13" w:rsidRDefault="00F00B13" w:rsidP="00D065A6">
      <w:pPr>
        <w:pStyle w:val="a3"/>
        <w:spacing w:line="360" w:lineRule="auto"/>
        <w:ind w:firstLine="567"/>
        <w:jc w:val="both"/>
        <w:rPr>
          <w:sz w:val="28"/>
          <w:szCs w:val="28"/>
        </w:rPr>
      </w:pPr>
      <w:r w:rsidRPr="00F00B13">
        <w:rPr>
          <w:sz w:val="28"/>
          <w:szCs w:val="28"/>
        </w:rPr>
        <w:t>Строение семени двудольного растения (фасоль)</w:t>
      </w:r>
    </w:p>
    <w:p w:rsidR="00F00B13" w:rsidRDefault="00F00B13" w:rsidP="00D065A6">
      <w:pPr>
        <w:pStyle w:val="a3"/>
        <w:spacing w:line="360" w:lineRule="auto"/>
        <w:ind w:firstLine="567"/>
        <w:jc w:val="both"/>
        <w:rPr>
          <w:sz w:val="28"/>
          <w:szCs w:val="28"/>
        </w:rPr>
      </w:pPr>
      <w:r w:rsidRPr="00F00B13">
        <w:rPr>
          <w:noProof/>
          <w:sz w:val="28"/>
          <w:szCs w:val="28"/>
        </w:rPr>
        <w:drawing>
          <wp:inline distT="0" distB="0" distL="0" distR="0" wp14:anchorId="766FA78F" wp14:editId="347C2298">
            <wp:extent cx="3314700" cy="1819275"/>
            <wp:effectExtent l="0" t="0" r="0" b="9525"/>
            <wp:docPr id="22" name="Рисунок 22" descr="Строение семени двудольного растения (фас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оение семени двудольного растения (фасол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819275"/>
                    </a:xfrm>
                    <a:prstGeom prst="rect">
                      <a:avLst/>
                    </a:prstGeom>
                    <a:noFill/>
                    <a:ln>
                      <a:noFill/>
                    </a:ln>
                  </pic:spPr>
                </pic:pic>
              </a:graphicData>
            </a:graphic>
          </wp:inline>
        </w:drawing>
      </w:r>
    </w:p>
    <w:p w:rsidR="00F00B13" w:rsidRDefault="00F00B13" w:rsidP="00D065A6">
      <w:pPr>
        <w:pStyle w:val="a3"/>
        <w:spacing w:line="360" w:lineRule="auto"/>
        <w:ind w:firstLine="567"/>
        <w:jc w:val="both"/>
        <w:rPr>
          <w:sz w:val="28"/>
          <w:szCs w:val="28"/>
        </w:rPr>
      </w:pPr>
    </w:p>
    <w:p w:rsidR="00C11862" w:rsidRDefault="00C11862" w:rsidP="00D065A6">
      <w:pPr>
        <w:pStyle w:val="a3"/>
        <w:spacing w:line="360" w:lineRule="auto"/>
        <w:ind w:left="0" w:firstLine="567"/>
        <w:jc w:val="both"/>
        <w:rPr>
          <w:sz w:val="28"/>
          <w:szCs w:val="28"/>
        </w:rPr>
      </w:pPr>
      <w:r w:rsidRPr="00C11862">
        <w:rPr>
          <w:sz w:val="28"/>
          <w:szCs w:val="28"/>
        </w:rPr>
        <w:t>.</w:t>
      </w:r>
    </w:p>
    <w:p w:rsidR="00C11862" w:rsidRDefault="00C11862" w:rsidP="00D065A6">
      <w:pPr>
        <w:pStyle w:val="a3"/>
        <w:spacing w:line="360" w:lineRule="auto"/>
        <w:ind w:left="0" w:firstLine="567"/>
        <w:jc w:val="both"/>
        <w:rPr>
          <w:sz w:val="28"/>
          <w:szCs w:val="28"/>
        </w:rPr>
      </w:pPr>
    </w:p>
    <w:p w:rsidR="00C11862" w:rsidRDefault="00C11862" w:rsidP="0060634A">
      <w:pPr>
        <w:pStyle w:val="a3"/>
        <w:numPr>
          <w:ilvl w:val="0"/>
          <w:numId w:val="2"/>
        </w:numPr>
        <w:spacing w:line="360" w:lineRule="auto"/>
        <w:jc w:val="both"/>
        <w:rPr>
          <w:b/>
          <w:sz w:val="28"/>
          <w:szCs w:val="28"/>
        </w:rPr>
      </w:pPr>
      <w:r w:rsidRPr="00C11862">
        <w:rPr>
          <w:b/>
          <w:sz w:val="28"/>
          <w:szCs w:val="28"/>
        </w:rPr>
        <w:t>Значение света для проращивания семян</w:t>
      </w:r>
    </w:p>
    <w:p w:rsidR="00C11862" w:rsidRPr="00C11862" w:rsidRDefault="00C11862" w:rsidP="00D065A6">
      <w:pPr>
        <w:pStyle w:val="a3"/>
        <w:spacing w:line="360" w:lineRule="auto"/>
        <w:ind w:left="1080"/>
        <w:jc w:val="both"/>
        <w:rPr>
          <w:sz w:val="28"/>
          <w:szCs w:val="28"/>
        </w:rPr>
      </w:pPr>
    </w:p>
    <w:p w:rsidR="00C11862" w:rsidRDefault="00C11862" w:rsidP="00D065A6">
      <w:pPr>
        <w:pStyle w:val="a3"/>
        <w:spacing w:line="360" w:lineRule="auto"/>
        <w:ind w:left="0" w:firstLine="567"/>
        <w:jc w:val="both"/>
        <w:rPr>
          <w:sz w:val="28"/>
          <w:szCs w:val="28"/>
        </w:rPr>
      </w:pPr>
      <w:r w:rsidRPr="00C11862">
        <w:rPr>
          <w:sz w:val="28"/>
          <w:szCs w:val="28"/>
        </w:rPr>
        <w:t>Мало кому известно, что свет может быть полезен растению до высева семян. Существует множество растений, семена которых не способны давать всходы без света. Например, марь белая (лебеда). Ее набухшие семена лежат в земле по нескольку лет и прорастают только после того, как на них хотя бы на миг упадет луч солнца. Если перекапывать огород ночью, заселенность грядок этим сорняком будет значительно меньше.</w:t>
      </w:r>
    </w:p>
    <w:p w:rsidR="008C71D2" w:rsidRPr="00C11862" w:rsidRDefault="008C71D2" w:rsidP="00D065A6">
      <w:pPr>
        <w:pStyle w:val="a3"/>
        <w:spacing w:line="360" w:lineRule="auto"/>
        <w:ind w:left="0" w:firstLine="567"/>
        <w:jc w:val="both"/>
        <w:rPr>
          <w:sz w:val="28"/>
          <w:szCs w:val="28"/>
        </w:rPr>
      </w:pPr>
      <w:r w:rsidRPr="008C71D2">
        <w:rPr>
          <w:sz w:val="28"/>
          <w:szCs w:val="28"/>
        </w:rPr>
        <w:t xml:space="preserve">Изменения морфологии растения под воздействием светового излучения называется </w:t>
      </w:r>
      <w:proofErr w:type="spellStart"/>
      <w:r w:rsidRPr="008C71D2">
        <w:rPr>
          <w:sz w:val="28"/>
          <w:szCs w:val="28"/>
        </w:rPr>
        <w:t>фотоморфогенезом</w:t>
      </w:r>
      <w:proofErr w:type="spellEnd"/>
      <w:r w:rsidRPr="008C71D2">
        <w:rPr>
          <w:sz w:val="28"/>
          <w:szCs w:val="28"/>
        </w:rPr>
        <w:t>.</w:t>
      </w:r>
    </w:p>
    <w:p w:rsidR="00C11862" w:rsidRDefault="00C11862" w:rsidP="00D065A6">
      <w:pPr>
        <w:pStyle w:val="a3"/>
        <w:spacing w:line="360" w:lineRule="auto"/>
        <w:ind w:left="0" w:firstLine="567"/>
        <w:jc w:val="both"/>
        <w:rPr>
          <w:sz w:val="28"/>
          <w:szCs w:val="28"/>
        </w:rPr>
      </w:pPr>
      <w:r w:rsidRPr="00C11862">
        <w:rPr>
          <w:sz w:val="28"/>
          <w:szCs w:val="28"/>
        </w:rPr>
        <w:lastRenderedPageBreak/>
        <w:t xml:space="preserve">Реакция на свет обусловлена действием его на обмен стимуляторов или ингибиторов в семенах. </w:t>
      </w:r>
      <w:proofErr w:type="gramStart"/>
      <w:r w:rsidRPr="00C11862">
        <w:rPr>
          <w:sz w:val="28"/>
          <w:szCs w:val="28"/>
        </w:rPr>
        <w:t>Различают растения положительно светочувствительные (омела, салат, табак, череду злаки и др</w:t>
      </w:r>
      <w:r>
        <w:rPr>
          <w:sz w:val="28"/>
          <w:szCs w:val="28"/>
        </w:rPr>
        <w:t>.</w:t>
      </w:r>
      <w:r w:rsidRPr="00C11862">
        <w:rPr>
          <w:sz w:val="28"/>
          <w:szCs w:val="28"/>
        </w:rPr>
        <w:t>, в семенах которых мало масла) и отрицательно светочувствительные (это главным образом растения из сухи</w:t>
      </w:r>
      <w:r>
        <w:rPr>
          <w:sz w:val="28"/>
          <w:szCs w:val="28"/>
        </w:rPr>
        <w:t>х мест произрастания — вероника</w:t>
      </w:r>
      <w:r w:rsidR="00867458">
        <w:rPr>
          <w:sz w:val="28"/>
          <w:szCs w:val="28"/>
        </w:rPr>
        <w:t>.</w:t>
      </w:r>
      <w:proofErr w:type="gramEnd"/>
      <w:r w:rsidR="00867458">
        <w:rPr>
          <w:sz w:val="28"/>
          <w:szCs w:val="28"/>
        </w:rPr>
        <w:t xml:space="preserve"> </w:t>
      </w:r>
      <w:r w:rsidRPr="00C11862">
        <w:rPr>
          <w:sz w:val="28"/>
          <w:szCs w:val="28"/>
        </w:rPr>
        <w:t>Реакция на свет в большой степени зависит от температурных условий, в которых находятся семена. Например, у салата она отсутствует при температуре 15</w:t>
      </w:r>
      <w:proofErr w:type="gramStart"/>
      <w:r w:rsidRPr="00C11862">
        <w:rPr>
          <w:sz w:val="28"/>
          <w:szCs w:val="28"/>
        </w:rPr>
        <w:t xml:space="preserve"> °С</w:t>
      </w:r>
      <w:proofErr w:type="gramEnd"/>
      <w:r w:rsidRPr="00C11862">
        <w:rPr>
          <w:sz w:val="28"/>
          <w:szCs w:val="28"/>
        </w:rPr>
        <w:t xml:space="preserve"> и ниже и сильно проявляется при ее повышении. В основе реакции семян на свет лежит присутствие в них особого пигмента — </w:t>
      </w:r>
      <w:proofErr w:type="spellStart"/>
      <w:r w:rsidRPr="00C11862">
        <w:rPr>
          <w:sz w:val="28"/>
          <w:szCs w:val="28"/>
        </w:rPr>
        <w:t>фитохрома</w:t>
      </w:r>
      <w:proofErr w:type="spellEnd"/>
      <w:r w:rsidRPr="00C11862">
        <w:rPr>
          <w:sz w:val="28"/>
          <w:szCs w:val="28"/>
        </w:rPr>
        <w:t>, переходящего под влиянием света в активную форму</w:t>
      </w:r>
      <w:r w:rsidR="004C37CC">
        <w:rPr>
          <w:sz w:val="28"/>
          <w:szCs w:val="28"/>
        </w:rPr>
        <w:t>, происходит активизация ферментов</w:t>
      </w:r>
      <w:r w:rsidRPr="00C11862">
        <w:rPr>
          <w:sz w:val="28"/>
          <w:szCs w:val="28"/>
        </w:rPr>
        <w:t>.</w:t>
      </w:r>
    </w:p>
    <w:p w:rsidR="00867458" w:rsidRPr="00867458" w:rsidRDefault="00867458" w:rsidP="00D065A6">
      <w:pPr>
        <w:pStyle w:val="a3"/>
        <w:spacing w:line="360" w:lineRule="auto"/>
        <w:ind w:left="0" w:firstLine="567"/>
        <w:jc w:val="both"/>
        <w:rPr>
          <w:sz w:val="28"/>
          <w:szCs w:val="28"/>
        </w:rPr>
      </w:pPr>
      <w:r w:rsidRPr="00867458">
        <w:rPr>
          <w:sz w:val="28"/>
          <w:szCs w:val="28"/>
        </w:rPr>
        <w:t xml:space="preserve"> При рассмотрении </w:t>
      </w:r>
      <w:r>
        <w:rPr>
          <w:sz w:val="28"/>
          <w:szCs w:val="28"/>
        </w:rPr>
        <w:t>вопроса о влиянии света на всхожесть семян</w:t>
      </w:r>
      <w:r w:rsidRPr="00867458">
        <w:rPr>
          <w:sz w:val="28"/>
          <w:szCs w:val="28"/>
        </w:rPr>
        <w:t xml:space="preserve"> в историческом плане следует указать на то, что основатель научного семеноведения Ф. </w:t>
      </w:r>
      <w:proofErr w:type="spellStart"/>
      <w:r w:rsidRPr="00867458">
        <w:rPr>
          <w:sz w:val="28"/>
          <w:szCs w:val="28"/>
        </w:rPr>
        <w:t>Ноббе</w:t>
      </w:r>
      <w:proofErr w:type="spellEnd"/>
      <w:r w:rsidRPr="00867458">
        <w:rPr>
          <w:sz w:val="28"/>
          <w:szCs w:val="28"/>
        </w:rPr>
        <w:t xml:space="preserve"> вообще отрицал благоприятное действие освещения на прорастание семян. Вот его слова: «Тот взгляд, что солнечный свет сам по себе не только не является необходимым для начала прорастания — что не требует доказательств — но и определенно вреден, вполне подтверждается некоторыми наблюдателями».</w:t>
      </w:r>
    </w:p>
    <w:p w:rsidR="00867458" w:rsidRPr="00867458" w:rsidRDefault="00867458" w:rsidP="00D065A6">
      <w:pPr>
        <w:pStyle w:val="a3"/>
        <w:spacing w:line="360" w:lineRule="auto"/>
        <w:ind w:left="0" w:firstLine="567"/>
        <w:jc w:val="both"/>
        <w:rPr>
          <w:sz w:val="28"/>
          <w:szCs w:val="28"/>
        </w:rPr>
      </w:pPr>
      <w:r w:rsidRPr="00867458">
        <w:rPr>
          <w:sz w:val="28"/>
          <w:szCs w:val="28"/>
        </w:rPr>
        <w:t xml:space="preserve">Ф. Габерландт высказывался осторожнее: «Свет не может считаться в широком смысле условием прорастания, хотя у некоторых семян он, по-видимому, принимает участие в этом процессе. Однако для семян наших культурных растений неизвестно ни одного случая, когда бы свет оказывал на </w:t>
      </w:r>
      <w:proofErr w:type="gramStart"/>
      <w:r w:rsidRPr="00867458">
        <w:rPr>
          <w:sz w:val="28"/>
          <w:szCs w:val="28"/>
        </w:rPr>
        <w:t>прорастание</w:t>
      </w:r>
      <w:proofErr w:type="gramEnd"/>
      <w:r w:rsidRPr="00867458">
        <w:rPr>
          <w:sz w:val="28"/>
          <w:szCs w:val="28"/>
        </w:rPr>
        <w:t xml:space="preserve"> стимулирующее или задерживающее влияние».</w:t>
      </w:r>
    </w:p>
    <w:p w:rsidR="00867458" w:rsidRPr="00867458" w:rsidRDefault="00867458" w:rsidP="00D065A6">
      <w:pPr>
        <w:pStyle w:val="a3"/>
        <w:spacing w:line="360" w:lineRule="auto"/>
        <w:ind w:left="0" w:firstLine="567"/>
        <w:jc w:val="both"/>
        <w:rPr>
          <w:sz w:val="28"/>
          <w:szCs w:val="28"/>
        </w:rPr>
      </w:pPr>
      <w:r w:rsidRPr="00867458">
        <w:rPr>
          <w:sz w:val="28"/>
          <w:szCs w:val="28"/>
        </w:rPr>
        <w:t xml:space="preserve">Наряду с этими отрицательными или сдержанными указаниями, уже в 1878 г. </w:t>
      </w:r>
      <w:proofErr w:type="spellStart"/>
      <w:r w:rsidRPr="00867458">
        <w:rPr>
          <w:sz w:val="28"/>
          <w:szCs w:val="28"/>
        </w:rPr>
        <w:t>Визнер</w:t>
      </w:r>
      <w:proofErr w:type="spellEnd"/>
      <w:r w:rsidRPr="00867458">
        <w:rPr>
          <w:sz w:val="28"/>
          <w:szCs w:val="28"/>
        </w:rPr>
        <w:t xml:space="preserve"> вполне отчетливо показал благоприятное действие света на прорастание семян омелы (</w:t>
      </w:r>
      <w:proofErr w:type="spellStart"/>
      <w:r w:rsidRPr="00867458">
        <w:rPr>
          <w:sz w:val="28"/>
          <w:szCs w:val="28"/>
        </w:rPr>
        <w:t>Viscum</w:t>
      </w:r>
      <w:proofErr w:type="spellEnd"/>
      <w:r w:rsidRPr="00867458">
        <w:rPr>
          <w:sz w:val="28"/>
          <w:szCs w:val="28"/>
        </w:rPr>
        <w:t xml:space="preserve"> </w:t>
      </w:r>
      <w:proofErr w:type="spellStart"/>
      <w:r w:rsidRPr="00867458">
        <w:rPr>
          <w:sz w:val="28"/>
          <w:szCs w:val="28"/>
        </w:rPr>
        <w:t>album</w:t>
      </w:r>
      <w:proofErr w:type="spellEnd"/>
      <w:r w:rsidRPr="00867458">
        <w:rPr>
          <w:sz w:val="28"/>
          <w:szCs w:val="28"/>
        </w:rPr>
        <w:t>).</w:t>
      </w:r>
    </w:p>
    <w:p w:rsidR="00867458" w:rsidRPr="00867458" w:rsidRDefault="00867458" w:rsidP="00D065A6">
      <w:pPr>
        <w:pStyle w:val="a3"/>
        <w:spacing w:line="360" w:lineRule="auto"/>
        <w:ind w:left="0" w:firstLine="567"/>
        <w:jc w:val="both"/>
        <w:rPr>
          <w:sz w:val="28"/>
          <w:szCs w:val="28"/>
        </w:rPr>
      </w:pPr>
      <w:r w:rsidRPr="00867458">
        <w:rPr>
          <w:sz w:val="28"/>
          <w:szCs w:val="28"/>
        </w:rPr>
        <w:t xml:space="preserve">В эти же годы Вагнер сообщал, что свет ускоряет прорастание семян некоторых злаковых трав. Аналогичные данные впоследствии получили многие исследователи, из которых следует назвать швейцарского ученого </w:t>
      </w:r>
      <w:proofErr w:type="spellStart"/>
      <w:r w:rsidRPr="00867458">
        <w:rPr>
          <w:sz w:val="28"/>
          <w:szCs w:val="28"/>
        </w:rPr>
        <w:t>Штеблера</w:t>
      </w:r>
      <w:proofErr w:type="spellEnd"/>
      <w:r>
        <w:rPr>
          <w:sz w:val="28"/>
          <w:szCs w:val="28"/>
        </w:rPr>
        <w:t>.</w:t>
      </w:r>
      <w:r w:rsidRPr="00867458">
        <w:rPr>
          <w:sz w:val="28"/>
          <w:szCs w:val="28"/>
        </w:rPr>
        <w:t xml:space="preserve"> </w:t>
      </w:r>
    </w:p>
    <w:p w:rsidR="00867458" w:rsidRDefault="00867458" w:rsidP="00D065A6">
      <w:pPr>
        <w:pStyle w:val="a3"/>
        <w:spacing w:line="360" w:lineRule="auto"/>
        <w:ind w:left="0" w:firstLine="567"/>
        <w:jc w:val="both"/>
        <w:rPr>
          <w:sz w:val="28"/>
          <w:szCs w:val="28"/>
        </w:rPr>
      </w:pPr>
      <w:r w:rsidRPr="00867458">
        <w:rPr>
          <w:sz w:val="28"/>
          <w:szCs w:val="28"/>
        </w:rPr>
        <w:lastRenderedPageBreak/>
        <w:t xml:space="preserve">Для </w:t>
      </w:r>
      <w:r w:rsidR="008C71D2">
        <w:rPr>
          <w:sz w:val="28"/>
          <w:szCs w:val="28"/>
        </w:rPr>
        <w:t>проращивания семян</w:t>
      </w:r>
      <w:r w:rsidRPr="00867458">
        <w:rPr>
          <w:sz w:val="28"/>
          <w:szCs w:val="28"/>
        </w:rPr>
        <w:t xml:space="preserve"> применяют термостаты с застекленными дверцами. Существуют также особые приборы и аппараты, в которых семена проращивают на свету. В контрольно-семенном деле освещение используется при анализе на всхожесть семян многих злаковых трав, овощных, цветочных и лекарственных растений. Как показал в своей работе </w:t>
      </w:r>
      <w:proofErr w:type="spellStart"/>
      <w:r w:rsidRPr="00867458">
        <w:rPr>
          <w:sz w:val="28"/>
          <w:szCs w:val="28"/>
        </w:rPr>
        <w:t>Кинцель</w:t>
      </w:r>
      <w:proofErr w:type="spellEnd"/>
      <w:r w:rsidRPr="00867458">
        <w:rPr>
          <w:sz w:val="28"/>
          <w:szCs w:val="28"/>
        </w:rPr>
        <w:t>, наличие или отсутствие света имеет большое значение для прорастания семян сорных растений.</w:t>
      </w:r>
    </w:p>
    <w:p w:rsidR="008C71D2" w:rsidRDefault="008C71D2" w:rsidP="00D065A6">
      <w:pPr>
        <w:pStyle w:val="a3"/>
        <w:spacing w:line="360" w:lineRule="auto"/>
        <w:ind w:left="0" w:firstLine="567"/>
        <w:jc w:val="both"/>
        <w:rPr>
          <w:sz w:val="28"/>
          <w:szCs w:val="28"/>
        </w:rPr>
      </w:pPr>
      <w:r>
        <w:rPr>
          <w:sz w:val="28"/>
          <w:szCs w:val="28"/>
        </w:rPr>
        <w:t>У</w:t>
      </w:r>
      <w:r w:rsidRPr="008C71D2">
        <w:rPr>
          <w:sz w:val="28"/>
          <w:szCs w:val="28"/>
        </w:rPr>
        <w:t xml:space="preserve"> мелких семян нет достаточного запаса питательных веществ, чтобы обеспечить рост в темноте при прохождении толщи земли. Мелкие семена прорастают только под воздействием красного света, пропускаемого тонким слоем земли, при этом достаточно всего лишь кратковременного облучения — 5—10 минут в сутки. Увеличение толщины почвенного слоя приводит к обогащению спектра дальним красным светом, который подавляет прорастание семени. У видов растений с крупными семенами, содержащими достаточный запас питательных веществ, для прорастания свет не требуется.</w:t>
      </w:r>
    </w:p>
    <w:p w:rsidR="008C71D2" w:rsidRDefault="008C71D2" w:rsidP="00D065A6">
      <w:pPr>
        <w:pStyle w:val="a3"/>
        <w:spacing w:line="360" w:lineRule="auto"/>
        <w:ind w:left="0" w:firstLine="567"/>
        <w:jc w:val="both"/>
        <w:rPr>
          <w:sz w:val="28"/>
          <w:szCs w:val="28"/>
        </w:rPr>
      </w:pPr>
      <w:r w:rsidRPr="008C71D2">
        <w:rPr>
          <w:sz w:val="28"/>
          <w:szCs w:val="28"/>
        </w:rPr>
        <w:t xml:space="preserve">У растений имеется несколько </w:t>
      </w:r>
      <w:r w:rsidR="004C37CC">
        <w:rPr>
          <w:sz w:val="28"/>
          <w:szCs w:val="28"/>
        </w:rPr>
        <w:t xml:space="preserve">различных </w:t>
      </w:r>
      <w:r w:rsidRPr="008C71D2">
        <w:rPr>
          <w:sz w:val="28"/>
          <w:szCs w:val="28"/>
        </w:rPr>
        <w:t xml:space="preserve">фоторецепторов, чувствительных к лучам синей </w:t>
      </w:r>
      <w:r w:rsidR="004C37CC">
        <w:rPr>
          <w:sz w:val="28"/>
          <w:szCs w:val="28"/>
        </w:rPr>
        <w:t xml:space="preserve">и красной </w:t>
      </w:r>
      <w:r w:rsidRPr="008C71D2">
        <w:rPr>
          <w:sz w:val="28"/>
          <w:szCs w:val="28"/>
        </w:rPr>
        <w:t xml:space="preserve">части спектра (b-фоторецепторы), </w:t>
      </w:r>
      <w:r w:rsidR="004C37CC">
        <w:rPr>
          <w:sz w:val="28"/>
          <w:szCs w:val="28"/>
        </w:rPr>
        <w:t>все они выполняют разные функции.</w:t>
      </w:r>
    </w:p>
    <w:p w:rsidR="004C37CC" w:rsidRDefault="004C37CC" w:rsidP="00D065A6">
      <w:pPr>
        <w:pStyle w:val="a3"/>
        <w:spacing w:line="360" w:lineRule="auto"/>
        <w:ind w:left="0" w:firstLine="567"/>
        <w:jc w:val="both"/>
        <w:rPr>
          <w:sz w:val="28"/>
          <w:szCs w:val="28"/>
        </w:rPr>
      </w:pPr>
      <w:r w:rsidRPr="004C37CC">
        <w:rPr>
          <w:sz w:val="28"/>
          <w:szCs w:val="28"/>
        </w:rPr>
        <w:t>Интенсивность освещения оказывает относительно небольшое влияние на прорастание, но часто длина дня и длина волны усиливают этот эффект. Стимулирующее действие света на прорастание обусловлено увеличением потенциала ростовых процессов зародыша.</w:t>
      </w:r>
      <w:r w:rsidRPr="004C37CC">
        <w:t xml:space="preserve"> </w:t>
      </w:r>
      <w:r w:rsidRPr="004C37CC">
        <w:rPr>
          <w:sz w:val="28"/>
          <w:szCs w:val="28"/>
        </w:rPr>
        <w:t>Не удивителен и тот факт, что всхожесть зависит от качества света, т.е. от его цветности</w:t>
      </w:r>
    </w:p>
    <w:p w:rsidR="0060634A" w:rsidRDefault="0060634A" w:rsidP="00D065A6">
      <w:pPr>
        <w:pStyle w:val="a3"/>
        <w:spacing w:line="360" w:lineRule="auto"/>
        <w:ind w:left="0" w:firstLine="567"/>
        <w:jc w:val="both"/>
        <w:rPr>
          <w:sz w:val="28"/>
          <w:szCs w:val="28"/>
        </w:rPr>
      </w:pPr>
      <w:r w:rsidRPr="0060634A">
        <w:rPr>
          <w:sz w:val="28"/>
          <w:szCs w:val="28"/>
        </w:rPr>
        <w:t>Свет солнечный или от специальных ламп, применяемых для выращивания овощей, не является однородной субстанцией, а представляет собой соединение электромагнитных волн с различной длиной, плавно переходящих друг в друга. Соединение это носит название спектра света, а составляющие – спектральные части.</w:t>
      </w:r>
    </w:p>
    <w:p w:rsidR="0060634A" w:rsidRDefault="00D30BB7" w:rsidP="00D065A6">
      <w:pPr>
        <w:pStyle w:val="a3"/>
        <w:spacing w:line="360" w:lineRule="auto"/>
        <w:ind w:left="0" w:firstLine="567"/>
        <w:jc w:val="both"/>
        <w:rPr>
          <w:sz w:val="28"/>
          <w:szCs w:val="28"/>
        </w:rPr>
      </w:pPr>
      <w:r>
        <w:rPr>
          <w:sz w:val="28"/>
          <w:szCs w:val="28"/>
        </w:rPr>
        <w:t>К</w:t>
      </w:r>
      <w:r w:rsidR="0060634A" w:rsidRPr="0060634A">
        <w:rPr>
          <w:sz w:val="28"/>
          <w:szCs w:val="28"/>
        </w:rPr>
        <w:t>аждая часть солнечного спектра имеет свою длину волны, которая измеряется в миллимикронах, или нанометрах (</w:t>
      </w:r>
      <w:proofErr w:type="spellStart"/>
      <w:r w:rsidR="0060634A" w:rsidRPr="0060634A">
        <w:rPr>
          <w:sz w:val="28"/>
          <w:szCs w:val="28"/>
        </w:rPr>
        <w:t>нм</w:t>
      </w:r>
      <w:proofErr w:type="spellEnd"/>
      <w:r w:rsidR="0060634A" w:rsidRPr="0060634A">
        <w:rPr>
          <w:sz w:val="28"/>
          <w:szCs w:val="28"/>
        </w:rPr>
        <w:t xml:space="preserve">). </w:t>
      </w:r>
      <w:proofErr w:type="gramStart"/>
      <w:r w:rsidR="0060634A" w:rsidRPr="0060634A">
        <w:rPr>
          <w:sz w:val="28"/>
          <w:szCs w:val="28"/>
        </w:rPr>
        <w:t xml:space="preserve">Ультрафиолетовая часть </w:t>
      </w:r>
      <w:r w:rsidR="0060634A" w:rsidRPr="0060634A">
        <w:rPr>
          <w:sz w:val="28"/>
          <w:szCs w:val="28"/>
        </w:rPr>
        <w:lastRenderedPageBreak/>
        <w:t xml:space="preserve">лежит ниже 380 </w:t>
      </w:r>
      <w:proofErr w:type="spellStart"/>
      <w:r w:rsidR="0060634A" w:rsidRPr="0060634A">
        <w:rPr>
          <w:sz w:val="28"/>
          <w:szCs w:val="28"/>
        </w:rPr>
        <w:t>нм</w:t>
      </w:r>
      <w:proofErr w:type="spellEnd"/>
      <w:r w:rsidR="0060634A" w:rsidRPr="0060634A">
        <w:rPr>
          <w:sz w:val="28"/>
          <w:szCs w:val="28"/>
        </w:rPr>
        <w:t xml:space="preserve">, фиолетовая – в зоне 380-430 </w:t>
      </w:r>
      <w:proofErr w:type="spellStart"/>
      <w:r w:rsidR="0060634A" w:rsidRPr="0060634A">
        <w:rPr>
          <w:sz w:val="28"/>
          <w:szCs w:val="28"/>
        </w:rPr>
        <w:t>нм</w:t>
      </w:r>
      <w:proofErr w:type="spellEnd"/>
      <w:r w:rsidR="0060634A" w:rsidRPr="0060634A">
        <w:rPr>
          <w:sz w:val="28"/>
          <w:szCs w:val="28"/>
        </w:rPr>
        <w:t xml:space="preserve">, синяя – 430-490 </w:t>
      </w:r>
      <w:proofErr w:type="spellStart"/>
      <w:r w:rsidR="0060634A" w:rsidRPr="0060634A">
        <w:rPr>
          <w:sz w:val="28"/>
          <w:szCs w:val="28"/>
        </w:rPr>
        <w:t>нм</w:t>
      </w:r>
      <w:proofErr w:type="spellEnd"/>
      <w:r w:rsidR="0060634A" w:rsidRPr="0060634A">
        <w:rPr>
          <w:sz w:val="28"/>
          <w:szCs w:val="28"/>
        </w:rPr>
        <w:t xml:space="preserve">, зеленая – 490-570 </w:t>
      </w:r>
      <w:proofErr w:type="spellStart"/>
      <w:r w:rsidR="0060634A" w:rsidRPr="0060634A">
        <w:rPr>
          <w:sz w:val="28"/>
          <w:szCs w:val="28"/>
        </w:rPr>
        <w:t>нм</w:t>
      </w:r>
      <w:proofErr w:type="spellEnd"/>
      <w:r w:rsidR="0060634A" w:rsidRPr="0060634A">
        <w:rPr>
          <w:sz w:val="28"/>
          <w:szCs w:val="28"/>
        </w:rPr>
        <w:t xml:space="preserve">, желтая – 570-600 </w:t>
      </w:r>
      <w:proofErr w:type="spellStart"/>
      <w:r w:rsidR="0060634A" w:rsidRPr="0060634A">
        <w:rPr>
          <w:sz w:val="28"/>
          <w:szCs w:val="28"/>
        </w:rPr>
        <w:t>нм</w:t>
      </w:r>
      <w:proofErr w:type="spellEnd"/>
      <w:r w:rsidR="0060634A" w:rsidRPr="0060634A">
        <w:rPr>
          <w:sz w:val="28"/>
          <w:szCs w:val="28"/>
        </w:rPr>
        <w:t xml:space="preserve">, красная – 600-780 </w:t>
      </w:r>
      <w:proofErr w:type="spellStart"/>
      <w:r w:rsidR="0060634A" w:rsidRPr="0060634A">
        <w:rPr>
          <w:sz w:val="28"/>
          <w:szCs w:val="28"/>
        </w:rPr>
        <w:t>нм</w:t>
      </w:r>
      <w:proofErr w:type="spellEnd"/>
      <w:r w:rsidR="0060634A" w:rsidRPr="0060634A">
        <w:rPr>
          <w:sz w:val="28"/>
          <w:szCs w:val="28"/>
        </w:rPr>
        <w:t xml:space="preserve">, инфракрасная – выше 780 </w:t>
      </w:r>
      <w:proofErr w:type="spellStart"/>
      <w:r w:rsidR="0060634A" w:rsidRPr="0060634A">
        <w:rPr>
          <w:sz w:val="28"/>
          <w:szCs w:val="28"/>
        </w:rPr>
        <w:t>нм</w:t>
      </w:r>
      <w:proofErr w:type="spellEnd"/>
      <w:r w:rsidR="0060634A" w:rsidRPr="0060634A">
        <w:rPr>
          <w:sz w:val="28"/>
          <w:szCs w:val="28"/>
        </w:rPr>
        <w:t>.</w:t>
      </w:r>
      <w:proofErr w:type="gramEnd"/>
      <w:r w:rsidR="0060634A" w:rsidRPr="0060634A">
        <w:rPr>
          <w:sz w:val="28"/>
          <w:szCs w:val="28"/>
        </w:rPr>
        <w:t xml:space="preserve"> Кроме видимой части (380-780 </w:t>
      </w:r>
      <w:proofErr w:type="spellStart"/>
      <w:r w:rsidR="0060634A" w:rsidRPr="0060634A">
        <w:rPr>
          <w:sz w:val="28"/>
          <w:szCs w:val="28"/>
        </w:rPr>
        <w:t>нм</w:t>
      </w:r>
      <w:proofErr w:type="spellEnd"/>
      <w:r w:rsidR="0060634A" w:rsidRPr="0060634A">
        <w:rPr>
          <w:sz w:val="28"/>
          <w:szCs w:val="28"/>
        </w:rPr>
        <w:t xml:space="preserve">) на рост и развитие растений оказывают существенное влияние ультрафиолет до 295 </w:t>
      </w:r>
      <w:proofErr w:type="spellStart"/>
      <w:r w:rsidR="0060634A" w:rsidRPr="0060634A">
        <w:rPr>
          <w:sz w:val="28"/>
          <w:szCs w:val="28"/>
        </w:rPr>
        <w:t>нм</w:t>
      </w:r>
      <w:proofErr w:type="spellEnd"/>
      <w:r w:rsidR="0060634A" w:rsidRPr="0060634A">
        <w:rPr>
          <w:sz w:val="28"/>
          <w:szCs w:val="28"/>
        </w:rPr>
        <w:t xml:space="preserve"> и инфракрасные лучи до 2500 </w:t>
      </w:r>
      <w:proofErr w:type="spellStart"/>
      <w:r w:rsidR="0060634A" w:rsidRPr="0060634A">
        <w:rPr>
          <w:sz w:val="28"/>
          <w:szCs w:val="28"/>
        </w:rPr>
        <w:t>нм</w:t>
      </w:r>
      <w:proofErr w:type="spellEnd"/>
      <w:r w:rsidR="0060634A" w:rsidRPr="0060634A">
        <w:rPr>
          <w:sz w:val="28"/>
          <w:szCs w:val="28"/>
        </w:rPr>
        <w:t>.</w:t>
      </w:r>
    </w:p>
    <w:p w:rsidR="0060634A" w:rsidRDefault="0060634A" w:rsidP="00D065A6">
      <w:pPr>
        <w:pStyle w:val="a3"/>
        <w:spacing w:line="360" w:lineRule="auto"/>
        <w:ind w:left="0" w:firstLine="567"/>
        <w:jc w:val="both"/>
        <w:rPr>
          <w:sz w:val="28"/>
          <w:szCs w:val="28"/>
        </w:rPr>
      </w:pPr>
      <w:r w:rsidRPr="0060634A">
        <w:rPr>
          <w:sz w:val="28"/>
          <w:szCs w:val="28"/>
        </w:rPr>
        <w:t xml:space="preserve">Длинные ультрафиолетовые лучи (315-380 </w:t>
      </w:r>
      <w:proofErr w:type="spellStart"/>
      <w:r w:rsidRPr="0060634A">
        <w:rPr>
          <w:sz w:val="28"/>
          <w:szCs w:val="28"/>
        </w:rPr>
        <w:t>нм</w:t>
      </w:r>
      <w:proofErr w:type="spellEnd"/>
      <w:r w:rsidRPr="0060634A">
        <w:rPr>
          <w:sz w:val="28"/>
          <w:szCs w:val="28"/>
        </w:rPr>
        <w:t xml:space="preserve">) необходимы для обмена веществ и роста растений. Они задерживают вытягивание стеблей, повышают содержание витамина C и других. Средние лучи (280-315 </w:t>
      </w:r>
      <w:proofErr w:type="spellStart"/>
      <w:r w:rsidRPr="0060634A">
        <w:rPr>
          <w:sz w:val="28"/>
          <w:szCs w:val="28"/>
        </w:rPr>
        <w:t>нм</w:t>
      </w:r>
      <w:proofErr w:type="spellEnd"/>
      <w:r w:rsidRPr="0060634A">
        <w:rPr>
          <w:sz w:val="28"/>
          <w:szCs w:val="28"/>
        </w:rPr>
        <w:t>) действуют наподобие пониженных температур, способствуя процессу закаливания растений и повышая их холодостойкость. На хлорофилл ультрафиолетовые лучи практически не действуют, но у растений, перемещенных из темноты на свет (этиолированных), он интенсивно образуется.</w:t>
      </w:r>
    </w:p>
    <w:p w:rsidR="0060634A" w:rsidRDefault="0060634A" w:rsidP="00D065A6">
      <w:pPr>
        <w:pStyle w:val="a3"/>
        <w:spacing w:line="360" w:lineRule="auto"/>
        <w:ind w:left="0" w:firstLine="567"/>
        <w:jc w:val="both"/>
        <w:rPr>
          <w:sz w:val="28"/>
          <w:szCs w:val="28"/>
        </w:rPr>
      </w:pPr>
      <w:r w:rsidRPr="0060634A">
        <w:rPr>
          <w:sz w:val="28"/>
          <w:szCs w:val="28"/>
        </w:rPr>
        <w:t xml:space="preserve">Лучи фиолетовые и синие тормозят рост стеблей, листовых черешков и пластинок, формируют компактные растения и более толстые листья, позволяющие лучше поглощать и использовать свет в целом. Эти лучи стимулируют образование белков, </w:t>
      </w:r>
      <w:proofErr w:type="spellStart"/>
      <w:r w:rsidRPr="0060634A">
        <w:rPr>
          <w:sz w:val="28"/>
          <w:szCs w:val="28"/>
        </w:rPr>
        <w:t>органосинтез</w:t>
      </w:r>
      <w:proofErr w:type="spellEnd"/>
      <w:r w:rsidRPr="0060634A">
        <w:rPr>
          <w:sz w:val="28"/>
          <w:szCs w:val="28"/>
        </w:rPr>
        <w:t xml:space="preserve"> растений, переход к цветению короткодневных растений, замедляют развитие растений длиннодневных. Сине-фиолетовая часть спектра света почти полностью поглощается хлорофиллом, что создает условия для максимальной интенсивности фотосинтеза.</w:t>
      </w:r>
    </w:p>
    <w:p w:rsidR="0060634A" w:rsidRDefault="0060634A" w:rsidP="00D065A6">
      <w:pPr>
        <w:pStyle w:val="a3"/>
        <w:spacing w:line="360" w:lineRule="auto"/>
        <w:ind w:left="0" w:firstLine="567"/>
        <w:jc w:val="both"/>
        <w:rPr>
          <w:sz w:val="28"/>
          <w:szCs w:val="28"/>
        </w:rPr>
      </w:pPr>
      <w:r w:rsidRPr="0060634A">
        <w:rPr>
          <w:sz w:val="28"/>
          <w:szCs w:val="28"/>
        </w:rPr>
        <w:t>Зеленые лучи практически проходят через листовые пластинки, не поглощаясь ими. Последние под их действием становятся очень тонкими, а осевые органы растений вытягиваются. Уровень фотосинтеза – самый низкий.</w:t>
      </w:r>
    </w:p>
    <w:p w:rsidR="0060634A" w:rsidRDefault="0060634A" w:rsidP="00D065A6">
      <w:pPr>
        <w:pStyle w:val="a3"/>
        <w:spacing w:line="360" w:lineRule="auto"/>
        <w:ind w:left="0" w:firstLine="567"/>
        <w:jc w:val="both"/>
        <w:rPr>
          <w:sz w:val="28"/>
          <w:szCs w:val="28"/>
        </w:rPr>
      </w:pPr>
      <w:r w:rsidRPr="0060634A">
        <w:rPr>
          <w:sz w:val="28"/>
          <w:szCs w:val="28"/>
        </w:rPr>
        <w:t xml:space="preserve">Красные лучи в сочетании с оранжевыми представляют собой основной вид энергии для фотосинтеза. Наиболее важной является область 625-680 </w:t>
      </w:r>
      <w:proofErr w:type="spellStart"/>
      <w:r w:rsidRPr="0060634A">
        <w:rPr>
          <w:sz w:val="28"/>
          <w:szCs w:val="28"/>
        </w:rPr>
        <w:t>нм</w:t>
      </w:r>
      <w:proofErr w:type="spellEnd"/>
      <w:r w:rsidRPr="0060634A">
        <w:rPr>
          <w:sz w:val="28"/>
          <w:szCs w:val="28"/>
        </w:rPr>
        <w:t xml:space="preserve">, способствующая интенсивному росту листьев и осевых органов растений. Этот свет очень полно поглощается хлорофиллом и увеличивает образование </w:t>
      </w:r>
      <w:r w:rsidRPr="0060634A">
        <w:rPr>
          <w:sz w:val="28"/>
          <w:szCs w:val="28"/>
        </w:rPr>
        <w:lastRenderedPageBreak/>
        <w:t>углеводов при фотосинтезе. Зона красно-оранжевого света имеет решающее значение для всех физиологических процессов в растениях.</w:t>
      </w:r>
    </w:p>
    <w:p w:rsidR="0060634A" w:rsidRDefault="0060634A" w:rsidP="00D065A6">
      <w:pPr>
        <w:pStyle w:val="a3"/>
        <w:spacing w:line="360" w:lineRule="auto"/>
        <w:ind w:left="0" w:firstLine="567"/>
        <w:jc w:val="both"/>
        <w:rPr>
          <w:sz w:val="28"/>
          <w:szCs w:val="28"/>
        </w:rPr>
      </w:pPr>
      <w:r w:rsidRPr="0060634A">
        <w:rPr>
          <w:sz w:val="28"/>
          <w:szCs w:val="28"/>
        </w:rPr>
        <w:t>Точно зная действие каждого участка солнечного спектра на овощные и другие культуры, ученые создают растениеводческие лампы с оптимизированным светом для выращивания рассады в теплицах и культур в условиях камер.</w:t>
      </w:r>
    </w:p>
    <w:p w:rsidR="00D065A6" w:rsidRDefault="00D065A6" w:rsidP="008704E1">
      <w:pPr>
        <w:spacing w:line="360" w:lineRule="auto"/>
        <w:jc w:val="both"/>
        <w:rPr>
          <w:sz w:val="28"/>
          <w:szCs w:val="28"/>
        </w:rPr>
      </w:pPr>
    </w:p>
    <w:p w:rsidR="008704E1" w:rsidRPr="008704E1" w:rsidRDefault="008704E1" w:rsidP="008704E1">
      <w:pPr>
        <w:spacing w:line="360" w:lineRule="auto"/>
        <w:jc w:val="both"/>
        <w:rPr>
          <w:sz w:val="28"/>
          <w:szCs w:val="28"/>
        </w:rPr>
      </w:pPr>
    </w:p>
    <w:p w:rsidR="004C37CC" w:rsidRDefault="004C37CC" w:rsidP="00996D3A">
      <w:pPr>
        <w:pStyle w:val="a3"/>
        <w:numPr>
          <w:ilvl w:val="0"/>
          <w:numId w:val="2"/>
        </w:numPr>
        <w:spacing w:line="360" w:lineRule="auto"/>
        <w:jc w:val="center"/>
        <w:rPr>
          <w:b/>
          <w:sz w:val="28"/>
          <w:szCs w:val="28"/>
        </w:rPr>
      </w:pPr>
      <w:r w:rsidRPr="004C37CC">
        <w:rPr>
          <w:b/>
          <w:sz w:val="28"/>
          <w:szCs w:val="28"/>
        </w:rPr>
        <w:t>Практическая часть</w:t>
      </w:r>
    </w:p>
    <w:p w:rsidR="004C37CC" w:rsidRPr="004C37CC" w:rsidRDefault="004C37CC" w:rsidP="00D065A6">
      <w:pPr>
        <w:pStyle w:val="a3"/>
        <w:spacing w:line="360" w:lineRule="auto"/>
        <w:ind w:left="0" w:firstLine="567"/>
        <w:jc w:val="center"/>
        <w:rPr>
          <w:b/>
          <w:sz w:val="28"/>
          <w:szCs w:val="28"/>
        </w:rPr>
      </w:pPr>
    </w:p>
    <w:p w:rsidR="004C37CC" w:rsidRPr="004C37CC" w:rsidRDefault="004C37CC" w:rsidP="00D065A6">
      <w:pPr>
        <w:pStyle w:val="a3"/>
        <w:spacing w:line="360" w:lineRule="auto"/>
        <w:ind w:left="0" w:firstLine="567"/>
        <w:jc w:val="center"/>
        <w:rPr>
          <w:b/>
          <w:sz w:val="28"/>
          <w:szCs w:val="28"/>
        </w:rPr>
      </w:pPr>
      <w:r w:rsidRPr="004C37CC">
        <w:rPr>
          <w:sz w:val="28"/>
          <w:szCs w:val="28"/>
        </w:rPr>
        <w:tab/>
      </w:r>
      <w:r w:rsidRPr="004C37CC">
        <w:rPr>
          <w:b/>
          <w:sz w:val="28"/>
          <w:szCs w:val="28"/>
        </w:rPr>
        <w:t>Наблюдения действия различных спектров на проращивание семян.</w:t>
      </w:r>
    </w:p>
    <w:p w:rsidR="004C37CC" w:rsidRDefault="004C37CC" w:rsidP="00D065A6">
      <w:pPr>
        <w:pStyle w:val="a3"/>
        <w:spacing w:line="360" w:lineRule="auto"/>
        <w:ind w:left="0" w:firstLine="567"/>
        <w:jc w:val="both"/>
        <w:rPr>
          <w:sz w:val="28"/>
          <w:szCs w:val="28"/>
        </w:rPr>
      </w:pPr>
      <w:r>
        <w:rPr>
          <w:sz w:val="28"/>
          <w:szCs w:val="28"/>
        </w:rPr>
        <w:t xml:space="preserve">Для изучения зависимости прорастания семян от качества цвета, т.е. от его цветности, семена были помещены в банки, пропускающие спектры: </w:t>
      </w:r>
      <w:r w:rsidR="005F223A">
        <w:rPr>
          <w:sz w:val="28"/>
          <w:szCs w:val="28"/>
        </w:rPr>
        <w:t xml:space="preserve">фиолетовый, синий, желтый, зеленый, красный, </w:t>
      </w:r>
      <w:proofErr w:type="gramStart"/>
      <w:r w:rsidR="005F223A">
        <w:rPr>
          <w:sz w:val="28"/>
          <w:szCs w:val="28"/>
        </w:rPr>
        <w:t>банка</w:t>
      </w:r>
      <w:proofErr w:type="gramEnd"/>
      <w:r w:rsidR="005F223A">
        <w:rPr>
          <w:sz w:val="28"/>
          <w:szCs w:val="28"/>
        </w:rPr>
        <w:t xml:space="preserve"> которая пропускала белый солнечный свет. Одна банка была накрыта и не пропускала солнечный свет.  Все опытные образцы были помещены в одинаковые условия: одинаковая температура, влажность. На влажную марлю в каждой банке было помещено 100 семян овса. Эксперимент продолжался 7 дней. Через данный срок было подсчитано число всходов семян. </w:t>
      </w:r>
    </w:p>
    <w:p w:rsidR="00E848D0" w:rsidRDefault="00E848D0" w:rsidP="00D065A6">
      <w:pPr>
        <w:pStyle w:val="a3"/>
        <w:spacing w:line="360" w:lineRule="auto"/>
        <w:ind w:left="0" w:firstLine="567"/>
        <w:jc w:val="both"/>
        <w:rPr>
          <w:sz w:val="28"/>
          <w:szCs w:val="28"/>
        </w:rPr>
      </w:pPr>
      <w:r>
        <w:rPr>
          <w:noProof/>
          <w:sz w:val="28"/>
          <w:szCs w:val="28"/>
        </w:rPr>
        <w:drawing>
          <wp:anchor distT="0" distB="0" distL="114300" distR="114300" simplePos="0" relativeHeight="251659264" behindDoc="0" locked="0" layoutInCell="1" allowOverlap="1" wp14:anchorId="1C07E205" wp14:editId="7576A93D">
            <wp:simplePos x="0" y="0"/>
            <wp:positionH relativeFrom="column">
              <wp:posOffset>510540</wp:posOffset>
            </wp:positionH>
            <wp:positionV relativeFrom="paragraph">
              <wp:posOffset>181610</wp:posOffset>
            </wp:positionV>
            <wp:extent cx="2312035" cy="17335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035" cy="1733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644777AD" wp14:editId="24C7250E">
            <wp:simplePos x="0" y="0"/>
            <wp:positionH relativeFrom="column">
              <wp:posOffset>3148965</wp:posOffset>
            </wp:positionH>
            <wp:positionV relativeFrom="paragraph">
              <wp:posOffset>181610</wp:posOffset>
            </wp:positionV>
            <wp:extent cx="2352675" cy="1762760"/>
            <wp:effectExtent l="0" t="0" r="9525" b="8890"/>
            <wp:wrapTight wrapText="bothSides">
              <wp:wrapPolygon edited="0">
                <wp:start x="0" y="0"/>
                <wp:lineTo x="0" y="21476"/>
                <wp:lineTo x="21513" y="21476"/>
                <wp:lineTo x="2151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1762760"/>
                    </a:xfrm>
                    <a:prstGeom prst="rect">
                      <a:avLst/>
                    </a:prstGeom>
                    <a:noFill/>
                  </pic:spPr>
                </pic:pic>
              </a:graphicData>
            </a:graphic>
            <wp14:sizeRelH relativeFrom="page">
              <wp14:pctWidth>0</wp14:pctWidth>
            </wp14:sizeRelH>
            <wp14:sizeRelV relativeFrom="page">
              <wp14:pctHeight>0</wp14:pctHeight>
            </wp14:sizeRelV>
          </wp:anchor>
        </w:drawing>
      </w:r>
    </w:p>
    <w:p w:rsidR="005F223A" w:rsidRDefault="005F223A" w:rsidP="00D065A6">
      <w:pPr>
        <w:pStyle w:val="a3"/>
        <w:spacing w:line="360" w:lineRule="auto"/>
        <w:ind w:left="0" w:firstLine="567"/>
        <w:jc w:val="both"/>
        <w:rPr>
          <w:sz w:val="28"/>
          <w:szCs w:val="28"/>
        </w:rPr>
      </w:pPr>
    </w:p>
    <w:p w:rsidR="005F223A" w:rsidRDefault="005F223A" w:rsidP="00D065A6">
      <w:pPr>
        <w:pStyle w:val="a3"/>
        <w:spacing w:line="360" w:lineRule="auto"/>
        <w:ind w:left="0" w:firstLine="567"/>
        <w:jc w:val="both"/>
        <w:rPr>
          <w:sz w:val="28"/>
          <w:szCs w:val="28"/>
        </w:rPr>
      </w:pPr>
    </w:p>
    <w:p w:rsidR="005F223A" w:rsidRDefault="005F223A" w:rsidP="00D065A6">
      <w:pPr>
        <w:pStyle w:val="a3"/>
        <w:spacing w:line="360" w:lineRule="auto"/>
        <w:ind w:left="0" w:firstLine="567"/>
        <w:jc w:val="both"/>
        <w:rPr>
          <w:sz w:val="28"/>
          <w:szCs w:val="28"/>
        </w:rPr>
      </w:pPr>
    </w:p>
    <w:p w:rsidR="005F223A" w:rsidRDefault="005F223A" w:rsidP="00D065A6">
      <w:pPr>
        <w:pStyle w:val="a3"/>
        <w:spacing w:line="360" w:lineRule="auto"/>
        <w:ind w:left="0" w:firstLine="567"/>
        <w:jc w:val="both"/>
        <w:rPr>
          <w:sz w:val="28"/>
          <w:szCs w:val="28"/>
        </w:rPr>
      </w:pPr>
    </w:p>
    <w:p w:rsidR="00E848D0" w:rsidRDefault="00E848D0" w:rsidP="00D065A6">
      <w:pPr>
        <w:pStyle w:val="a3"/>
        <w:spacing w:line="360" w:lineRule="auto"/>
        <w:ind w:left="0" w:firstLine="567"/>
        <w:jc w:val="both"/>
        <w:rPr>
          <w:sz w:val="28"/>
          <w:szCs w:val="28"/>
        </w:rPr>
      </w:pPr>
    </w:p>
    <w:p w:rsidR="00E848D0" w:rsidRPr="00D065A6" w:rsidRDefault="00E848D0" w:rsidP="00D065A6">
      <w:pPr>
        <w:spacing w:line="360" w:lineRule="auto"/>
        <w:jc w:val="both"/>
        <w:rPr>
          <w:sz w:val="28"/>
          <w:szCs w:val="28"/>
        </w:rPr>
      </w:pPr>
    </w:p>
    <w:p w:rsidR="008704E1" w:rsidRDefault="008704E1" w:rsidP="00D065A6">
      <w:pPr>
        <w:pStyle w:val="a3"/>
        <w:spacing w:line="360" w:lineRule="auto"/>
        <w:ind w:left="0" w:firstLine="567"/>
        <w:jc w:val="both"/>
        <w:rPr>
          <w:sz w:val="28"/>
          <w:szCs w:val="28"/>
        </w:rPr>
      </w:pPr>
    </w:p>
    <w:p w:rsidR="008704E1" w:rsidRDefault="008704E1" w:rsidP="00D065A6">
      <w:pPr>
        <w:pStyle w:val="a3"/>
        <w:spacing w:line="360" w:lineRule="auto"/>
        <w:ind w:left="0" w:firstLine="567"/>
        <w:jc w:val="both"/>
        <w:rPr>
          <w:sz w:val="28"/>
          <w:szCs w:val="28"/>
        </w:rPr>
      </w:pPr>
    </w:p>
    <w:p w:rsidR="008704E1" w:rsidRDefault="008704E1" w:rsidP="00D065A6">
      <w:pPr>
        <w:pStyle w:val="a3"/>
        <w:spacing w:line="360" w:lineRule="auto"/>
        <w:ind w:left="0" w:firstLine="567"/>
        <w:jc w:val="both"/>
        <w:rPr>
          <w:sz w:val="28"/>
          <w:szCs w:val="28"/>
        </w:rPr>
      </w:pPr>
    </w:p>
    <w:p w:rsidR="00E848D0" w:rsidRDefault="00D065A6" w:rsidP="00D065A6">
      <w:pPr>
        <w:pStyle w:val="a3"/>
        <w:spacing w:line="360" w:lineRule="auto"/>
        <w:ind w:left="0" w:firstLine="567"/>
        <w:jc w:val="both"/>
        <w:rPr>
          <w:sz w:val="28"/>
          <w:szCs w:val="28"/>
        </w:rPr>
      </w:pPr>
      <w:r>
        <w:rPr>
          <w:sz w:val="28"/>
          <w:szCs w:val="28"/>
        </w:rPr>
        <w:lastRenderedPageBreak/>
        <w:t>Результаты спустя 7 дней</w:t>
      </w:r>
      <w:r w:rsidR="008704E1">
        <w:rPr>
          <w:sz w:val="28"/>
          <w:szCs w:val="28"/>
        </w:rPr>
        <w:t>:</w:t>
      </w:r>
    </w:p>
    <w:p w:rsidR="00D065A6" w:rsidRPr="00996D3A" w:rsidRDefault="0060634A" w:rsidP="00996D3A">
      <w:pPr>
        <w:spacing w:line="360" w:lineRule="auto"/>
        <w:jc w:val="both"/>
        <w:rPr>
          <w:sz w:val="28"/>
          <w:szCs w:val="28"/>
        </w:rPr>
      </w:pPr>
      <w:r>
        <w:rPr>
          <w:noProof/>
        </w:rPr>
        <w:drawing>
          <wp:anchor distT="0" distB="0" distL="114300" distR="114300" simplePos="0" relativeHeight="251660288" behindDoc="1" locked="0" layoutInCell="1" allowOverlap="1" wp14:anchorId="137E3C95" wp14:editId="6CE6D5B3">
            <wp:simplePos x="0" y="0"/>
            <wp:positionH relativeFrom="column">
              <wp:posOffset>529590</wp:posOffset>
            </wp:positionH>
            <wp:positionV relativeFrom="paragraph">
              <wp:posOffset>37465</wp:posOffset>
            </wp:positionV>
            <wp:extent cx="4572635" cy="3429635"/>
            <wp:effectExtent l="0" t="0" r="0" b="0"/>
            <wp:wrapTight wrapText="bothSides">
              <wp:wrapPolygon edited="0">
                <wp:start x="0" y="0"/>
                <wp:lineTo x="0" y="21476"/>
                <wp:lineTo x="21507" y="21476"/>
                <wp:lineTo x="2150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p>
    <w:p w:rsidR="00E848D0" w:rsidRDefault="00E848D0" w:rsidP="00D065A6">
      <w:pPr>
        <w:pStyle w:val="a3"/>
        <w:spacing w:line="360" w:lineRule="auto"/>
        <w:ind w:left="0" w:firstLine="567"/>
        <w:jc w:val="both"/>
        <w:rPr>
          <w:sz w:val="28"/>
          <w:szCs w:val="28"/>
        </w:rPr>
      </w:pPr>
    </w:p>
    <w:p w:rsidR="00E848D0" w:rsidRDefault="00E848D0" w:rsidP="00D065A6">
      <w:pPr>
        <w:pStyle w:val="a3"/>
        <w:spacing w:line="360" w:lineRule="auto"/>
        <w:ind w:left="0" w:firstLine="567"/>
        <w:jc w:val="both"/>
        <w:rPr>
          <w:sz w:val="28"/>
          <w:szCs w:val="28"/>
        </w:rPr>
      </w:pPr>
    </w:p>
    <w:p w:rsidR="003D4BE7" w:rsidRDefault="003D4BE7" w:rsidP="00D065A6">
      <w:pPr>
        <w:pStyle w:val="a3"/>
        <w:spacing w:line="360" w:lineRule="auto"/>
        <w:ind w:left="0" w:firstLine="567"/>
        <w:jc w:val="both"/>
        <w:rPr>
          <w:sz w:val="28"/>
          <w:szCs w:val="28"/>
        </w:rPr>
      </w:pPr>
    </w:p>
    <w:p w:rsidR="00A63114" w:rsidRDefault="00A63114" w:rsidP="00D065A6">
      <w:pPr>
        <w:pStyle w:val="a3"/>
        <w:spacing w:line="360" w:lineRule="auto"/>
        <w:ind w:left="0" w:firstLine="567"/>
        <w:jc w:val="both"/>
        <w:rPr>
          <w:sz w:val="28"/>
          <w:szCs w:val="28"/>
        </w:rPr>
      </w:pPr>
    </w:p>
    <w:p w:rsidR="00A63114" w:rsidRPr="00A63114" w:rsidRDefault="00A63114" w:rsidP="00D065A6">
      <w:pPr>
        <w:spacing w:line="360" w:lineRule="auto"/>
      </w:pPr>
    </w:p>
    <w:p w:rsidR="00A63114" w:rsidRDefault="00A63114" w:rsidP="00D065A6">
      <w:pPr>
        <w:spacing w:line="360" w:lineRule="auto"/>
      </w:pPr>
    </w:p>
    <w:p w:rsidR="0060634A" w:rsidRDefault="0060634A" w:rsidP="00D065A6">
      <w:pPr>
        <w:spacing w:line="360" w:lineRule="auto"/>
      </w:pPr>
    </w:p>
    <w:p w:rsidR="0060634A" w:rsidRDefault="0060634A" w:rsidP="00D065A6">
      <w:pPr>
        <w:spacing w:line="360" w:lineRule="auto"/>
      </w:pPr>
    </w:p>
    <w:p w:rsidR="0060634A" w:rsidRDefault="0060634A" w:rsidP="00D065A6">
      <w:pPr>
        <w:spacing w:line="360" w:lineRule="auto"/>
      </w:pPr>
    </w:p>
    <w:p w:rsidR="00996D3A" w:rsidRPr="00A63114" w:rsidRDefault="00996D3A" w:rsidP="00D065A6">
      <w:pPr>
        <w:spacing w:line="360" w:lineRule="auto"/>
      </w:pPr>
    </w:p>
    <w:p w:rsidR="00A63114" w:rsidRPr="00A63114" w:rsidRDefault="00A63114" w:rsidP="00D065A6">
      <w:pPr>
        <w:spacing w:line="360" w:lineRule="auto"/>
      </w:pPr>
    </w:p>
    <w:p w:rsidR="00A63114" w:rsidRPr="00A63114" w:rsidRDefault="00A63114" w:rsidP="00D065A6">
      <w:pPr>
        <w:spacing w:line="360" w:lineRule="auto"/>
      </w:pPr>
    </w:p>
    <w:p w:rsidR="00A63114" w:rsidRPr="00A63114" w:rsidRDefault="00A63114" w:rsidP="00D065A6">
      <w:pPr>
        <w:spacing w:line="360" w:lineRule="auto"/>
      </w:pPr>
    </w:p>
    <w:tbl>
      <w:tblPr>
        <w:tblStyle w:val="a7"/>
        <w:tblW w:w="0" w:type="auto"/>
        <w:tblLook w:val="04A0" w:firstRow="1" w:lastRow="0" w:firstColumn="1" w:lastColumn="0" w:noHBand="0" w:noVBand="1"/>
      </w:tblPr>
      <w:tblGrid>
        <w:gridCol w:w="2542"/>
        <w:gridCol w:w="2343"/>
        <w:gridCol w:w="2343"/>
        <w:gridCol w:w="2343"/>
      </w:tblGrid>
      <w:tr w:rsidR="003D4BE7" w:rsidTr="003D4BE7">
        <w:tc>
          <w:tcPr>
            <w:tcW w:w="2542" w:type="dxa"/>
          </w:tcPr>
          <w:p w:rsidR="003D4BE7" w:rsidRDefault="003D4BE7" w:rsidP="00D065A6">
            <w:pPr>
              <w:pStyle w:val="a3"/>
              <w:spacing w:line="360" w:lineRule="auto"/>
              <w:ind w:left="0"/>
              <w:jc w:val="both"/>
              <w:rPr>
                <w:sz w:val="28"/>
                <w:szCs w:val="28"/>
              </w:rPr>
            </w:pPr>
            <w:r>
              <w:rPr>
                <w:sz w:val="28"/>
                <w:szCs w:val="28"/>
              </w:rPr>
              <w:t>Свет</w:t>
            </w:r>
          </w:p>
        </w:tc>
        <w:tc>
          <w:tcPr>
            <w:tcW w:w="2343" w:type="dxa"/>
          </w:tcPr>
          <w:p w:rsidR="003D4BE7" w:rsidRDefault="003D4BE7" w:rsidP="00D065A6">
            <w:pPr>
              <w:pStyle w:val="a3"/>
              <w:spacing w:line="360" w:lineRule="auto"/>
              <w:ind w:left="0"/>
              <w:jc w:val="both"/>
              <w:rPr>
                <w:sz w:val="28"/>
                <w:szCs w:val="28"/>
              </w:rPr>
            </w:pPr>
            <w:r>
              <w:rPr>
                <w:sz w:val="28"/>
                <w:szCs w:val="28"/>
              </w:rPr>
              <w:t>Общее количество семян</w:t>
            </w:r>
          </w:p>
        </w:tc>
        <w:tc>
          <w:tcPr>
            <w:tcW w:w="2343" w:type="dxa"/>
          </w:tcPr>
          <w:p w:rsidR="003D4BE7" w:rsidRDefault="003D4BE7" w:rsidP="00D065A6">
            <w:pPr>
              <w:pStyle w:val="a3"/>
              <w:spacing w:line="360" w:lineRule="auto"/>
              <w:ind w:left="0"/>
              <w:jc w:val="both"/>
              <w:rPr>
                <w:sz w:val="28"/>
                <w:szCs w:val="28"/>
              </w:rPr>
            </w:pPr>
            <w:r>
              <w:rPr>
                <w:sz w:val="28"/>
                <w:szCs w:val="28"/>
              </w:rPr>
              <w:t>Количество пророщенных семян</w:t>
            </w:r>
          </w:p>
        </w:tc>
        <w:tc>
          <w:tcPr>
            <w:tcW w:w="2343" w:type="dxa"/>
          </w:tcPr>
          <w:p w:rsidR="003D4BE7" w:rsidRDefault="003D4BE7" w:rsidP="00D065A6">
            <w:pPr>
              <w:pStyle w:val="a3"/>
              <w:spacing w:line="360" w:lineRule="auto"/>
              <w:ind w:left="0"/>
              <w:jc w:val="both"/>
              <w:rPr>
                <w:sz w:val="28"/>
                <w:szCs w:val="28"/>
              </w:rPr>
            </w:pPr>
            <w:r>
              <w:rPr>
                <w:sz w:val="28"/>
                <w:szCs w:val="28"/>
              </w:rPr>
              <w:t>%</w:t>
            </w:r>
          </w:p>
        </w:tc>
      </w:tr>
      <w:tr w:rsidR="003D4BE7" w:rsidTr="003D4BE7">
        <w:tc>
          <w:tcPr>
            <w:tcW w:w="2542" w:type="dxa"/>
          </w:tcPr>
          <w:p w:rsidR="003D4BE7" w:rsidRDefault="003D4BE7" w:rsidP="00D065A6">
            <w:pPr>
              <w:pStyle w:val="a3"/>
              <w:spacing w:line="360" w:lineRule="auto"/>
              <w:ind w:left="0"/>
              <w:jc w:val="both"/>
              <w:rPr>
                <w:sz w:val="28"/>
                <w:szCs w:val="28"/>
              </w:rPr>
            </w:pPr>
            <w:r>
              <w:rPr>
                <w:sz w:val="28"/>
                <w:szCs w:val="28"/>
              </w:rPr>
              <w:t>Белый</w:t>
            </w:r>
          </w:p>
        </w:tc>
        <w:tc>
          <w:tcPr>
            <w:tcW w:w="2343" w:type="dxa"/>
          </w:tcPr>
          <w:p w:rsidR="003D4BE7" w:rsidRDefault="003D4BE7" w:rsidP="00D065A6">
            <w:pPr>
              <w:pStyle w:val="a3"/>
              <w:spacing w:line="360" w:lineRule="auto"/>
              <w:ind w:left="0"/>
              <w:jc w:val="both"/>
              <w:rPr>
                <w:sz w:val="28"/>
                <w:szCs w:val="28"/>
              </w:rPr>
            </w:pPr>
            <w:r>
              <w:rPr>
                <w:sz w:val="28"/>
                <w:szCs w:val="28"/>
              </w:rPr>
              <w:t>100</w:t>
            </w:r>
          </w:p>
        </w:tc>
        <w:tc>
          <w:tcPr>
            <w:tcW w:w="2343" w:type="dxa"/>
          </w:tcPr>
          <w:p w:rsidR="003D4BE7" w:rsidRDefault="00AF4CF1" w:rsidP="00D065A6">
            <w:pPr>
              <w:pStyle w:val="a3"/>
              <w:spacing w:line="360" w:lineRule="auto"/>
              <w:ind w:left="0"/>
              <w:jc w:val="both"/>
              <w:rPr>
                <w:sz w:val="28"/>
                <w:szCs w:val="28"/>
              </w:rPr>
            </w:pPr>
            <w:r>
              <w:rPr>
                <w:sz w:val="28"/>
                <w:szCs w:val="28"/>
              </w:rPr>
              <w:t>14</w:t>
            </w:r>
          </w:p>
        </w:tc>
        <w:tc>
          <w:tcPr>
            <w:tcW w:w="2343" w:type="dxa"/>
          </w:tcPr>
          <w:p w:rsidR="003D4BE7" w:rsidRDefault="00AF4CF1" w:rsidP="00D065A6">
            <w:pPr>
              <w:pStyle w:val="a3"/>
              <w:spacing w:line="360" w:lineRule="auto"/>
              <w:ind w:left="0"/>
              <w:jc w:val="both"/>
              <w:rPr>
                <w:sz w:val="28"/>
                <w:szCs w:val="28"/>
              </w:rPr>
            </w:pPr>
            <w:r>
              <w:rPr>
                <w:sz w:val="28"/>
                <w:szCs w:val="28"/>
              </w:rPr>
              <w:t>14%</w:t>
            </w:r>
          </w:p>
        </w:tc>
      </w:tr>
      <w:tr w:rsidR="003D4BE7" w:rsidTr="003D4BE7">
        <w:tc>
          <w:tcPr>
            <w:tcW w:w="2542" w:type="dxa"/>
          </w:tcPr>
          <w:p w:rsidR="003D4BE7" w:rsidRDefault="003D4BE7" w:rsidP="00D065A6">
            <w:pPr>
              <w:pStyle w:val="a3"/>
              <w:spacing w:line="360" w:lineRule="auto"/>
              <w:ind w:left="0"/>
              <w:jc w:val="both"/>
              <w:rPr>
                <w:sz w:val="28"/>
                <w:szCs w:val="28"/>
              </w:rPr>
            </w:pPr>
            <w:r>
              <w:rPr>
                <w:sz w:val="28"/>
                <w:szCs w:val="28"/>
              </w:rPr>
              <w:t>Фиолетовый</w:t>
            </w:r>
          </w:p>
        </w:tc>
        <w:tc>
          <w:tcPr>
            <w:tcW w:w="2343" w:type="dxa"/>
          </w:tcPr>
          <w:p w:rsidR="003D4BE7" w:rsidRDefault="003D4BE7" w:rsidP="00D065A6">
            <w:pPr>
              <w:pStyle w:val="a3"/>
              <w:spacing w:line="360" w:lineRule="auto"/>
              <w:ind w:left="0"/>
              <w:jc w:val="both"/>
              <w:rPr>
                <w:sz w:val="28"/>
                <w:szCs w:val="28"/>
              </w:rPr>
            </w:pPr>
            <w:r>
              <w:rPr>
                <w:sz w:val="28"/>
                <w:szCs w:val="28"/>
              </w:rPr>
              <w:t>100</w:t>
            </w:r>
          </w:p>
        </w:tc>
        <w:tc>
          <w:tcPr>
            <w:tcW w:w="2343" w:type="dxa"/>
          </w:tcPr>
          <w:p w:rsidR="003D4BE7" w:rsidRDefault="00AF4CF1" w:rsidP="00D065A6">
            <w:pPr>
              <w:pStyle w:val="a3"/>
              <w:spacing w:line="360" w:lineRule="auto"/>
              <w:ind w:left="0"/>
              <w:jc w:val="both"/>
              <w:rPr>
                <w:sz w:val="28"/>
                <w:szCs w:val="28"/>
              </w:rPr>
            </w:pPr>
            <w:r>
              <w:rPr>
                <w:sz w:val="28"/>
                <w:szCs w:val="28"/>
              </w:rPr>
              <w:t>30</w:t>
            </w:r>
          </w:p>
        </w:tc>
        <w:tc>
          <w:tcPr>
            <w:tcW w:w="2343" w:type="dxa"/>
          </w:tcPr>
          <w:p w:rsidR="003D4BE7" w:rsidRDefault="00AF4CF1" w:rsidP="00D065A6">
            <w:pPr>
              <w:pStyle w:val="a3"/>
              <w:spacing w:line="360" w:lineRule="auto"/>
              <w:ind w:left="0"/>
              <w:jc w:val="both"/>
              <w:rPr>
                <w:sz w:val="28"/>
                <w:szCs w:val="28"/>
              </w:rPr>
            </w:pPr>
            <w:r>
              <w:rPr>
                <w:sz w:val="28"/>
                <w:szCs w:val="28"/>
              </w:rPr>
              <w:t>30%</w:t>
            </w:r>
          </w:p>
        </w:tc>
      </w:tr>
      <w:tr w:rsidR="003D4BE7" w:rsidTr="003D4BE7">
        <w:tc>
          <w:tcPr>
            <w:tcW w:w="2542" w:type="dxa"/>
          </w:tcPr>
          <w:p w:rsidR="003D4BE7" w:rsidRDefault="003D4BE7" w:rsidP="00D065A6">
            <w:pPr>
              <w:pStyle w:val="a3"/>
              <w:spacing w:line="360" w:lineRule="auto"/>
              <w:ind w:left="0"/>
              <w:jc w:val="both"/>
              <w:rPr>
                <w:sz w:val="28"/>
                <w:szCs w:val="28"/>
              </w:rPr>
            </w:pPr>
            <w:r>
              <w:rPr>
                <w:sz w:val="28"/>
                <w:szCs w:val="28"/>
              </w:rPr>
              <w:t>Желтый</w:t>
            </w:r>
          </w:p>
        </w:tc>
        <w:tc>
          <w:tcPr>
            <w:tcW w:w="2343" w:type="dxa"/>
          </w:tcPr>
          <w:p w:rsidR="003D4BE7" w:rsidRDefault="003D4BE7" w:rsidP="00D065A6">
            <w:pPr>
              <w:pStyle w:val="a3"/>
              <w:spacing w:line="360" w:lineRule="auto"/>
              <w:ind w:left="0"/>
              <w:jc w:val="both"/>
              <w:rPr>
                <w:sz w:val="28"/>
                <w:szCs w:val="28"/>
              </w:rPr>
            </w:pPr>
            <w:r>
              <w:rPr>
                <w:sz w:val="28"/>
                <w:szCs w:val="28"/>
              </w:rPr>
              <w:t>100</w:t>
            </w:r>
          </w:p>
        </w:tc>
        <w:tc>
          <w:tcPr>
            <w:tcW w:w="2343" w:type="dxa"/>
          </w:tcPr>
          <w:p w:rsidR="003D4BE7" w:rsidRDefault="00AF4CF1" w:rsidP="00D065A6">
            <w:pPr>
              <w:pStyle w:val="a3"/>
              <w:spacing w:line="360" w:lineRule="auto"/>
              <w:ind w:left="0"/>
              <w:jc w:val="both"/>
              <w:rPr>
                <w:sz w:val="28"/>
                <w:szCs w:val="28"/>
              </w:rPr>
            </w:pPr>
            <w:r>
              <w:rPr>
                <w:sz w:val="28"/>
                <w:szCs w:val="28"/>
              </w:rPr>
              <w:t>29</w:t>
            </w:r>
          </w:p>
        </w:tc>
        <w:tc>
          <w:tcPr>
            <w:tcW w:w="2343" w:type="dxa"/>
          </w:tcPr>
          <w:p w:rsidR="003D4BE7" w:rsidRDefault="00AF4CF1" w:rsidP="00D065A6">
            <w:pPr>
              <w:pStyle w:val="a3"/>
              <w:spacing w:line="360" w:lineRule="auto"/>
              <w:ind w:left="0"/>
              <w:jc w:val="both"/>
              <w:rPr>
                <w:sz w:val="28"/>
                <w:szCs w:val="28"/>
              </w:rPr>
            </w:pPr>
            <w:r>
              <w:rPr>
                <w:sz w:val="28"/>
                <w:szCs w:val="28"/>
              </w:rPr>
              <w:t>29%</w:t>
            </w:r>
          </w:p>
        </w:tc>
      </w:tr>
      <w:tr w:rsidR="003D4BE7" w:rsidTr="003D4BE7">
        <w:tc>
          <w:tcPr>
            <w:tcW w:w="2542" w:type="dxa"/>
          </w:tcPr>
          <w:p w:rsidR="003D4BE7" w:rsidRDefault="003D4BE7" w:rsidP="00D065A6">
            <w:pPr>
              <w:pStyle w:val="a3"/>
              <w:spacing w:line="360" w:lineRule="auto"/>
              <w:ind w:left="0"/>
              <w:jc w:val="both"/>
              <w:rPr>
                <w:sz w:val="28"/>
                <w:szCs w:val="28"/>
              </w:rPr>
            </w:pPr>
            <w:r>
              <w:rPr>
                <w:sz w:val="28"/>
                <w:szCs w:val="28"/>
              </w:rPr>
              <w:t>Красный</w:t>
            </w:r>
          </w:p>
        </w:tc>
        <w:tc>
          <w:tcPr>
            <w:tcW w:w="2343" w:type="dxa"/>
          </w:tcPr>
          <w:p w:rsidR="003D4BE7" w:rsidRDefault="003D4BE7" w:rsidP="00D065A6">
            <w:pPr>
              <w:pStyle w:val="a3"/>
              <w:spacing w:line="360" w:lineRule="auto"/>
              <w:ind w:left="0"/>
              <w:jc w:val="both"/>
              <w:rPr>
                <w:sz w:val="28"/>
                <w:szCs w:val="28"/>
              </w:rPr>
            </w:pPr>
            <w:r>
              <w:rPr>
                <w:sz w:val="28"/>
                <w:szCs w:val="28"/>
              </w:rPr>
              <w:t>100</w:t>
            </w:r>
          </w:p>
        </w:tc>
        <w:tc>
          <w:tcPr>
            <w:tcW w:w="2343" w:type="dxa"/>
          </w:tcPr>
          <w:p w:rsidR="003D4BE7" w:rsidRDefault="00AF4CF1" w:rsidP="00D065A6">
            <w:pPr>
              <w:pStyle w:val="a3"/>
              <w:spacing w:line="360" w:lineRule="auto"/>
              <w:ind w:left="0"/>
              <w:jc w:val="both"/>
              <w:rPr>
                <w:sz w:val="28"/>
                <w:szCs w:val="28"/>
              </w:rPr>
            </w:pPr>
            <w:r>
              <w:rPr>
                <w:sz w:val="28"/>
                <w:szCs w:val="28"/>
              </w:rPr>
              <w:t>12</w:t>
            </w:r>
          </w:p>
        </w:tc>
        <w:tc>
          <w:tcPr>
            <w:tcW w:w="2343" w:type="dxa"/>
          </w:tcPr>
          <w:p w:rsidR="003D4BE7" w:rsidRDefault="00AF4CF1" w:rsidP="00D065A6">
            <w:pPr>
              <w:pStyle w:val="a3"/>
              <w:spacing w:line="360" w:lineRule="auto"/>
              <w:ind w:left="0"/>
              <w:jc w:val="both"/>
              <w:rPr>
                <w:sz w:val="28"/>
                <w:szCs w:val="28"/>
              </w:rPr>
            </w:pPr>
            <w:r>
              <w:rPr>
                <w:sz w:val="28"/>
                <w:szCs w:val="28"/>
              </w:rPr>
              <w:t>12%</w:t>
            </w:r>
          </w:p>
        </w:tc>
      </w:tr>
      <w:tr w:rsidR="003D4BE7" w:rsidTr="003D4BE7">
        <w:tc>
          <w:tcPr>
            <w:tcW w:w="2542" w:type="dxa"/>
          </w:tcPr>
          <w:p w:rsidR="003D4BE7" w:rsidRDefault="003D4BE7" w:rsidP="00D065A6">
            <w:pPr>
              <w:pStyle w:val="a3"/>
              <w:spacing w:line="360" w:lineRule="auto"/>
              <w:ind w:left="0"/>
              <w:jc w:val="both"/>
              <w:rPr>
                <w:sz w:val="28"/>
                <w:szCs w:val="28"/>
              </w:rPr>
            </w:pPr>
            <w:r>
              <w:rPr>
                <w:sz w:val="28"/>
                <w:szCs w:val="28"/>
              </w:rPr>
              <w:t>Зеленый</w:t>
            </w:r>
          </w:p>
        </w:tc>
        <w:tc>
          <w:tcPr>
            <w:tcW w:w="2343" w:type="dxa"/>
          </w:tcPr>
          <w:p w:rsidR="003D4BE7" w:rsidRDefault="003D4BE7" w:rsidP="00D065A6">
            <w:pPr>
              <w:pStyle w:val="a3"/>
              <w:spacing w:line="360" w:lineRule="auto"/>
              <w:ind w:left="0"/>
              <w:jc w:val="both"/>
              <w:rPr>
                <w:sz w:val="28"/>
                <w:szCs w:val="28"/>
              </w:rPr>
            </w:pPr>
            <w:r>
              <w:rPr>
                <w:sz w:val="28"/>
                <w:szCs w:val="28"/>
              </w:rPr>
              <w:t>100</w:t>
            </w:r>
          </w:p>
        </w:tc>
        <w:tc>
          <w:tcPr>
            <w:tcW w:w="2343" w:type="dxa"/>
          </w:tcPr>
          <w:p w:rsidR="003D4BE7" w:rsidRDefault="00AF4CF1" w:rsidP="00D065A6">
            <w:pPr>
              <w:pStyle w:val="a3"/>
              <w:spacing w:line="360" w:lineRule="auto"/>
              <w:ind w:left="0"/>
              <w:jc w:val="both"/>
              <w:rPr>
                <w:sz w:val="28"/>
                <w:szCs w:val="28"/>
              </w:rPr>
            </w:pPr>
            <w:r>
              <w:rPr>
                <w:sz w:val="28"/>
                <w:szCs w:val="28"/>
              </w:rPr>
              <w:t>18</w:t>
            </w:r>
          </w:p>
        </w:tc>
        <w:tc>
          <w:tcPr>
            <w:tcW w:w="2343" w:type="dxa"/>
          </w:tcPr>
          <w:p w:rsidR="003D4BE7" w:rsidRDefault="00AF4CF1" w:rsidP="00D065A6">
            <w:pPr>
              <w:pStyle w:val="a3"/>
              <w:spacing w:line="360" w:lineRule="auto"/>
              <w:ind w:left="0"/>
              <w:jc w:val="both"/>
              <w:rPr>
                <w:sz w:val="28"/>
                <w:szCs w:val="28"/>
              </w:rPr>
            </w:pPr>
            <w:r>
              <w:rPr>
                <w:sz w:val="28"/>
                <w:szCs w:val="28"/>
              </w:rPr>
              <w:t>18%</w:t>
            </w:r>
          </w:p>
        </w:tc>
      </w:tr>
      <w:tr w:rsidR="003D4BE7" w:rsidTr="003D4BE7">
        <w:tc>
          <w:tcPr>
            <w:tcW w:w="2542" w:type="dxa"/>
          </w:tcPr>
          <w:p w:rsidR="003D4BE7" w:rsidRDefault="003D4BE7" w:rsidP="00D065A6">
            <w:pPr>
              <w:pStyle w:val="a3"/>
              <w:spacing w:line="360" w:lineRule="auto"/>
              <w:ind w:left="0"/>
              <w:jc w:val="both"/>
              <w:rPr>
                <w:sz w:val="28"/>
                <w:szCs w:val="28"/>
              </w:rPr>
            </w:pPr>
            <w:r>
              <w:rPr>
                <w:sz w:val="28"/>
                <w:szCs w:val="28"/>
              </w:rPr>
              <w:t>Синий</w:t>
            </w:r>
          </w:p>
        </w:tc>
        <w:tc>
          <w:tcPr>
            <w:tcW w:w="2343" w:type="dxa"/>
          </w:tcPr>
          <w:p w:rsidR="003D4BE7" w:rsidRDefault="003D4BE7" w:rsidP="00D065A6">
            <w:pPr>
              <w:pStyle w:val="a3"/>
              <w:spacing w:line="360" w:lineRule="auto"/>
              <w:ind w:left="0"/>
              <w:jc w:val="both"/>
              <w:rPr>
                <w:sz w:val="28"/>
                <w:szCs w:val="28"/>
              </w:rPr>
            </w:pPr>
            <w:r>
              <w:rPr>
                <w:sz w:val="28"/>
                <w:szCs w:val="28"/>
              </w:rPr>
              <w:t>100</w:t>
            </w:r>
          </w:p>
        </w:tc>
        <w:tc>
          <w:tcPr>
            <w:tcW w:w="2343" w:type="dxa"/>
          </w:tcPr>
          <w:p w:rsidR="003D4BE7" w:rsidRDefault="00AF4CF1" w:rsidP="00D065A6">
            <w:pPr>
              <w:pStyle w:val="a3"/>
              <w:spacing w:line="360" w:lineRule="auto"/>
              <w:ind w:left="0"/>
              <w:jc w:val="both"/>
              <w:rPr>
                <w:sz w:val="28"/>
                <w:szCs w:val="28"/>
              </w:rPr>
            </w:pPr>
            <w:r>
              <w:rPr>
                <w:sz w:val="28"/>
                <w:szCs w:val="28"/>
              </w:rPr>
              <w:t>58</w:t>
            </w:r>
          </w:p>
        </w:tc>
        <w:tc>
          <w:tcPr>
            <w:tcW w:w="2343" w:type="dxa"/>
          </w:tcPr>
          <w:p w:rsidR="003D4BE7" w:rsidRDefault="00AF4CF1" w:rsidP="00D065A6">
            <w:pPr>
              <w:pStyle w:val="a3"/>
              <w:spacing w:line="360" w:lineRule="auto"/>
              <w:ind w:left="0"/>
              <w:jc w:val="both"/>
              <w:rPr>
                <w:sz w:val="28"/>
                <w:szCs w:val="28"/>
              </w:rPr>
            </w:pPr>
            <w:r>
              <w:rPr>
                <w:sz w:val="28"/>
                <w:szCs w:val="28"/>
              </w:rPr>
              <w:t>58%</w:t>
            </w:r>
          </w:p>
        </w:tc>
      </w:tr>
      <w:tr w:rsidR="003D4BE7" w:rsidTr="003D4BE7">
        <w:tc>
          <w:tcPr>
            <w:tcW w:w="2542" w:type="dxa"/>
          </w:tcPr>
          <w:p w:rsidR="003D4BE7" w:rsidRDefault="003D4BE7" w:rsidP="00D065A6">
            <w:pPr>
              <w:pStyle w:val="a3"/>
              <w:spacing w:line="360" w:lineRule="auto"/>
              <w:ind w:left="0"/>
              <w:jc w:val="both"/>
              <w:rPr>
                <w:sz w:val="28"/>
                <w:szCs w:val="28"/>
              </w:rPr>
            </w:pPr>
            <w:r>
              <w:rPr>
                <w:sz w:val="28"/>
                <w:szCs w:val="28"/>
              </w:rPr>
              <w:t>Без проникновения света</w:t>
            </w:r>
          </w:p>
        </w:tc>
        <w:tc>
          <w:tcPr>
            <w:tcW w:w="2343" w:type="dxa"/>
          </w:tcPr>
          <w:p w:rsidR="003D4BE7" w:rsidRDefault="003D4BE7" w:rsidP="00D065A6">
            <w:pPr>
              <w:pStyle w:val="a3"/>
              <w:spacing w:line="360" w:lineRule="auto"/>
              <w:ind w:left="0"/>
              <w:jc w:val="both"/>
              <w:rPr>
                <w:sz w:val="28"/>
                <w:szCs w:val="28"/>
              </w:rPr>
            </w:pPr>
            <w:r>
              <w:rPr>
                <w:sz w:val="28"/>
                <w:szCs w:val="28"/>
              </w:rPr>
              <w:t>100</w:t>
            </w:r>
          </w:p>
        </w:tc>
        <w:tc>
          <w:tcPr>
            <w:tcW w:w="2343" w:type="dxa"/>
          </w:tcPr>
          <w:p w:rsidR="003D4BE7" w:rsidRDefault="00227008" w:rsidP="00D065A6">
            <w:pPr>
              <w:pStyle w:val="a3"/>
              <w:spacing w:line="360" w:lineRule="auto"/>
              <w:ind w:left="0"/>
              <w:jc w:val="both"/>
              <w:rPr>
                <w:sz w:val="28"/>
                <w:szCs w:val="28"/>
              </w:rPr>
            </w:pPr>
            <w:r>
              <w:rPr>
                <w:sz w:val="28"/>
                <w:szCs w:val="28"/>
              </w:rPr>
              <w:t>19</w:t>
            </w:r>
          </w:p>
        </w:tc>
        <w:tc>
          <w:tcPr>
            <w:tcW w:w="2343" w:type="dxa"/>
          </w:tcPr>
          <w:p w:rsidR="003D4BE7" w:rsidRDefault="00227008" w:rsidP="00D065A6">
            <w:pPr>
              <w:pStyle w:val="a3"/>
              <w:spacing w:line="360" w:lineRule="auto"/>
              <w:ind w:left="0"/>
              <w:jc w:val="both"/>
              <w:rPr>
                <w:sz w:val="28"/>
                <w:szCs w:val="28"/>
              </w:rPr>
            </w:pPr>
            <w:r>
              <w:rPr>
                <w:sz w:val="28"/>
                <w:szCs w:val="28"/>
              </w:rPr>
              <w:t>19%</w:t>
            </w:r>
          </w:p>
        </w:tc>
      </w:tr>
    </w:tbl>
    <w:p w:rsidR="00D065A6" w:rsidRDefault="00D065A6" w:rsidP="00D065A6">
      <w:pPr>
        <w:pStyle w:val="a3"/>
        <w:spacing w:line="360" w:lineRule="auto"/>
        <w:ind w:left="0" w:firstLine="567"/>
        <w:jc w:val="both"/>
        <w:rPr>
          <w:sz w:val="28"/>
          <w:szCs w:val="28"/>
        </w:rPr>
      </w:pPr>
    </w:p>
    <w:p w:rsidR="00E848D0" w:rsidRDefault="003D4BE7" w:rsidP="00D065A6">
      <w:pPr>
        <w:pStyle w:val="a3"/>
        <w:spacing w:line="360" w:lineRule="auto"/>
        <w:ind w:left="0" w:firstLine="567"/>
        <w:jc w:val="both"/>
        <w:rPr>
          <w:sz w:val="28"/>
          <w:szCs w:val="28"/>
        </w:rPr>
      </w:pPr>
      <w:r>
        <w:rPr>
          <w:noProof/>
          <w:sz w:val="28"/>
          <w:szCs w:val="28"/>
        </w:rPr>
        <w:lastRenderedPageBreak/>
        <w:drawing>
          <wp:inline distT="0" distB="0" distL="0" distR="0" wp14:anchorId="6854A82E" wp14:editId="12C4CB0C">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7008" w:rsidRDefault="00D065A6" w:rsidP="00D065A6">
      <w:pPr>
        <w:pStyle w:val="a3"/>
        <w:spacing w:line="360" w:lineRule="auto"/>
        <w:ind w:left="0" w:firstLine="567"/>
        <w:jc w:val="both"/>
        <w:rPr>
          <w:sz w:val="28"/>
          <w:szCs w:val="28"/>
        </w:rPr>
      </w:pPr>
      <w:r>
        <w:rPr>
          <w:noProof/>
          <w:sz w:val="28"/>
          <w:szCs w:val="28"/>
        </w:rPr>
        <w:drawing>
          <wp:anchor distT="0" distB="0" distL="114300" distR="114300" simplePos="0" relativeHeight="251661312" behindDoc="0" locked="0" layoutInCell="1" allowOverlap="1" wp14:anchorId="4DD906F8" wp14:editId="19ED45DE">
            <wp:simplePos x="0" y="0"/>
            <wp:positionH relativeFrom="column">
              <wp:posOffset>-635</wp:posOffset>
            </wp:positionH>
            <wp:positionV relativeFrom="paragraph">
              <wp:posOffset>71755</wp:posOffset>
            </wp:positionV>
            <wp:extent cx="1549400" cy="2257425"/>
            <wp:effectExtent l="0" t="0" r="0" b="9525"/>
            <wp:wrapSquare wrapText="bothSides"/>
            <wp:docPr id="1" name="Рисунок 1" descr="C:\Users\Ирина\Desktop\IMG_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IMG_25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94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5A6" w:rsidRDefault="00227008" w:rsidP="00D065A6">
      <w:pPr>
        <w:pStyle w:val="a3"/>
        <w:spacing w:line="360" w:lineRule="auto"/>
        <w:ind w:left="0" w:firstLine="567"/>
        <w:jc w:val="both"/>
        <w:rPr>
          <w:sz w:val="28"/>
          <w:szCs w:val="28"/>
        </w:rPr>
      </w:pPr>
      <w:r>
        <w:rPr>
          <w:sz w:val="28"/>
          <w:szCs w:val="28"/>
        </w:rPr>
        <w:t xml:space="preserve">Для дальнейшего изучения влияния света на проращивание, мы использовали семена салата берлинского желтого. Семена данного растения до 2 мм, имеют маленький запас питательных веществ. В каждую банку было распределено по 100 семян. </w:t>
      </w:r>
    </w:p>
    <w:p w:rsidR="00D065A6" w:rsidRPr="00D065A6" w:rsidRDefault="00D065A6" w:rsidP="00D065A6">
      <w:pPr>
        <w:spacing w:line="360" w:lineRule="auto"/>
        <w:jc w:val="both"/>
        <w:rPr>
          <w:sz w:val="28"/>
          <w:szCs w:val="28"/>
        </w:rPr>
      </w:pPr>
    </w:p>
    <w:p w:rsidR="00D065A6" w:rsidRDefault="00D065A6" w:rsidP="00D065A6">
      <w:pPr>
        <w:pStyle w:val="a3"/>
        <w:spacing w:line="360" w:lineRule="auto"/>
        <w:ind w:left="0" w:firstLine="567"/>
        <w:jc w:val="both"/>
        <w:rPr>
          <w:sz w:val="28"/>
          <w:szCs w:val="28"/>
        </w:rPr>
      </w:pPr>
    </w:p>
    <w:p w:rsidR="00E848D0" w:rsidRDefault="00227008" w:rsidP="00D065A6">
      <w:pPr>
        <w:pStyle w:val="a3"/>
        <w:spacing w:line="360" w:lineRule="auto"/>
        <w:ind w:left="0" w:firstLine="567"/>
        <w:jc w:val="both"/>
        <w:rPr>
          <w:sz w:val="28"/>
          <w:szCs w:val="28"/>
        </w:rPr>
      </w:pPr>
      <w:r>
        <w:rPr>
          <w:sz w:val="28"/>
          <w:szCs w:val="28"/>
        </w:rPr>
        <w:t xml:space="preserve">Проращивание длилось 10 дней. </w:t>
      </w:r>
    </w:p>
    <w:p w:rsidR="00996D3A" w:rsidRDefault="00996D3A" w:rsidP="00D065A6">
      <w:pPr>
        <w:pStyle w:val="a3"/>
        <w:spacing w:line="360" w:lineRule="auto"/>
        <w:ind w:left="0" w:firstLine="567"/>
        <w:jc w:val="both"/>
        <w:rPr>
          <w:sz w:val="28"/>
          <w:szCs w:val="28"/>
        </w:rPr>
      </w:pPr>
    </w:p>
    <w:p w:rsidR="004B56A8" w:rsidRPr="00D065A6" w:rsidRDefault="00D065A6" w:rsidP="00D065A6">
      <w:pPr>
        <w:spacing w:line="360" w:lineRule="auto"/>
        <w:jc w:val="both"/>
        <w:rPr>
          <w:sz w:val="28"/>
          <w:szCs w:val="28"/>
        </w:rPr>
      </w:pPr>
      <w:r>
        <w:rPr>
          <w:noProof/>
        </w:rPr>
        <w:drawing>
          <wp:anchor distT="0" distB="0" distL="114300" distR="114300" simplePos="0" relativeHeight="251662336" behindDoc="0" locked="0" layoutInCell="1" allowOverlap="1" wp14:anchorId="671650DE" wp14:editId="5E2941E4">
            <wp:simplePos x="0" y="0"/>
            <wp:positionH relativeFrom="column">
              <wp:posOffset>-85725</wp:posOffset>
            </wp:positionH>
            <wp:positionV relativeFrom="paragraph">
              <wp:posOffset>-296545</wp:posOffset>
            </wp:positionV>
            <wp:extent cx="2247900" cy="1685290"/>
            <wp:effectExtent l="0" t="0" r="0" b="0"/>
            <wp:wrapSquare wrapText="bothSides"/>
            <wp:docPr id="4" name="Рисунок 4" descr="C:\Users\Ирина\AppData\Local\Microsoft\Windows\Temporary Internet Files\Content.Word\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AppData\Local\Microsoft\Windows\Temporary Internet Files\Content.Word\IMG_25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sidR="00F50A64" w:rsidRPr="00D065A6">
        <w:rPr>
          <w:sz w:val="28"/>
          <w:szCs w:val="28"/>
        </w:rPr>
        <w:t>Семена, прораставшие без доступа света.</w:t>
      </w:r>
    </w:p>
    <w:p w:rsidR="00F50A64" w:rsidRDefault="00F50A64" w:rsidP="00D065A6">
      <w:pPr>
        <w:pStyle w:val="a3"/>
        <w:spacing w:line="360" w:lineRule="auto"/>
        <w:ind w:left="0" w:firstLine="567"/>
        <w:jc w:val="both"/>
        <w:rPr>
          <w:sz w:val="28"/>
          <w:szCs w:val="28"/>
        </w:rPr>
      </w:pPr>
      <w:r>
        <w:rPr>
          <w:sz w:val="28"/>
          <w:szCs w:val="28"/>
        </w:rPr>
        <w:t xml:space="preserve">Характерные черты: </w:t>
      </w:r>
    </w:p>
    <w:p w:rsidR="00F50A64" w:rsidRDefault="00F50A64" w:rsidP="00D065A6">
      <w:pPr>
        <w:pStyle w:val="a3"/>
        <w:spacing w:line="360" w:lineRule="auto"/>
        <w:ind w:left="0" w:firstLine="567"/>
        <w:jc w:val="both"/>
        <w:rPr>
          <w:sz w:val="28"/>
          <w:szCs w:val="28"/>
        </w:rPr>
      </w:pPr>
      <w:r>
        <w:rPr>
          <w:sz w:val="28"/>
          <w:szCs w:val="28"/>
        </w:rPr>
        <w:t>вытянутые очень светлые стебли,</w:t>
      </w:r>
    </w:p>
    <w:p w:rsidR="00F50A64" w:rsidRDefault="00F50A64" w:rsidP="00D065A6">
      <w:pPr>
        <w:pStyle w:val="a3"/>
        <w:spacing w:line="360" w:lineRule="auto"/>
        <w:ind w:left="0" w:firstLine="567"/>
        <w:jc w:val="both"/>
        <w:rPr>
          <w:sz w:val="28"/>
          <w:szCs w:val="28"/>
        </w:rPr>
      </w:pPr>
      <w:r>
        <w:rPr>
          <w:sz w:val="28"/>
          <w:szCs w:val="28"/>
        </w:rPr>
        <w:t>отсутствие листьев.</w:t>
      </w:r>
    </w:p>
    <w:p w:rsidR="00F50A64" w:rsidRDefault="00F50A64" w:rsidP="00D065A6">
      <w:pPr>
        <w:pStyle w:val="a3"/>
        <w:spacing w:line="360" w:lineRule="auto"/>
        <w:ind w:left="0" w:firstLine="567"/>
        <w:jc w:val="both"/>
        <w:rPr>
          <w:sz w:val="28"/>
          <w:szCs w:val="28"/>
        </w:rPr>
      </w:pPr>
    </w:p>
    <w:p w:rsidR="00D065A6" w:rsidRDefault="00D065A6" w:rsidP="00D065A6">
      <w:pPr>
        <w:pStyle w:val="a3"/>
        <w:spacing w:line="360" w:lineRule="auto"/>
        <w:ind w:left="0" w:firstLine="567"/>
        <w:jc w:val="both"/>
        <w:rPr>
          <w:sz w:val="28"/>
          <w:szCs w:val="28"/>
        </w:rPr>
      </w:pPr>
    </w:p>
    <w:p w:rsidR="00227008" w:rsidRDefault="008A2EA2" w:rsidP="00D065A6">
      <w:pPr>
        <w:pStyle w:val="a3"/>
        <w:spacing w:line="360" w:lineRule="auto"/>
        <w:ind w:left="0" w:firstLine="567"/>
        <w:jc w:val="both"/>
        <w:rPr>
          <w:sz w:val="28"/>
          <w:szCs w:val="28"/>
        </w:rPr>
      </w:pPr>
      <w:r>
        <w:rPr>
          <w:noProof/>
          <w:sz w:val="28"/>
          <w:szCs w:val="28"/>
        </w:rPr>
        <w:lastRenderedPageBreak/>
        <w:drawing>
          <wp:inline distT="0" distB="0" distL="0" distR="0" wp14:anchorId="78250000" wp14:editId="3E7DE53B">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50A64" w:rsidRDefault="00F50A64" w:rsidP="00D065A6">
      <w:pPr>
        <w:pStyle w:val="a3"/>
        <w:spacing w:line="360" w:lineRule="auto"/>
        <w:ind w:left="0" w:firstLine="567"/>
        <w:jc w:val="both"/>
        <w:rPr>
          <w:sz w:val="28"/>
          <w:szCs w:val="28"/>
        </w:rPr>
      </w:pPr>
    </w:p>
    <w:tbl>
      <w:tblPr>
        <w:tblStyle w:val="a7"/>
        <w:tblW w:w="0" w:type="auto"/>
        <w:tblLook w:val="04A0" w:firstRow="1" w:lastRow="0" w:firstColumn="1" w:lastColumn="0" w:noHBand="0" w:noVBand="1"/>
      </w:tblPr>
      <w:tblGrid>
        <w:gridCol w:w="2542"/>
        <w:gridCol w:w="2343"/>
        <w:gridCol w:w="2343"/>
        <w:gridCol w:w="2343"/>
      </w:tblGrid>
      <w:tr w:rsidR="004B56A8" w:rsidTr="00996D3A">
        <w:tc>
          <w:tcPr>
            <w:tcW w:w="2542" w:type="dxa"/>
          </w:tcPr>
          <w:p w:rsidR="004B56A8" w:rsidRDefault="004B56A8" w:rsidP="00D065A6">
            <w:pPr>
              <w:pStyle w:val="a3"/>
              <w:spacing w:line="360" w:lineRule="auto"/>
              <w:ind w:left="0"/>
              <w:jc w:val="both"/>
              <w:rPr>
                <w:sz w:val="28"/>
                <w:szCs w:val="28"/>
              </w:rPr>
            </w:pPr>
            <w:r>
              <w:rPr>
                <w:sz w:val="28"/>
                <w:szCs w:val="28"/>
              </w:rPr>
              <w:t>Свет</w:t>
            </w:r>
          </w:p>
        </w:tc>
        <w:tc>
          <w:tcPr>
            <w:tcW w:w="2343" w:type="dxa"/>
          </w:tcPr>
          <w:p w:rsidR="004B56A8" w:rsidRDefault="004B56A8" w:rsidP="00D065A6">
            <w:pPr>
              <w:pStyle w:val="a3"/>
              <w:spacing w:line="360" w:lineRule="auto"/>
              <w:ind w:left="0"/>
              <w:jc w:val="both"/>
              <w:rPr>
                <w:sz w:val="28"/>
                <w:szCs w:val="28"/>
              </w:rPr>
            </w:pPr>
            <w:r>
              <w:rPr>
                <w:sz w:val="28"/>
                <w:szCs w:val="28"/>
              </w:rPr>
              <w:t>Общее количество семян</w:t>
            </w:r>
          </w:p>
        </w:tc>
        <w:tc>
          <w:tcPr>
            <w:tcW w:w="2343" w:type="dxa"/>
          </w:tcPr>
          <w:p w:rsidR="004B56A8" w:rsidRDefault="004B56A8" w:rsidP="00D065A6">
            <w:pPr>
              <w:pStyle w:val="a3"/>
              <w:spacing w:line="360" w:lineRule="auto"/>
              <w:ind w:left="0"/>
              <w:jc w:val="both"/>
              <w:rPr>
                <w:sz w:val="28"/>
                <w:szCs w:val="28"/>
              </w:rPr>
            </w:pPr>
            <w:r>
              <w:rPr>
                <w:sz w:val="28"/>
                <w:szCs w:val="28"/>
              </w:rPr>
              <w:t>Количество пророщенных семян</w:t>
            </w:r>
          </w:p>
        </w:tc>
        <w:tc>
          <w:tcPr>
            <w:tcW w:w="2343" w:type="dxa"/>
          </w:tcPr>
          <w:p w:rsidR="004B56A8" w:rsidRDefault="004B56A8" w:rsidP="00D065A6">
            <w:pPr>
              <w:pStyle w:val="a3"/>
              <w:spacing w:line="360" w:lineRule="auto"/>
              <w:ind w:left="0"/>
              <w:jc w:val="both"/>
              <w:rPr>
                <w:sz w:val="28"/>
                <w:szCs w:val="28"/>
              </w:rPr>
            </w:pPr>
            <w:r>
              <w:rPr>
                <w:sz w:val="28"/>
                <w:szCs w:val="28"/>
              </w:rPr>
              <w:t>%</w:t>
            </w:r>
          </w:p>
        </w:tc>
      </w:tr>
      <w:tr w:rsidR="004B56A8" w:rsidTr="00996D3A">
        <w:tc>
          <w:tcPr>
            <w:tcW w:w="2542" w:type="dxa"/>
          </w:tcPr>
          <w:p w:rsidR="004B56A8" w:rsidRDefault="004B56A8" w:rsidP="00D065A6">
            <w:pPr>
              <w:pStyle w:val="a3"/>
              <w:spacing w:line="360" w:lineRule="auto"/>
              <w:ind w:left="0"/>
              <w:jc w:val="both"/>
              <w:rPr>
                <w:sz w:val="28"/>
                <w:szCs w:val="28"/>
              </w:rPr>
            </w:pPr>
            <w:r>
              <w:rPr>
                <w:sz w:val="28"/>
                <w:szCs w:val="28"/>
              </w:rPr>
              <w:t>Белый</w:t>
            </w:r>
          </w:p>
        </w:tc>
        <w:tc>
          <w:tcPr>
            <w:tcW w:w="2343" w:type="dxa"/>
          </w:tcPr>
          <w:p w:rsidR="004B56A8" w:rsidRDefault="004B56A8" w:rsidP="00D065A6">
            <w:pPr>
              <w:pStyle w:val="a3"/>
              <w:spacing w:line="360" w:lineRule="auto"/>
              <w:ind w:left="0"/>
              <w:jc w:val="both"/>
              <w:rPr>
                <w:sz w:val="28"/>
                <w:szCs w:val="28"/>
              </w:rPr>
            </w:pPr>
            <w:r>
              <w:rPr>
                <w:sz w:val="28"/>
                <w:szCs w:val="28"/>
              </w:rPr>
              <w:t>100</w:t>
            </w:r>
          </w:p>
        </w:tc>
        <w:tc>
          <w:tcPr>
            <w:tcW w:w="2343" w:type="dxa"/>
          </w:tcPr>
          <w:p w:rsidR="004B56A8" w:rsidRDefault="008704E1" w:rsidP="00D065A6">
            <w:pPr>
              <w:pStyle w:val="a3"/>
              <w:spacing w:line="360" w:lineRule="auto"/>
              <w:ind w:left="0"/>
              <w:jc w:val="both"/>
              <w:rPr>
                <w:sz w:val="28"/>
                <w:szCs w:val="28"/>
              </w:rPr>
            </w:pPr>
            <w:r>
              <w:rPr>
                <w:sz w:val="28"/>
                <w:szCs w:val="28"/>
              </w:rPr>
              <w:t>35</w:t>
            </w:r>
          </w:p>
        </w:tc>
        <w:tc>
          <w:tcPr>
            <w:tcW w:w="2343" w:type="dxa"/>
          </w:tcPr>
          <w:p w:rsidR="004B56A8" w:rsidRDefault="008704E1" w:rsidP="00D065A6">
            <w:pPr>
              <w:pStyle w:val="a3"/>
              <w:spacing w:line="360" w:lineRule="auto"/>
              <w:ind w:left="0"/>
              <w:jc w:val="both"/>
              <w:rPr>
                <w:sz w:val="28"/>
                <w:szCs w:val="28"/>
              </w:rPr>
            </w:pPr>
            <w:r>
              <w:rPr>
                <w:sz w:val="28"/>
                <w:szCs w:val="28"/>
              </w:rPr>
              <w:t>35</w:t>
            </w:r>
            <w:r w:rsidR="004B56A8">
              <w:rPr>
                <w:sz w:val="28"/>
                <w:szCs w:val="28"/>
              </w:rPr>
              <w:t>%</w:t>
            </w:r>
          </w:p>
        </w:tc>
      </w:tr>
      <w:tr w:rsidR="004B56A8" w:rsidTr="00996D3A">
        <w:tc>
          <w:tcPr>
            <w:tcW w:w="2542" w:type="dxa"/>
          </w:tcPr>
          <w:p w:rsidR="004B56A8" w:rsidRDefault="004B56A8" w:rsidP="00D065A6">
            <w:pPr>
              <w:pStyle w:val="a3"/>
              <w:spacing w:line="360" w:lineRule="auto"/>
              <w:ind w:left="0"/>
              <w:jc w:val="both"/>
              <w:rPr>
                <w:sz w:val="28"/>
                <w:szCs w:val="28"/>
              </w:rPr>
            </w:pPr>
            <w:r>
              <w:rPr>
                <w:sz w:val="28"/>
                <w:szCs w:val="28"/>
              </w:rPr>
              <w:t>Фиолетовый</w:t>
            </w:r>
          </w:p>
        </w:tc>
        <w:tc>
          <w:tcPr>
            <w:tcW w:w="2343" w:type="dxa"/>
          </w:tcPr>
          <w:p w:rsidR="004B56A8" w:rsidRDefault="004B56A8" w:rsidP="00D065A6">
            <w:pPr>
              <w:pStyle w:val="a3"/>
              <w:spacing w:line="360" w:lineRule="auto"/>
              <w:ind w:left="0"/>
              <w:jc w:val="both"/>
              <w:rPr>
                <w:sz w:val="28"/>
                <w:szCs w:val="28"/>
              </w:rPr>
            </w:pPr>
            <w:r>
              <w:rPr>
                <w:sz w:val="28"/>
                <w:szCs w:val="28"/>
              </w:rPr>
              <w:t>100</w:t>
            </w:r>
          </w:p>
        </w:tc>
        <w:tc>
          <w:tcPr>
            <w:tcW w:w="2343" w:type="dxa"/>
          </w:tcPr>
          <w:p w:rsidR="004B56A8" w:rsidRDefault="008704E1" w:rsidP="00D065A6">
            <w:pPr>
              <w:pStyle w:val="a3"/>
              <w:spacing w:line="360" w:lineRule="auto"/>
              <w:ind w:left="0"/>
              <w:jc w:val="both"/>
              <w:rPr>
                <w:sz w:val="28"/>
                <w:szCs w:val="28"/>
              </w:rPr>
            </w:pPr>
            <w:r>
              <w:rPr>
                <w:sz w:val="28"/>
                <w:szCs w:val="28"/>
              </w:rPr>
              <w:t>21</w:t>
            </w:r>
          </w:p>
        </w:tc>
        <w:tc>
          <w:tcPr>
            <w:tcW w:w="2343" w:type="dxa"/>
          </w:tcPr>
          <w:p w:rsidR="004B56A8" w:rsidRDefault="008704E1" w:rsidP="00D065A6">
            <w:pPr>
              <w:pStyle w:val="a3"/>
              <w:spacing w:line="360" w:lineRule="auto"/>
              <w:ind w:left="0"/>
              <w:jc w:val="both"/>
              <w:rPr>
                <w:sz w:val="28"/>
                <w:szCs w:val="28"/>
              </w:rPr>
            </w:pPr>
            <w:r>
              <w:rPr>
                <w:sz w:val="28"/>
                <w:szCs w:val="28"/>
              </w:rPr>
              <w:t>21</w:t>
            </w:r>
            <w:r w:rsidR="004B56A8">
              <w:rPr>
                <w:sz w:val="28"/>
                <w:szCs w:val="28"/>
              </w:rPr>
              <w:t>%</w:t>
            </w:r>
          </w:p>
        </w:tc>
      </w:tr>
      <w:tr w:rsidR="004B56A8" w:rsidTr="00996D3A">
        <w:tc>
          <w:tcPr>
            <w:tcW w:w="2542" w:type="dxa"/>
          </w:tcPr>
          <w:p w:rsidR="004B56A8" w:rsidRDefault="004B56A8" w:rsidP="00D065A6">
            <w:pPr>
              <w:pStyle w:val="a3"/>
              <w:spacing w:line="360" w:lineRule="auto"/>
              <w:ind w:left="0"/>
              <w:jc w:val="both"/>
              <w:rPr>
                <w:sz w:val="28"/>
                <w:szCs w:val="28"/>
              </w:rPr>
            </w:pPr>
            <w:r>
              <w:rPr>
                <w:sz w:val="28"/>
                <w:szCs w:val="28"/>
              </w:rPr>
              <w:t>Желтый</w:t>
            </w:r>
          </w:p>
        </w:tc>
        <w:tc>
          <w:tcPr>
            <w:tcW w:w="2343" w:type="dxa"/>
          </w:tcPr>
          <w:p w:rsidR="004B56A8" w:rsidRDefault="004B56A8" w:rsidP="00D065A6">
            <w:pPr>
              <w:pStyle w:val="a3"/>
              <w:spacing w:line="360" w:lineRule="auto"/>
              <w:ind w:left="0"/>
              <w:jc w:val="both"/>
              <w:rPr>
                <w:sz w:val="28"/>
                <w:szCs w:val="28"/>
              </w:rPr>
            </w:pPr>
            <w:r>
              <w:rPr>
                <w:sz w:val="28"/>
                <w:szCs w:val="28"/>
              </w:rPr>
              <w:t>100</w:t>
            </w:r>
          </w:p>
        </w:tc>
        <w:tc>
          <w:tcPr>
            <w:tcW w:w="2343" w:type="dxa"/>
          </w:tcPr>
          <w:p w:rsidR="004B56A8" w:rsidRDefault="008704E1" w:rsidP="00D065A6">
            <w:pPr>
              <w:pStyle w:val="a3"/>
              <w:spacing w:line="360" w:lineRule="auto"/>
              <w:ind w:left="0"/>
              <w:jc w:val="both"/>
              <w:rPr>
                <w:sz w:val="28"/>
                <w:szCs w:val="28"/>
              </w:rPr>
            </w:pPr>
            <w:r>
              <w:rPr>
                <w:sz w:val="28"/>
                <w:szCs w:val="28"/>
              </w:rPr>
              <w:t>33</w:t>
            </w:r>
          </w:p>
        </w:tc>
        <w:tc>
          <w:tcPr>
            <w:tcW w:w="2343" w:type="dxa"/>
          </w:tcPr>
          <w:p w:rsidR="004B56A8" w:rsidRDefault="008704E1" w:rsidP="00D065A6">
            <w:pPr>
              <w:pStyle w:val="a3"/>
              <w:spacing w:line="360" w:lineRule="auto"/>
              <w:ind w:left="0"/>
              <w:jc w:val="both"/>
              <w:rPr>
                <w:sz w:val="28"/>
                <w:szCs w:val="28"/>
              </w:rPr>
            </w:pPr>
            <w:r>
              <w:rPr>
                <w:sz w:val="28"/>
                <w:szCs w:val="28"/>
              </w:rPr>
              <w:t>33</w:t>
            </w:r>
            <w:r w:rsidR="004B56A8">
              <w:rPr>
                <w:sz w:val="28"/>
                <w:szCs w:val="28"/>
              </w:rPr>
              <w:t>%</w:t>
            </w:r>
          </w:p>
        </w:tc>
      </w:tr>
      <w:tr w:rsidR="004B56A8" w:rsidTr="00996D3A">
        <w:tc>
          <w:tcPr>
            <w:tcW w:w="2542" w:type="dxa"/>
          </w:tcPr>
          <w:p w:rsidR="004B56A8" w:rsidRDefault="004B56A8" w:rsidP="00D065A6">
            <w:pPr>
              <w:pStyle w:val="a3"/>
              <w:spacing w:line="360" w:lineRule="auto"/>
              <w:ind w:left="0"/>
              <w:jc w:val="both"/>
              <w:rPr>
                <w:sz w:val="28"/>
                <w:szCs w:val="28"/>
              </w:rPr>
            </w:pPr>
            <w:r>
              <w:rPr>
                <w:sz w:val="28"/>
                <w:szCs w:val="28"/>
              </w:rPr>
              <w:t>Красный</w:t>
            </w:r>
          </w:p>
        </w:tc>
        <w:tc>
          <w:tcPr>
            <w:tcW w:w="2343" w:type="dxa"/>
          </w:tcPr>
          <w:p w:rsidR="004B56A8" w:rsidRDefault="004B56A8" w:rsidP="00D065A6">
            <w:pPr>
              <w:pStyle w:val="a3"/>
              <w:spacing w:line="360" w:lineRule="auto"/>
              <w:ind w:left="0"/>
              <w:jc w:val="both"/>
              <w:rPr>
                <w:sz w:val="28"/>
                <w:szCs w:val="28"/>
              </w:rPr>
            </w:pPr>
            <w:r>
              <w:rPr>
                <w:sz w:val="28"/>
                <w:szCs w:val="28"/>
              </w:rPr>
              <w:t>100</w:t>
            </w:r>
          </w:p>
        </w:tc>
        <w:tc>
          <w:tcPr>
            <w:tcW w:w="2343" w:type="dxa"/>
          </w:tcPr>
          <w:p w:rsidR="004B56A8" w:rsidRDefault="008704E1" w:rsidP="00D065A6">
            <w:pPr>
              <w:pStyle w:val="a3"/>
              <w:spacing w:line="360" w:lineRule="auto"/>
              <w:ind w:left="0"/>
              <w:jc w:val="both"/>
              <w:rPr>
                <w:sz w:val="28"/>
                <w:szCs w:val="28"/>
              </w:rPr>
            </w:pPr>
            <w:r>
              <w:rPr>
                <w:sz w:val="28"/>
                <w:szCs w:val="28"/>
              </w:rPr>
              <w:t>21</w:t>
            </w:r>
          </w:p>
        </w:tc>
        <w:tc>
          <w:tcPr>
            <w:tcW w:w="2343" w:type="dxa"/>
          </w:tcPr>
          <w:p w:rsidR="004B56A8" w:rsidRDefault="008704E1" w:rsidP="00D065A6">
            <w:pPr>
              <w:pStyle w:val="a3"/>
              <w:spacing w:line="360" w:lineRule="auto"/>
              <w:ind w:left="0"/>
              <w:jc w:val="both"/>
              <w:rPr>
                <w:sz w:val="28"/>
                <w:szCs w:val="28"/>
              </w:rPr>
            </w:pPr>
            <w:r>
              <w:rPr>
                <w:sz w:val="28"/>
                <w:szCs w:val="28"/>
              </w:rPr>
              <w:t>21</w:t>
            </w:r>
            <w:r w:rsidR="004B56A8">
              <w:rPr>
                <w:sz w:val="28"/>
                <w:szCs w:val="28"/>
              </w:rPr>
              <w:t>%</w:t>
            </w:r>
          </w:p>
        </w:tc>
      </w:tr>
      <w:tr w:rsidR="004B56A8" w:rsidTr="00996D3A">
        <w:tc>
          <w:tcPr>
            <w:tcW w:w="2542" w:type="dxa"/>
          </w:tcPr>
          <w:p w:rsidR="004B56A8" w:rsidRDefault="004B56A8" w:rsidP="00D065A6">
            <w:pPr>
              <w:pStyle w:val="a3"/>
              <w:spacing w:line="360" w:lineRule="auto"/>
              <w:ind w:left="0"/>
              <w:jc w:val="both"/>
              <w:rPr>
                <w:sz w:val="28"/>
                <w:szCs w:val="28"/>
              </w:rPr>
            </w:pPr>
            <w:r>
              <w:rPr>
                <w:sz w:val="28"/>
                <w:szCs w:val="28"/>
              </w:rPr>
              <w:t>Зеленый</w:t>
            </w:r>
          </w:p>
        </w:tc>
        <w:tc>
          <w:tcPr>
            <w:tcW w:w="2343" w:type="dxa"/>
          </w:tcPr>
          <w:p w:rsidR="004B56A8" w:rsidRDefault="004B56A8" w:rsidP="00D065A6">
            <w:pPr>
              <w:pStyle w:val="a3"/>
              <w:spacing w:line="360" w:lineRule="auto"/>
              <w:ind w:left="0"/>
              <w:jc w:val="both"/>
              <w:rPr>
                <w:sz w:val="28"/>
                <w:szCs w:val="28"/>
              </w:rPr>
            </w:pPr>
            <w:r>
              <w:rPr>
                <w:sz w:val="28"/>
                <w:szCs w:val="28"/>
              </w:rPr>
              <w:t>100</w:t>
            </w:r>
          </w:p>
        </w:tc>
        <w:tc>
          <w:tcPr>
            <w:tcW w:w="2343" w:type="dxa"/>
          </w:tcPr>
          <w:p w:rsidR="004B56A8" w:rsidRDefault="008704E1" w:rsidP="00D065A6">
            <w:pPr>
              <w:pStyle w:val="a3"/>
              <w:spacing w:line="360" w:lineRule="auto"/>
              <w:ind w:left="0"/>
              <w:jc w:val="both"/>
              <w:rPr>
                <w:sz w:val="28"/>
                <w:szCs w:val="28"/>
              </w:rPr>
            </w:pPr>
            <w:r>
              <w:rPr>
                <w:sz w:val="28"/>
                <w:szCs w:val="28"/>
              </w:rPr>
              <w:t>47</w:t>
            </w:r>
          </w:p>
        </w:tc>
        <w:tc>
          <w:tcPr>
            <w:tcW w:w="2343" w:type="dxa"/>
          </w:tcPr>
          <w:p w:rsidR="004B56A8" w:rsidRDefault="008704E1" w:rsidP="00D065A6">
            <w:pPr>
              <w:pStyle w:val="a3"/>
              <w:spacing w:line="360" w:lineRule="auto"/>
              <w:ind w:left="0"/>
              <w:jc w:val="both"/>
              <w:rPr>
                <w:sz w:val="28"/>
                <w:szCs w:val="28"/>
              </w:rPr>
            </w:pPr>
            <w:r>
              <w:rPr>
                <w:sz w:val="28"/>
                <w:szCs w:val="28"/>
              </w:rPr>
              <w:t>47</w:t>
            </w:r>
            <w:r w:rsidR="004B56A8">
              <w:rPr>
                <w:sz w:val="28"/>
                <w:szCs w:val="28"/>
              </w:rPr>
              <w:t>%</w:t>
            </w:r>
          </w:p>
        </w:tc>
      </w:tr>
      <w:tr w:rsidR="004B56A8" w:rsidTr="00996D3A">
        <w:tc>
          <w:tcPr>
            <w:tcW w:w="2542" w:type="dxa"/>
          </w:tcPr>
          <w:p w:rsidR="004B56A8" w:rsidRDefault="004B56A8" w:rsidP="00D065A6">
            <w:pPr>
              <w:pStyle w:val="a3"/>
              <w:spacing w:line="360" w:lineRule="auto"/>
              <w:ind w:left="0"/>
              <w:jc w:val="both"/>
              <w:rPr>
                <w:sz w:val="28"/>
                <w:szCs w:val="28"/>
              </w:rPr>
            </w:pPr>
            <w:r>
              <w:rPr>
                <w:sz w:val="28"/>
                <w:szCs w:val="28"/>
              </w:rPr>
              <w:t>Синий</w:t>
            </w:r>
          </w:p>
        </w:tc>
        <w:tc>
          <w:tcPr>
            <w:tcW w:w="2343" w:type="dxa"/>
          </w:tcPr>
          <w:p w:rsidR="004B56A8" w:rsidRDefault="004B56A8" w:rsidP="00D065A6">
            <w:pPr>
              <w:pStyle w:val="a3"/>
              <w:spacing w:line="360" w:lineRule="auto"/>
              <w:ind w:left="0"/>
              <w:jc w:val="both"/>
              <w:rPr>
                <w:sz w:val="28"/>
                <w:szCs w:val="28"/>
              </w:rPr>
            </w:pPr>
            <w:r>
              <w:rPr>
                <w:sz w:val="28"/>
                <w:szCs w:val="28"/>
              </w:rPr>
              <w:t>100</w:t>
            </w:r>
          </w:p>
        </w:tc>
        <w:tc>
          <w:tcPr>
            <w:tcW w:w="2343" w:type="dxa"/>
          </w:tcPr>
          <w:p w:rsidR="004B56A8" w:rsidRDefault="004B56A8" w:rsidP="008704E1">
            <w:pPr>
              <w:pStyle w:val="a3"/>
              <w:spacing w:line="360" w:lineRule="auto"/>
              <w:ind w:left="0"/>
              <w:jc w:val="both"/>
              <w:rPr>
                <w:sz w:val="28"/>
                <w:szCs w:val="28"/>
              </w:rPr>
            </w:pPr>
            <w:r>
              <w:rPr>
                <w:sz w:val="28"/>
                <w:szCs w:val="28"/>
              </w:rPr>
              <w:t>5</w:t>
            </w:r>
            <w:r w:rsidR="008704E1">
              <w:rPr>
                <w:sz w:val="28"/>
                <w:szCs w:val="28"/>
              </w:rPr>
              <w:t>6</w:t>
            </w:r>
          </w:p>
        </w:tc>
        <w:tc>
          <w:tcPr>
            <w:tcW w:w="2343" w:type="dxa"/>
          </w:tcPr>
          <w:p w:rsidR="004B56A8" w:rsidRDefault="008704E1" w:rsidP="00D065A6">
            <w:pPr>
              <w:pStyle w:val="a3"/>
              <w:spacing w:line="360" w:lineRule="auto"/>
              <w:ind w:left="0"/>
              <w:jc w:val="both"/>
              <w:rPr>
                <w:sz w:val="28"/>
                <w:szCs w:val="28"/>
              </w:rPr>
            </w:pPr>
            <w:r>
              <w:rPr>
                <w:sz w:val="28"/>
                <w:szCs w:val="28"/>
              </w:rPr>
              <w:t>56</w:t>
            </w:r>
            <w:r w:rsidR="004B56A8">
              <w:rPr>
                <w:sz w:val="28"/>
                <w:szCs w:val="28"/>
              </w:rPr>
              <w:t>%</w:t>
            </w:r>
          </w:p>
        </w:tc>
      </w:tr>
      <w:tr w:rsidR="004B56A8" w:rsidTr="00996D3A">
        <w:tc>
          <w:tcPr>
            <w:tcW w:w="2542" w:type="dxa"/>
          </w:tcPr>
          <w:p w:rsidR="004B56A8" w:rsidRDefault="004B56A8" w:rsidP="00D065A6">
            <w:pPr>
              <w:pStyle w:val="a3"/>
              <w:spacing w:line="360" w:lineRule="auto"/>
              <w:ind w:left="0"/>
              <w:jc w:val="both"/>
              <w:rPr>
                <w:sz w:val="28"/>
                <w:szCs w:val="28"/>
              </w:rPr>
            </w:pPr>
            <w:r>
              <w:rPr>
                <w:sz w:val="28"/>
                <w:szCs w:val="28"/>
              </w:rPr>
              <w:t>Без проникновения света</w:t>
            </w:r>
          </w:p>
        </w:tc>
        <w:tc>
          <w:tcPr>
            <w:tcW w:w="2343" w:type="dxa"/>
          </w:tcPr>
          <w:p w:rsidR="004B56A8" w:rsidRDefault="004B56A8" w:rsidP="00D065A6">
            <w:pPr>
              <w:pStyle w:val="a3"/>
              <w:spacing w:line="360" w:lineRule="auto"/>
              <w:ind w:left="0"/>
              <w:jc w:val="both"/>
              <w:rPr>
                <w:sz w:val="28"/>
                <w:szCs w:val="28"/>
              </w:rPr>
            </w:pPr>
            <w:r>
              <w:rPr>
                <w:sz w:val="28"/>
                <w:szCs w:val="28"/>
              </w:rPr>
              <w:t>100</w:t>
            </w:r>
          </w:p>
        </w:tc>
        <w:tc>
          <w:tcPr>
            <w:tcW w:w="2343" w:type="dxa"/>
          </w:tcPr>
          <w:p w:rsidR="004B56A8" w:rsidRDefault="004B56A8" w:rsidP="00D065A6">
            <w:pPr>
              <w:pStyle w:val="a3"/>
              <w:spacing w:line="360" w:lineRule="auto"/>
              <w:ind w:left="0"/>
              <w:jc w:val="both"/>
              <w:rPr>
                <w:sz w:val="28"/>
                <w:szCs w:val="28"/>
              </w:rPr>
            </w:pPr>
            <w:r>
              <w:rPr>
                <w:sz w:val="28"/>
                <w:szCs w:val="28"/>
              </w:rPr>
              <w:t>19</w:t>
            </w:r>
          </w:p>
        </w:tc>
        <w:tc>
          <w:tcPr>
            <w:tcW w:w="2343" w:type="dxa"/>
          </w:tcPr>
          <w:p w:rsidR="004B56A8" w:rsidRDefault="004B56A8" w:rsidP="00D065A6">
            <w:pPr>
              <w:pStyle w:val="a3"/>
              <w:spacing w:line="360" w:lineRule="auto"/>
              <w:ind w:left="0"/>
              <w:jc w:val="both"/>
              <w:rPr>
                <w:sz w:val="28"/>
                <w:szCs w:val="28"/>
              </w:rPr>
            </w:pPr>
            <w:r>
              <w:rPr>
                <w:sz w:val="28"/>
                <w:szCs w:val="28"/>
              </w:rPr>
              <w:t>19%</w:t>
            </w:r>
          </w:p>
        </w:tc>
      </w:tr>
    </w:tbl>
    <w:p w:rsidR="00D065A6" w:rsidRDefault="00D065A6" w:rsidP="00D065A6">
      <w:pPr>
        <w:spacing w:line="360" w:lineRule="auto"/>
        <w:jc w:val="both"/>
        <w:rPr>
          <w:sz w:val="28"/>
          <w:szCs w:val="28"/>
        </w:rPr>
      </w:pPr>
    </w:p>
    <w:p w:rsidR="00227008" w:rsidRDefault="004B56A8" w:rsidP="00D065A6">
      <w:pPr>
        <w:spacing w:line="360" w:lineRule="auto"/>
        <w:jc w:val="both"/>
        <w:rPr>
          <w:sz w:val="28"/>
          <w:szCs w:val="28"/>
        </w:rPr>
      </w:pPr>
      <w:r>
        <w:rPr>
          <w:noProof/>
        </w:rPr>
        <w:lastRenderedPageBreak/>
        <w:drawing>
          <wp:inline distT="0" distB="0" distL="0" distR="0" wp14:anchorId="7ECFCB31" wp14:editId="04B310F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96D3A" w:rsidRPr="00F50A64" w:rsidRDefault="00996D3A" w:rsidP="00D065A6">
      <w:pPr>
        <w:spacing w:line="360" w:lineRule="auto"/>
        <w:jc w:val="both"/>
        <w:rPr>
          <w:sz w:val="28"/>
          <w:szCs w:val="28"/>
        </w:rPr>
      </w:pPr>
    </w:p>
    <w:p w:rsidR="004B56A8" w:rsidRDefault="00A909BC" w:rsidP="00D065A6">
      <w:pPr>
        <w:pStyle w:val="a3"/>
        <w:spacing w:line="360" w:lineRule="auto"/>
        <w:ind w:left="0" w:firstLine="567"/>
        <w:jc w:val="both"/>
        <w:rPr>
          <w:sz w:val="28"/>
          <w:szCs w:val="28"/>
        </w:rPr>
      </w:pPr>
      <w:r>
        <w:rPr>
          <w:noProof/>
        </w:rPr>
        <w:drawing>
          <wp:anchor distT="0" distB="0" distL="114300" distR="114300" simplePos="0" relativeHeight="251663360" behindDoc="0" locked="0" layoutInCell="1" allowOverlap="1" wp14:anchorId="0093B4D6" wp14:editId="3D8D2FE3">
            <wp:simplePos x="0" y="0"/>
            <wp:positionH relativeFrom="column">
              <wp:posOffset>1329690</wp:posOffset>
            </wp:positionH>
            <wp:positionV relativeFrom="paragraph">
              <wp:posOffset>1061720</wp:posOffset>
            </wp:positionV>
            <wp:extent cx="3771900" cy="2126615"/>
            <wp:effectExtent l="0" t="0" r="0" b="6985"/>
            <wp:wrapSquare wrapText="bothSides"/>
            <wp:docPr id="5" name="Рисунок 5" descr="C:\Users\Ирина\AppData\Local\Microsoft\Windows\Temporary Internet Files\Content.Word\IMAG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AppData\Local\Microsoft\Windows\Temporary Internet Files\Content.Word\IMAG00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900"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5A6">
        <w:rPr>
          <w:sz w:val="28"/>
          <w:szCs w:val="28"/>
        </w:rPr>
        <w:t>Третий эксперимент проходил с семенами фасоли. В банку помещались 20 семян фасоли. Спустя 10 дней были зафиксированы результаты. В каждой банке, независимо от цвета, или проникновения света, прорастало от 4 до 6 семян</w:t>
      </w:r>
      <w:r w:rsidR="0060634A">
        <w:rPr>
          <w:sz w:val="28"/>
          <w:szCs w:val="28"/>
        </w:rPr>
        <w:t>.</w:t>
      </w:r>
    </w:p>
    <w:p w:rsidR="00996D3A" w:rsidRDefault="00996D3A" w:rsidP="00D065A6">
      <w:pPr>
        <w:pStyle w:val="a3"/>
        <w:spacing w:line="360" w:lineRule="auto"/>
        <w:ind w:left="0" w:firstLine="567"/>
        <w:jc w:val="both"/>
        <w:rPr>
          <w:sz w:val="28"/>
          <w:szCs w:val="28"/>
        </w:rPr>
      </w:pPr>
    </w:p>
    <w:p w:rsidR="00A909BC" w:rsidRDefault="00A909BC" w:rsidP="00D065A6">
      <w:pPr>
        <w:pStyle w:val="a3"/>
        <w:spacing w:line="360" w:lineRule="auto"/>
        <w:ind w:left="0" w:firstLine="567"/>
        <w:jc w:val="both"/>
        <w:rPr>
          <w:sz w:val="28"/>
          <w:szCs w:val="28"/>
        </w:rPr>
      </w:pPr>
    </w:p>
    <w:p w:rsidR="00A909BC" w:rsidRDefault="00A909BC" w:rsidP="00D065A6">
      <w:pPr>
        <w:pStyle w:val="a3"/>
        <w:spacing w:line="360" w:lineRule="auto"/>
        <w:ind w:left="0" w:firstLine="567"/>
        <w:jc w:val="both"/>
        <w:rPr>
          <w:sz w:val="28"/>
          <w:szCs w:val="28"/>
        </w:rPr>
      </w:pPr>
    </w:p>
    <w:p w:rsidR="00A909BC" w:rsidRDefault="00A909BC" w:rsidP="00D065A6">
      <w:pPr>
        <w:pStyle w:val="a3"/>
        <w:spacing w:line="360" w:lineRule="auto"/>
        <w:ind w:left="0" w:firstLine="567"/>
        <w:jc w:val="both"/>
        <w:rPr>
          <w:sz w:val="28"/>
          <w:szCs w:val="28"/>
        </w:rPr>
      </w:pPr>
    </w:p>
    <w:p w:rsidR="00A909BC" w:rsidRDefault="00A909BC" w:rsidP="00D065A6">
      <w:pPr>
        <w:pStyle w:val="a3"/>
        <w:spacing w:line="360" w:lineRule="auto"/>
        <w:ind w:left="0" w:firstLine="567"/>
        <w:jc w:val="both"/>
        <w:rPr>
          <w:sz w:val="28"/>
          <w:szCs w:val="28"/>
        </w:rPr>
      </w:pPr>
    </w:p>
    <w:p w:rsidR="00A909BC" w:rsidRDefault="00A909BC" w:rsidP="00D065A6">
      <w:pPr>
        <w:pStyle w:val="a3"/>
        <w:spacing w:line="360" w:lineRule="auto"/>
        <w:ind w:left="0" w:firstLine="567"/>
        <w:jc w:val="both"/>
        <w:rPr>
          <w:sz w:val="28"/>
          <w:szCs w:val="28"/>
        </w:rPr>
      </w:pPr>
    </w:p>
    <w:p w:rsidR="008704E1" w:rsidRDefault="008704E1" w:rsidP="00D065A6">
      <w:pPr>
        <w:pStyle w:val="a3"/>
        <w:spacing w:line="360" w:lineRule="auto"/>
        <w:ind w:left="0" w:firstLine="567"/>
        <w:jc w:val="both"/>
        <w:rPr>
          <w:sz w:val="28"/>
          <w:szCs w:val="28"/>
        </w:rPr>
      </w:pPr>
    </w:p>
    <w:p w:rsidR="008704E1" w:rsidRDefault="008704E1" w:rsidP="00D065A6">
      <w:pPr>
        <w:pStyle w:val="a3"/>
        <w:spacing w:line="360" w:lineRule="auto"/>
        <w:ind w:left="0" w:firstLine="567"/>
        <w:jc w:val="both"/>
        <w:rPr>
          <w:sz w:val="28"/>
          <w:szCs w:val="28"/>
        </w:rPr>
      </w:pPr>
    </w:p>
    <w:p w:rsidR="008704E1" w:rsidRDefault="008704E1" w:rsidP="00D065A6">
      <w:pPr>
        <w:pStyle w:val="a3"/>
        <w:spacing w:line="360" w:lineRule="auto"/>
        <w:ind w:left="0" w:firstLine="567"/>
        <w:jc w:val="both"/>
        <w:rPr>
          <w:sz w:val="28"/>
          <w:szCs w:val="28"/>
        </w:rPr>
      </w:pPr>
    </w:p>
    <w:p w:rsidR="008704E1" w:rsidRDefault="008704E1" w:rsidP="00D065A6">
      <w:pPr>
        <w:pStyle w:val="a3"/>
        <w:spacing w:line="360" w:lineRule="auto"/>
        <w:ind w:left="0" w:firstLine="567"/>
        <w:jc w:val="both"/>
        <w:rPr>
          <w:sz w:val="28"/>
          <w:szCs w:val="28"/>
        </w:rPr>
      </w:pPr>
    </w:p>
    <w:p w:rsidR="008704E1" w:rsidRDefault="008704E1" w:rsidP="00D065A6">
      <w:pPr>
        <w:pStyle w:val="a3"/>
        <w:spacing w:line="360" w:lineRule="auto"/>
        <w:ind w:left="0" w:firstLine="567"/>
        <w:jc w:val="both"/>
        <w:rPr>
          <w:sz w:val="28"/>
          <w:szCs w:val="28"/>
        </w:rPr>
      </w:pPr>
    </w:p>
    <w:p w:rsidR="008704E1" w:rsidRDefault="008704E1" w:rsidP="00D065A6">
      <w:pPr>
        <w:pStyle w:val="a3"/>
        <w:spacing w:line="360" w:lineRule="auto"/>
        <w:ind w:left="0" w:firstLine="567"/>
        <w:jc w:val="both"/>
        <w:rPr>
          <w:sz w:val="28"/>
          <w:szCs w:val="28"/>
        </w:rPr>
      </w:pPr>
    </w:p>
    <w:p w:rsidR="008704E1" w:rsidRDefault="008704E1" w:rsidP="00D065A6">
      <w:pPr>
        <w:pStyle w:val="a3"/>
        <w:spacing w:line="360" w:lineRule="auto"/>
        <w:ind w:left="0" w:firstLine="567"/>
        <w:jc w:val="both"/>
        <w:rPr>
          <w:sz w:val="28"/>
          <w:szCs w:val="28"/>
        </w:rPr>
      </w:pPr>
    </w:p>
    <w:p w:rsidR="00A909BC" w:rsidRDefault="00A909BC" w:rsidP="00D065A6">
      <w:pPr>
        <w:pStyle w:val="a3"/>
        <w:spacing w:line="360" w:lineRule="auto"/>
        <w:ind w:left="0" w:firstLine="567"/>
        <w:jc w:val="both"/>
        <w:rPr>
          <w:sz w:val="28"/>
          <w:szCs w:val="28"/>
        </w:rPr>
      </w:pPr>
    </w:p>
    <w:p w:rsidR="00A55EB4" w:rsidRPr="00996D3A" w:rsidRDefault="00996D3A" w:rsidP="00996D3A">
      <w:pPr>
        <w:pStyle w:val="a3"/>
        <w:numPr>
          <w:ilvl w:val="0"/>
          <w:numId w:val="2"/>
        </w:numPr>
        <w:spacing w:line="360" w:lineRule="auto"/>
        <w:jc w:val="both"/>
        <w:rPr>
          <w:b/>
          <w:sz w:val="28"/>
          <w:szCs w:val="28"/>
        </w:rPr>
      </w:pPr>
      <w:r w:rsidRPr="00996D3A">
        <w:rPr>
          <w:b/>
          <w:sz w:val="28"/>
          <w:szCs w:val="28"/>
        </w:rPr>
        <w:lastRenderedPageBreak/>
        <w:t>Заключение.</w:t>
      </w:r>
    </w:p>
    <w:p w:rsidR="00D065A6" w:rsidRDefault="00D065A6" w:rsidP="00996D3A">
      <w:pPr>
        <w:pStyle w:val="a3"/>
        <w:spacing w:line="360" w:lineRule="auto"/>
        <w:ind w:left="0" w:firstLine="567"/>
        <w:jc w:val="both"/>
        <w:rPr>
          <w:sz w:val="28"/>
          <w:szCs w:val="28"/>
        </w:rPr>
      </w:pPr>
      <w:r>
        <w:rPr>
          <w:sz w:val="28"/>
          <w:szCs w:val="28"/>
        </w:rPr>
        <w:t xml:space="preserve">В результате эксперимента мы установили, что </w:t>
      </w:r>
      <w:r w:rsidR="003D3744">
        <w:rPr>
          <w:sz w:val="28"/>
          <w:szCs w:val="28"/>
        </w:rPr>
        <w:t xml:space="preserve">прорастание не сильно зависит от доступа лучей света. Чем больше </w:t>
      </w:r>
      <w:r w:rsidR="00996D3A">
        <w:rPr>
          <w:sz w:val="28"/>
          <w:szCs w:val="28"/>
        </w:rPr>
        <w:t xml:space="preserve">размер </w:t>
      </w:r>
      <w:r w:rsidR="003D3744">
        <w:rPr>
          <w:sz w:val="28"/>
          <w:szCs w:val="28"/>
        </w:rPr>
        <w:t>сем</w:t>
      </w:r>
      <w:r w:rsidR="00996D3A">
        <w:rPr>
          <w:sz w:val="28"/>
          <w:szCs w:val="28"/>
        </w:rPr>
        <w:t>ени</w:t>
      </w:r>
      <w:r w:rsidR="003D3744">
        <w:rPr>
          <w:sz w:val="28"/>
          <w:szCs w:val="28"/>
        </w:rPr>
        <w:t xml:space="preserve">, тем больше питательных веществ в нем находится и тем меньше зависит его прорастание от света. Но  при обзоре данных обнаружено, что в банке с синими стенками семена прорастали интенсивнее, количество проросших семян было больше, именно в этой банке были самые </w:t>
      </w:r>
      <w:r w:rsidR="00A55EB4">
        <w:rPr>
          <w:sz w:val="28"/>
          <w:szCs w:val="28"/>
        </w:rPr>
        <w:t>большие ростки. Из источников информации мы нашли знач</w:t>
      </w:r>
      <w:bookmarkStart w:id="0" w:name="_GoBack"/>
      <w:bookmarkEnd w:id="0"/>
      <w:r w:rsidR="00A55EB4">
        <w:rPr>
          <w:sz w:val="28"/>
          <w:szCs w:val="28"/>
        </w:rPr>
        <w:t>ение синих лучей для растений: «э</w:t>
      </w:r>
      <w:r w:rsidR="00A55EB4" w:rsidRPr="00A55EB4">
        <w:rPr>
          <w:sz w:val="28"/>
          <w:szCs w:val="28"/>
        </w:rPr>
        <w:t>ти лучи стимулируют образовани</w:t>
      </w:r>
      <w:r w:rsidR="00A55EB4">
        <w:rPr>
          <w:sz w:val="28"/>
          <w:szCs w:val="28"/>
        </w:rPr>
        <w:t xml:space="preserve">е белков, </w:t>
      </w:r>
      <w:proofErr w:type="spellStart"/>
      <w:r w:rsidR="00A55EB4">
        <w:rPr>
          <w:sz w:val="28"/>
          <w:szCs w:val="28"/>
        </w:rPr>
        <w:t>органосинтез</w:t>
      </w:r>
      <w:proofErr w:type="spellEnd"/>
      <w:r w:rsidR="00A55EB4">
        <w:rPr>
          <w:sz w:val="28"/>
          <w:szCs w:val="28"/>
        </w:rPr>
        <w:t xml:space="preserve"> растений. </w:t>
      </w:r>
      <w:r w:rsidR="00A55EB4" w:rsidRPr="00A55EB4">
        <w:rPr>
          <w:sz w:val="28"/>
          <w:szCs w:val="28"/>
        </w:rPr>
        <w:t>Сине-фиолетовая часть спектра света почти полностью поглощается хлорофиллом, что создает условия для максима</w:t>
      </w:r>
      <w:r w:rsidR="00A909BC">
        <w:rPr>
          <w:sz w:val="28"/>
          <w:szCs w:val="28"/>
        </w:rPr>
        <w:t>льной интенсивности фотосинтеза</w:t>
      </w:r>
      <w:r w:rsidR="00A55EB4">
        <w:rPr>
          <w:sz w:val="28"/>
          <w:szCs w:val="28"/>
        </w:rPr>
        <w:t>»</w:t>
      </w:r>
      <w:r w:rsidR="00A909BC">
        <w:rPr>
          <w:sz w:val="28"/>
          <w:szCs w:val="28"/>
        </w:rPr>
        <w:t xml:space="preserve">. </w:t>
      </w:r>
      <w:r w:rsidR="00996D3A">
        <w:rPr>
          <w:sz w:val="28"/>
          <w:szCs w:val="28"/>
        </w:rPr>
        <w:t xml:space="preserve">Данные исследования показывают, что синий свет – наиболее благоприятен для проращивания семян. </w:t>
      </w:r>
    </w:p>
    <w:p w:rsidR="00A909BC" w:rsidRPr="00B11F1D" w:rsidRDefault="00B11F1D" w:rsidP="00996D3A">
      <w:pPr>
        <w:pStyle w:val="a3"/>
        <w:spacing w:line="360" w:lineRule="auto"/>
        <w:ind w:left="0" w:firstLine="567"/>
        <w:jc w:val="both"/>
        <w:rPr>
          <w:b/>
          <w:sz w:val="28"/>
          <w:szCs w:val="28"/>
        </w:rPr>
      </w:pPr>
      <w:r w:rsidRPr="00B11F1D">
        <w:rPr>
          <w:b/>
          <w:sz w:val="28"/>
          <w:szCs w:val="28"/>
        </w:rPr>
        <w:t>Планы на будущее:</w:t>
      </w:r>
    </w:p>
    <w:p w:rsidR="00B11F1D" w:rsidRDefault="00B11F1D" w:rsidP="00996D3A">
      <w:pPr>
        <w:pStyle w:val="a3"/>
        <w:spacing w:line="360" w:lineRule="auto"/>
        <w:ind w:left="0" w:firstLine="567"/>
        <w:jc w:val="both"/>
        <w:rPr>
          <w:sz w:val="28"/>
          <w:szCs w:val="28"/>
        </w:rPr>
      </w:pPr>
      <w:r>
        <w:rPr>
          <w:sz w:val="28"/>
          <w:szCs w:val="28"/>
        </w:rPr>
        <w:t>Изучить влияние света на другие виды растений: культурные, дикорастущие; рассмотреть и выявить другие благоприятные условия для прорастания семян: влажность, температуру.</w:t>
      </w:r>
    </w:p>
    <w:p w:rsidR="00A909BC" w:rsidRPr="00996D3A" w:rsidRDefault="00A909BC" w:rsidP="00996D3A">
      <w:pPr>
        <w:pStyle w:val="a3"/>
        <w:spacing w:line="360" w:lineRule="auto"/>
        <w:ind w:left="0" w:firstLine="567"/>
        <w:jc w:val="both"/>
        <w:rPr>
          <w:sz w:val="28"/>
          <w:szCs w:val="28"/>
        </w:rPr>
      </w:pPr>
    </w:p>
    <w:p w:rsidR="004C37CC" w:rsidRDefault="004C37CC" w:rsidP="00D065A6">
      <w:pPr>
        <w:pStyle w:val="a3"/>
        <w:spacing w:line="360" w:lineRule="auto"/>
        <w:ind w:left="0" w:firstLine="567"/>
        <w:jc w:val="both"/>
        <w:rPr>
          <w:sz w:val="28"/>
          <w:szCs w:val="28"/>
        </w:rPr>
      </w:pPr>
      <w:r>
        <w:rPr>
          <w:sz w:val="28"/>
          <w:szCs w:val="28"/>
        </w:rPr>
        <w:t>Литература:</w:t>
      </w:r>
    </w:p>
    <w:p w:rsidR="00C11862" w:rsidRPr="008704E1" w:rsidRDefault="004C37CC" w:rsidP="008704E1">
      <w:pPr>
        <w:pStyle w:val="a3"/>
        <w:spacing w:line="360" w:lineRule="auto"/>
        <w:ind w:left="0" w:firstLine="567"/>
        <w:jc w:val="both"/>
        <w:rPr>
          <w:sz w:val="28"/>
          <w:szCs w:val="28"/>
        </w:rPr>
      </w:pPr>
      <w:r>
        <w:rPr>
          <w:sz w:val="28"/>
          <w:szCs w:val="28"/>
        </w:rPr>
        <w:t>1.</w:t>
      </w:r>
      <w:r w:rsidRPr="004C37CC">
        <w:t xml:space="preserve"> </w:t>
      </w:r>
      <w:proofErr w:type="spellStart"/>
      <w:r w:rsidRPr="004C37CC">
        <w:rPr>
          <w:sz w:val="28"/>
          <w:szCs w:val="28"/>
        </w:rPr>
        <w:t>Бинас</w:t>
      </w:r>
      <w:proofErr w:type="spellEnd"/>
      <w:r w:rsidRPr="004C37CC">
        <w:rPr>
          <w:sz w:val="28"/>
          <w:szCs w:val="28"/>
        </w:rPr>
        <w:t xml:space="preserve"> А.В., Маш Р.Д. и др. Биологический эксперимент в школе. – М.: Просвещение, 1990.</w:t>
      </w:r>
    </w:p>
    <w:p w:rsidR="00D065A6" w:rsidRDefault="00C11862" w:rsidP="008704E1">
      <w:pPr>
        <w:pStyle w:val="a3"/>
        <w:spacing w:line="360" w:lineRule="auto"/>
        <w:ind w:left="0"/>
        <w:jc w:val="both"/>
        <w:rPr>
          <w:sz w:val="28"/>
          <w:szCs w:val="28"/>
        </w:rPr>
      </w:pPr>
      <w:proofErr w:type="gramStart"/>
      <w:r w:rsidRPr="00C11862">
        <w:rPr>
          <w:sz w:val="28"/>
          <w:szCs w:val="28"/>
        </w:rPr>
        <w:t>И</w:t>
      </w:r>
      <w:r w:rsidR="008704E1">
        <w:rPr>
          <w:sz w:val="28"/>
          <w:szCs w:val="28"/>
        </w:rPr>
        <w:t>нтернет-и</w:t>
      </w:r>
      <w:r w:rsidRPr="00C11862">
        <w:rPr>
          <w:sz w:val="28"/>
          <w:szCs w:val="28"/>
        </w:rPr>
        <w:t>сточник</w:t>
      </w:r>
      <w:r w:rsidR="00D065A6">
        <w:rPr>
          <w:sz w:val="28"/>
          <w:szCs w:val="28"/>
        </w:rPr>
        <w:t>и</w:t>
      </w:r>
      <w:proofErr w:type="gramEnd"/>
      <w:r w:rsidRPr="00C11862">
        <w:rPr>
          <w:sz w:val="28"/>
          <w:szCs w:val="28"/>
        </w:rPr>
        <w:t>:</w:t>
      </w:r>
    </w:p>
    <w:p w:rsidR="00F00B13" w:rsidRDefault="00C11862" w:rsidP="00D065A6">
      <w:pPr>
        <w:pStyle w:val="a3"/>
        <w:spacing w:line="360" w:lineRule="auto"/>
        <w:ind w:left="0" w:firstLine="1287"/>
        <w:jc w:val="both"/>
        <w:rPr>
          <w:sz w:val="28"/>
          <w:szCs w:val="28"/>
        </w:rPr>
      </w:pPr>
      <w:r w:rsidRPr="00C11862">
        <w:rPr>
          <w:sz w:val="28"/>
          <w:szCs w:val="28"/>
        </w:rPr>
        <w:t xml:space="preserve"> </w:t>
      </w:r>
      <w:hyperlink r:id="rId20" w:anchor="ixzz2odK6kGAD" w:history="1">
        <w:r w:rsidR="00867458" w:rsidRPr="002C544D">
          <w:rPr>
            <w:rStyle w:val="a6"/>
            <w:sz w:val="28"/>
            <w:szCs w:val="28"/>
          </w:rPr>
          <w:t>http://lovesad.ru/ogorod/2581-vliianie-sveta-na-prorastanie-semian.html#ixzz2odK6kGAD</w:t>
        </w:r>
      </w:hyperlink>
    </w:p>
    <w:p w:rsidR="00867458" w:rsidRDefault="00D30BB7" w:rsidP="00D065A6">
      <w:pPr>
        <w:pStyle w:val="a3"/>
        <w:spacing w:line="360" w:lineRule="auto"/>
        <w:ind w:left="0" w:firstLine="1287"/>
        <w:jc w:val="both"/>
        <w:rPr>
          <w:sz w:val="28"/>
          <w:szCs w:val="28"/>
        </w:rPr>
      </w:pPr>
      <w:hyperlink r:id="rId21" w:history="1">
        <w:r w:rsidR="00867458" w:rsidRPr="002C544D">
          <w:rPr>
            <w:rStyle w:val="a6"/>
            <w:sz w:val="28"/>
            <w:szCs w:val="28"/>
          </w:rPr>
          <w:t>http://big-archive.ru/biology/guide_to_biology/45.php</w:t>
        </w:r>
      </w:hyperlink>
    </w:p>
    <w:p w:rsidR="004C37CC" w:rsidRDefault="00D30BB7" w:rsidP="00D065A6">
      <w:pPr>
        <w:pStyle w:val="a3"/>
        <w:spacing w:line="360" w:lineRule="auto"/>
        <w:ind w:left="0" w:firstLine="1287"/>
        <w:jc w:val="both"/>
        <w:rPr>
          <w:rStyle w:val="a6"/>
          <w:sz w:val="28"/>
          <w:szCs w:val="28"/>
        </w:rPr>
      </w:pPr>
      <w:hyperlink r:id="rId22" w:history="1">
        <w:r w:rsidR="004C37CC" w:rsidRPr="002C544D">
          <w:rPr>
            <w:rStyle w:val="a6"/>
            <w:sz w:val="28"/>
            <w:szCs w:val="28"/>
          </w:rPr>
          <w:t>http://ru.wikipedia.org/wiki/%D0%A4%D0%BE%D1%82%D0%BE%D0%BC%D0%BE%D1%80%D1%84%D0%BE%D0%B3%D0%B5%D0%BD%D0%B5%D0%B7</w:t>
        </w:r>
      </w:hyperlink>
    </w:p>
    <w:p w:rsidR="00996D3A" w:rsidRDefault="00D30BB7" w:rsidP="00D065A6">
      <w:pPr>
        <w:pStyle w:val="a3"/>
        <w:spacing w:line="360" w:lineRule="auto"/>
        <w:ind w:left="0" w:firstLine="1287"/>
        <w:jc w:val="both"/>
        <w:rPr>
          <w:sz w:val="28"/>
          <w:szCs w:val="28"/>
        </w:rPr>
      </w:pPr>
      <w:hyperlink r:id="rId23" w:history="1">
        <w:r w:rsidR="00996D3A" w:rsidRPr="00003AD7">
          <w:rPr>
            <w:rStyle w:val="a6"/>
            <w:sz w:val="28"/>
            <w:szCs w:val="28"/>
          </w:rPr>
          <w:t>https://jahforum.org/topic/1067-spektr-sveta--dlia-rastenii/</w:t>
        </w:r>
      </w:hyperlink>
    </w:p>
    <w:p w:rsidR="00A909BC" w:rsidRPr="00B11F1D" w:rsidRDefault="00A909BC" w:rsidP="00B11F1D">
      <w:pPr>
        <w:tabs>
          <w:tab w:val="left" w:pos="3990"/>
        </w:tabs>
        <w:spacing w:line="360" w:lineRule="auto"/>
        <w:jc w:val="both"/>
        <w:rPr>
          <w:sz w:val="28"/>
          <w:szCs w:val="28"/>
        </w:rPr>
      </w:pPr>
    </w:p>
    <w:p w:rsidR="00D065A6" w:rsidRDefault="00D065A6" w:rsidP="00D065A6">
      <w:pPr>
        <w:spacing w:line="360" w:lineRule="auto"/>
        <w:jc w:val="both"/>
        <w:rPr>
          <w:b/>
          <w:sz w:val="28"/>
          <w:szCs w:val="28"/>
        </w:rPr>
      </w:pPr>
      <w:r w:rsidRPr="00D54DD7">
        <w:rPr>
          <w:b/>
          <w:sz w:val="28"/>
          <w:szCs w:val="28"/>
        </w:rPr>
        <w:lastRenderedPageBreak/>
        <w:t>Оглавление.</w:t>
      </w:r>
    </w:p>
    <w:p w:rsidR="00D065A6" w:rsidRDefault="008704E1" w:rsidP="00D065A6">
      <w:pPr>
        <w:pStyle w:val="a3"/>
        <w:numPr>
          <w:ilvl w:val="0"/>
          <w:numId w:val="5"/>
        </w:numPr>
        <w:spacing w:line="360" w:lineRule="auto"/>
        <w:jc w:val="both"/>
        <w:rPr>
          <w:sz w:val="28"/>
          <w:szCs w:val="28"/>
        </w:rPr>
      </w:pPr>
      <w:r>
        <w:rPr>
          <w:sz w:val="28"/>
          <w:szCs w:val="28"/>
        </w:rPr>
        <w:t>Введение      с. 4</w:t>
      </w:r>
    </w:p>
    <w:p w:rsidR="00D065A6" w:rsidRDefault="00D065A6" w:rsidP="00D065A6">
      <w:pPr>
        <w:pStyle w:val="a3"/>
        <w:numPr>
          <w:ilvl w:val="0"/>
          <w:numId w:val="5"/>
        </w:numPr>
        <w:spacing w:line="360" w:lineRule="auto"/>
        <w:jc w:val="both"/>
        <w:rPr>
          <w:sz w:val="28"/>
          <w:szCs w:val="28"/>
        </w:rPr>
      </w:pPr>
      <w:r>
        <w:rPr>
          <w:sz w:val="28"/>
          <w:szCs w:val="28"/>
        </w:rPr>
        <w:t>Строение семян</w:t>
      </w:r>
      <w:r w:rsidR="00A909BC">
        <w:rPr>
          <w:sz w:val="28"/>
          <w:szCs w:val="28"/>
        </w:rPr>
        <w:t xml:space="preserve">    с. </w:t>
      </w:r>
      <w:r w:rsidR="008704E1">
        <w:rPr>
          <w:sz w:val="28"/>
          <w:szCs w:val="28"/>
        </w:rPr>
        <w:t>4</w:t>
      </w:r>
    </w:p>
    <w:p w:rsidR="00D065A6" w:rsidRDefault="00D065A6" w:rsidP="00D065A6">
      <w:pPr>
        <w:pStyle w:val="a3"/>
        <w:numPr>
          <w:ilvl w:val="0"/>
          <w:numId w:val="5"/>
        </w:numPr>
        <w:spacing w:line="360" w:lineRule="auto"/>
        <w:jc w:val="both"/>
        <w:rPr>
          <w:sz w:val="28"/>
          <w:szCs w:val="28"/>
        </w:rPr>
      </w:pPr>
      <w:r>
        <w:rPr>
          <w:sz w:val="28"/>
          <w:szCs w:val="28"/>
        </w:rPr>
        <w:t>Значение света для проращивания семян</w:t>
      </w:r>
      <w:r w:rsidR="008704E1">
        <w:rPr>
          <w:sz w:val="28"/>
          <w:szCs w:val="28"/>
        </w:rPr>
        <w:t xml:space="preserve"> с. 5</w:t>
      </w:r>
    </w:p>
    <w:p w:rsidR="00D065A6" w:rsidRDefault="00D065A6" w:rsidP="00D065A6">
      <w:pPr>
        <w:pStyle w:val="a3"/>
        <w:numPr>
          <w:ilvl w:val="0"/>
          <w:numId w:val="5"/>
        </w:numPr>
        <w:spacing w:line="360" w:lineRule="auto"/>
        <w:jc w:val="both"/>
        <w:rPr>
          <w:sz w:val="28"/>
          <w:szCs w:val="28"/>
        </w:rPr>
      </w:pPr>
      <w:r>
        <w:rPr>
          <w:sz w:val="28"/>
          <w:szCs w:val="28"/>
        </w:rPr>
        <w:t>Наблюдения действия различных</w:t>
      </w:r>
      <w:r w:rsidR="00A909BC">
        <w:rPr>
          <w:sz w:val="28"/>
          <w:szCs w:val="28"/>
        </w:rPr>
        <w:t xml:space="preserve"> сп</w:t>
      </w:r>
      <w:r w:rsidR="008704E1">
        <w:rPr>
          <w:sz w:val="28"/>
          <w:szCs w:val="28"/>
        </w:rPr>
        <w:t>ектров на проращивание семян с.9</w:t>
      </w:r>
    </w:p>
    <w:p w:rsidR="00D065A6" w:rsidRDefault="00D065A6" w:rsidP="00D065A6">
      <w:pPr>
        <w:pStyle w:val="a3"/>
        <w:numPr>
          <w:ilvl w:val="0"/>
          <w:numId w:val="5"/>
        </w:numPr>
        <w:spacing w:line="360" w:lineRule="auto"/>
        <w:jc w:val="both"/>
        <w:rPr>
          <w:sz w:val="28"/>
          <w:szCs w:val="28"/>
        </w:rPr>
      </w:pPr>
      <w:r>
        <w:rPr>
          <w:sz w:val="28"/>
          <w:szCs w:val="28"/>
        </w:rPr>
        <w:t>Заключение</w:t>
      </w:r>
      <w:r w:rsidR="008704E1">
        <w:rPr>
          <w:sz w:val="28"/>
          <w:szCs w:val="28"/>
        </w:rPr>
        <w:t xml:space="preserve"> с. 14</w:t>
      </w:r>
    </w:p>
    <w:p w:rsidR="00D065A6" w:rsidRDefault="00D065A6" w:rsidP="00D065A6">
      <w:pPr>
        <w:pStyle w:val="a3"/>
        <w:numPr>
          <w:ilvl w:val="0"/>
          <w:numId w:val="5"/>
        </w:numPr>
        <w:spacing w:line="360" w:lineRule="auto"/>
        <w:jc w:val="both"/>
        <w:rPr>
          <w:sz w:val="28"/>
          <w:szCs w:val="28"/>
        </w:rPr>
      </w:pPr>
      <w:r>
        <w:rPr>
          <w:sz w:val="28"/>
          <w:szCs w:val="28"/>
        </w:rPr>
        <w:t>Литература</w:t>
      </w:r>
      <w:r w:rsidR="008704E1">
        <w:rPr>
          <w:sz w:val="28"/>
          <w:szCs w:val="28"/>
        </w:rPr>
        <w:t xml:space="preserve">  с. 14</w:t>
      </w:r>
    </w:p>
    <w:p w:rsidR="00D065A6" w:rsidRPr="00D54DD7" w:rsidRDefault="00D065A6" w:rsidP="00D065A6">
      <w:pPr>
        <w:pStyle w:val="a3"/>
        <w:numPr>
          <w:ilvl w:val="0"/>
          <w:numId w:val="5"/>
        </w:numPr>
        <w:spacing w:line="360" w:lineRule="auto"/>
        <w:jc w:val="both"/>
        <w:rPr>
          <w:sz w:val="28"/>
          <w:szCs w:val="28"/>
        </w:rPr>
      </w:pPr>
      <w:r>
        <w:rPr>
          <w:sz w:val="28"/>
          <w:szCs w:val="28"/>
        </w:rPr>
        <w:t>Используемые сайты</w:t>
      </w:r>
      <w:r w:rsidR="008704E1">
        <w:rPr>
          <w:sz w:val="28"/>
          <w:szCs w:val="28"/>
        </w:rPr>
        <w:t xml:space="preserve"> с. 14</w:t>
      </w:r>
    </w:p>
    <w:p w:rsidR="00F00B13" w:rsidRDefault="00F00B13" w:rsidP="00D065A6">
      <w:pPr>
        <w:pStyle w:val="a3"/>
        <w:spacing w:line="360" w:lineRule="auto"/>
        <w:ind w:firstLine="567"/>
        <w:jc w:val="both"/>
        <w:rPr>
          <w:sz w:val="28"/>
          <w:szCs w:val="28"/>
        </w:rPr>
      </w:pPr>
    </w:p>
    <w:p w:rsidR="00F00B13" w:rsidRDefault="00F00B13" w:rsidP="00D065A6">
      <w:pPr>
        <w:pStyle w:val="a3"/>
        <w:spacing w:line="360" w:lineRule="auto"/>
        <w:ind w:firstLine="567"/>
        <w:jc w:val="both"/>
        <w:rPr>
          <w:sz w:val="28"/>
          <w:szCs w:val="28"/>
        </w:rPr>
      </w:pPr>
    </w:p>
    <w:p w:rsidR="00F70F5B" w:rsidRPr="00996D3A" w:rsidRDefault="00F70F5B" w:rsidP="00996D3A">
      <w:pPr>
        <w:spacing w:line="360" w:lineRule="auto"/>
        <w:jc w:val="both"/>
        <w:rPr>
          <w:sz w:val="28"/>
          <w:szCs w:val="28"/>
        </w:rPr>
      </w:pPr>
    </w:p>
    <w:sectPr w:rsidR="00F70F5B" w:rsidRPr="00996D3A" w:rsidSect="00A909BC">
      <w:footerReference w:type="default" r:id="rId24"/>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9BC" w:rsidRDefault="00A909BC" w:rsidP="00A909BC">
      <w:r>
        <w:separator/>
      </w:r>
    </w:p>
  </w:endnote>
  <w:endnote w:type="continuationSeparator" w:id="0">
    <w:p w:rsidR="00A909BC" w:rsidRDefault="00A909BC" w:rsidP="00A9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257833"/>
      <w:docPartObj>
        <w:docPartGallery w:val="Page Numbers (Bottom of Page)"/>
        <w:docPartUnique/>
      </w:docPartObj>
    </w:sdtPr>
    <w:sdtEndPr/>
    <w:sdtContent>
      <w:p w:rsidR="00A909BC" w:rsidRDefault="00A909BC">
        <w:pPr>
          <w:pStyle w:val="aa"/>
          <w:jc w:val="center"/>
        </w:pPr>
        <w:r>
          <w:fldChar w:fldCharType="begin"/>
        </w:r>
        <w:r>
          <w:instrText>PAGE   \* MERGEFORMAT</w:instrText>
        </w:r>
        <w:r>
          <w:fldChar w:fldCharType="separate"/>
        </w:r>
        <w:r w:rsidR="00D30BB7">
          <w:rPr>
            <w:noProof/>
          </w:rPr>
          <w:t>14</w:t>
        </w:r>
        <w:r>
          <w:fldChar w:fldCharType="end"/>
        </w:r>
      </w:p>
    </w:sdtContent>
  </w:sdt>
  <w:p w:rsidR="00A909BC" w:rsidRDefault="00A909B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9BC" w:rsidRDefault="00A909BC" w:rsidP="00A909BC">
      <w:r>
        <w:separator/>
      </w:r>
    </w:p>
  </w:footnote>
  <w:footnote w:type="continuationSeparator" w:id="0">
    <w:p w:rsidR="00A909BC" w:rsidRDefault="00A909BC" w:rsidP="00A909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91BEF"/>
    <w:multiLevelType w:val="hybridMultilevel"/>
    <w:tmpl w:val="12DE3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9D24CF"/>
    <w:multiLevelType w:val="hybridMultilevel"/>
    <w:tmpl w:val="89DC5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427127"/>
    <w:multiLevelType w:val="hybridMultilevel"/>
    <w:tmpl w:val="8E2A5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D157BAD"/>
    <w:multiLevelType w:val="hybridMultilevel"/>
    <w:tmpl w:val="26922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7C2EF7"/>
    <w:multiLevelType w:val="hybridMultilevel"/>
    <w:tmpl w:val="58807DD8"/>
    <w:lvl w:ilvl="0" w:tplc="299EDF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782503E6"/>
    <w:multiLevelType w:val="hybridMultilevel"/>
    <w:tmpl w:val="A1642450"/>
    <w:lvl w:ilvl="0" w:tplc="12D8519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A48"/>
    <w:rsid w:val="000B3B5F"/>
    <w:rsid w:val="000D2D14"/>
    <w:rsid w:val="001C7D36"/>
    <w:rsid w:val="001F7E51"/>
    <w:rsid w:val="00216993"/>
    <w:rsid w:val="00227008"/>
    <w:rsid w:val="002276A0"/>
    <w:rsid w:val="00295069"/>
    <w:rsid w:val="00364B44"/>
    <w:rsid w:val="003D3744"/>
    <w:rsid w:val="003D4BE7"/>
    <w:rsid w:val="004B56A8"/>
    <w:rsid w:val="004B626B"/>
    <w:rsid w:val="004C37CC"/>
    <w:rsid w:val="00543A48"/>
    <w:rsid w:val="00555BAA"/>
    <w:rsid w:val="005C248D"/>
    <w:rsid w:val="005D502B"/>
    <w:rsid w:val="005F223A"/>
    <w:rsid w:val="0060634A"/>
    <w:rsid w:val="00635F81"/>
    <w:rsid w:val="00692D9D"/>
    <w:rsid w:val="006C506B"/>
    <w:rsid w:val="007004B0"/>
    <w:rsid w:val="00766953"/>
    <w:rsid w:val="007E197A"/>
    <w:rsid w:val="007E3775"/>
    <w:rsid w:val="00851104"/>
    <w:rsid w:val="00867458"/>
    <w:rsid w:val="008704E1"/>
    <w:rsid w:val="008A2EA2"/>
    <w:rsid w:val="008C71D2"/>
    <w:rsid w:val="00937A08"/>
    <w:rsid w:val="00950AFC"/>
    <w:rsid w:val="00996D3A"/>
    <w:rsid w:val="009A28FD"/>
    <w:rsid w:val="009E0EA4"/>
    <w:rsid w:val="00A55EB4"/>
    <w:rsid w:val="00A63114"/>
    <w:rsid w:val="00A67FB2"/>
    <w:rsid w:val="00A909BC"/>
    <w:rsid w:val="00AF4CF1"/>
    <w:rsid w:val="00B11F1D"/>
    <w:rsid w:val="00C11862"/>
    <w:rsid w:val="00C26E0B"/>
    <w:rsid w:val="00C52626"/>
    <w:rsid w:val="00CF0891"/>
    <w:rsid w:val="00CF2F62"/>
    <w:rsid w:val="00D065A6"/>
    <w:rsid w:val="00D30BB7"/>
    <w:rsid w:val="00D54DD7"/>
    <w:rsid w:val="00D6141C"/>
    <w:rsid w:val="00D670AC"/>
    <w:rsid w:val="00D907F5"/>
    <w:rsid w:val="00D94DFF"/>
    <w:rsid w:val="00DD251C"/>
    <w:rsid w:val="00E848D0"/>
    <w:rsid w:val="00F00B13"/>
    <w:rsid w:val="00F50A64"/>
    <w:rsid w:val="00F70F5B"/>
    <w:rsid w:val="00FB5D0A"/>
    <w:rsid w:val="00FC6CFF"/>
    <w:rsid w:val="00FF6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56A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502B"/>
    <w:pPr>
      <w:ind w:left="720"/>
      <w:contextualSpacing/>
    </w:pPr>
  </w:style>
  <w:style w:type="paragraph" w:styleId="a4">
    <w:name w:val="Balloon Text"/>
    <w:basedOn w:val="a"/>
    <w:link w:val="a5"/>
    <w:rsid w:val="00555BAA"/>
    <w:rPr>
      <w:rFonts w:ascii="Tahoma" w:hAnsi="Tahoma" w:cs="Tahoma"/>
      <w:sz w:val="16"/>
      <w:szCs w:val="16"/>
    </w:rPr>
  </w:style>
  <w:style w:type="character" w:customStyle="1" w:styleId="a5">
    <w:name w:val="Текст выноски Знак"/>
    <w:basedOn w:val="a0"/>
    <w:link w:val="a4"/>
    <w:rsid w:val="00555BAA"/>
    <w:rPr>
      <w:rFonts w:ascii="Tahoma" w:hAnsi="Tahoma" w:cs="Tahoma"/>
      <w:sz w:val="16"/>
      <w:szCs w:val="16"/>
    </w:rPr>
  </w:style>
  <w:style w:type="character" w:styleId="a6">
    <w:name w:val="Hyperlink"/>
    <w:basedOn w:val="a0"/>
    <w:rsid w:val="00295069"/>
    <w:rPr>
      <w:color w:val="0000FF" w:themeColor="hyperlink"/>
      <w:u w:val="single"/>
    </w:rPr>
  </w:style>
  <w:style w:type="table" w:styleId="a7">
    <w:name w:val="Table Grid"/>
    <w:basedOn w:val="a1"/>
    <w:rsid w:val="003D4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A909BC"/>
    <w:pPr>
      <w:tabs>
        <w:tab w:val="center" w:pos="4677"/>
        <w:tab w:val="right" w:pos="9355"/>
      </w:tabs>
    </w:pPr>
  </w:style>
  <w:style w:type="character" w:customStyle="1" w:styleId="a9">
    <w:name w:val="Верхний колонтитул Знак"/>
    <w:basedOn w:val="a0"/>
    <w:link w:val="a8"/>
    <w:rsid w:val="00A909BC"/>
    <w:rPr>
      <w:sz w:val="24"/>
      <w:szCs w:val="24"/>
    </w:rPr>
  </w:style>
  <w:style w:type="paragraph" w:styleId="aa">
    <w:name w:val="footer"/>
    <w:basedOn w:val="a"/>
    <w:link w:val="ab"/>
    <w:uiPriority w:val="99"/>
    <w:rsid w:val="00A909BC"/>
    <w:pPr>
      <w:tabs>
        <w:tab w:val="center" w:pos="4677"/>
        <w:tab w:val="right" w:pos="9355"/>
      </w:tabs>
    </w:pPr>
  </w:style>
  <w:style w:type="character" w:customStyle="1" w:styleId="ab">
    <w:name w:val="Нижний колонтитул Знак"/>
    <w:basedOn w:val="a0"/>
    <w:link w:val="aa"/>
    <w:uiPriority w:val="99"/>
    <w:rsid w:val="00A909B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56A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502B"/>
    <w:pPr>
      <w:ind w:left="720"/>
      <w:contextualSpacing/>
    </w:pPr>
  </w:style>
  <w:style w:type="paragraph" w:styleId="a4">
    <w:name w:val="Balloon Text"/>
    <w:basedOn w:val="a"/>
    <w:link w:val="a5"/>
    <w:rsid w:val="00555BAA"/>
    <w:rPr>
      <w:rFonts w:ascii="Tahoma" w:hAnsi="Tahoma" w:cs="Tahoma"/>
      <w:sz w:val="16"/>
      <w:szCs w:val="16"/>
    </w:rPr>
  </w:style>
  <w:style w:type="character" w:customStyle="1" w:styleId="a5">
    <w:name w:val="Текст выноски Знак"/>
    <w:basedOn w:val="a0"/>
    <w:link w:val="a4"/>
    <w:rsid w:val="00555BAA"/>
    <w:rPr>
      <w:rFonts w:ascii="Tahoma" w:hAnsi="Tahoma" w:cs="Tahoma"/>
      <w:sz w:val="16"/>
      <w:szCs w:val="16"/>
    </w:rPr>
  </w:style>
  <w:style w:type="character" w:styleId="a6">
    <w:name w:val="Hyperlink"/>
    <w:basedOn w:val="a0"/>
    <w:rsid w:val="00295069"/>
    <w:rPr>
      <w:color w:val="0000FF" w:themeColor="hyperlink"/>
      <w:u w:val="single"/>
    </w:rPr>
  </w:style>
  <w:style w:type="table" w:styleId="a7">
    <w:name w:val="Table Grid"/>
    <w:basedOn w:val="a1"/>
    <w:rsid w:val="003D4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A909BC"/>
    <w:pPr>
      <w:tabs>
        <w:tab w:val="center" w:pos="4677"/>
        <w:tab w:val="right" w:pos="9355"/>
      </w:tabs>
    </w:pPr>
  </w:style>
  <w:style w:type="character" w:customStyle="1" w:styleId="a9">
    <w:name w:val="Верхний колонтитул Знак"/>
    <w:basedOn w:val="a0"/>
    <w:link w:val="a8"/>
    <w:rsid w:val="00A909BC"/>
    <w:rPr>
      <w:sz w:val="24"/>
      <w:szCs w:val="24"/>
    </w:rPr>
  </w:style>
  <w:style w:type="paragraph" w:styleId="aa">
    <w:name w:val="footer"/>
    <w:basedOn w:val="a"/>
    <w:link w:val="ab"/>
    <w:uiPriority w:val="99"/>
    <w:rsid w:val="00A909BC"/>
    <w:pPr>
      <w:tabs>
        <w:tab w:val="center" w:pos="4677"/>
        <w:tab w:val="right" w:pos="9355"/>
      </w:tabs>
    </w:pPr>
  </w:style>
  <w:style w:type="character" w:customStyle="1" w:styleId="ab">
    <w:name w:val="Нижний колонтитул Знак"/>
    <w:basedOn w:val="a0"/>
    <w:link w:val="aa"/>
    <w:uiPriority w:val="99"/>
    <w:rsid w:val="00A909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ig-archive.ru/biology/guide_to_biology/45.php"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lovesad.ru/ogorod/2581-vliianie-sveta-na-prorastanie-semia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jahforum.org/topic/1067-spektr-sveta--dlia-rastenii/" TargetMode="Externa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ru.wikipedia.org/wiki/%D0%A4%D0%BE%D1%82%D0%BE%D0%BC%D0%BE%D1%80%D1%84%D0%BE%D0%B3%D0%B5%D0%BD%D0%B5%D0%B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Лист1!$A$2:$A$8</c:f>
              <c:strCache>
                <c:ptCount val="7"/>
                <c:pt idx="0">
                  <c:v>Белый</c:v>
                </c:pt>
                <c:pt idx="1">
                  <c:v>Фиолетовый</c:v>
                </c:pt>
                <c:pt idx="2">
                  <c:v>Желтый</c:v>
                </c:pt>
                <c:pt idx="3">
                  <c:v>Красный</c:v>
                </c:pt>
                <c:pt idx="4">
                  <c:v>Зеленый</c:v>
                </c:pt>
                <c:pt idx="5">
                  <c:v>Синий</c:v>
                </c:pt>
                <c:pt idx="6">
                  <c:v>Нет света</c:v>
                </c:pt>
              </c:strCache>
            </c:strRef>
          </c:cat>
          <c:val>
            <c:numRef>
              <c:f>Лист1!$B$2:$B$8</c:f>
              <c:numCache>
                <c:formatCode>General</c:formatCode>
                <c:ptCount val="7"/>
                <c:pt idx="0">
                  <c:v>14</c:v>
                </c:pt>
                <c:pt idx="1">
                  <c:v>30</c:v>
                </c:pt>
                <c:pt idx="2">
                  <c:v>29</c:v>
                </c:pt>
                <c:pt idx="3">
                  <c:v>12</c:v>
                </c:pt>
                <c:pt idx="4">
                  <c:v>18</c:v>
                </c:pt>
                <c:pt idx="5">
                  <c:v>58</c:v>
                </c:pt>
                <c:pt idx="6">
                  <c:v>19</c:v>
                </c:pt>
              </c:numCache>
            </c:numRef>
          </c:val>
        </c:ser>
        <c:dLbls>
          <c:showLegendKey val="0"/>
          <c:showVal val="0"/>
          <c:showCatName val="0"/>
          <c:showSerName val="0"/>
          <c:showPercent val="0"/>
          <c:showBubbleSize val="0"/>
        </c:dLbls>
        <c:gapWidth val="150"/>
        <c:axId val="41550336"/>
        <c:axId val="107484224"/>
      </c:barChart>
      <c:catAx>
        <c:axId val="41550336"/>
        <c:scaling>
          <c:orientation val="minMax"/>
        </c:scaling>
        <c:delete val="0"/>
        <c:axPos val="b"/>
        <c:numFmt formatCode="0.00%" sourceLinked="0"/>
        <c:majorTickMark val="out"/>
        <c:minorTickMark val="none"/>
        <c:tickLblPos val="nextTo"/>
        <c:crossAx val="107484224"/>
        <c:crosses val="autoZero"/>
        <c:auto val="1"/>
        <c:lblAlgn val="ctr"/>
        <c:lblOffset val="100"/>
        <c:noMultiLvlLbl val="0"/>
      </c:catAx>
      <c:valAx>
        <c:axId val="107484224"/>
        <c:scaling>
          <c:orientation val="minMax"/>
        </c:scaling>
        <c:delete val="0"/>
        <c:axPos val="l"/>
        <c:majorGridlines/>
        <c:numFmt formatCode="General" sourceLinked="1"/>
        <c:majorTickMark val="out"/>
        <c:minorTickMark val="none"/>
        <c:tickLblPos val="nextTo"/>
        <c:crossAx val="415503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Лист1!$A$2:$A$8</c:f>
              <c:strCache>
                <c:ptCount val="7"/>
                <c:pt idx="0">
                  <c:v>Белый</c:v>
                </c:pt>
                <c:pt idx="1">
                  <c:v>Фиолетовый</c:v>
                </c:pt>
                <c:pt idx="2">
                  <c:v>Желтый</c:v>
                </c:pt>
                <c:pt idx="3">
                  <c:v>Красный</c:v>
                </c:pt>
                <c:pt idx="4">
                  <c:v>Зеленый</c:v>
                </c:pt>
                <c:pt idx="5">
                  <c:v>Синий</c:v>
                </c:pt>
                <c:pt idx="6">
                  <c:v>Нет света</c:v>
                </c:pt>
              </c:strCache>
            </c:strRef>
          </c:cat>
          <c:val>
            <c:numRef>
              <c:f>Лист1!$B$2:$B$8</c:f>
              <c:numCache>
                <c:formatCode>General</c:formatCode>
                <c:ptCount val="7"/>
                <c:pt idx="0">
                  <c:v>35</c:v>
                </c:pt>
                <c:pt idx="1">
                  <c:v>21</c:v>
                </c:pt>
                <c:pt idx="2">
                  <c:v>33</c:v>
                </c:pt>
                <c:pt idx="3">
                  <c:v>21</c:v>
                </c:pt>
                <c:pt idx="4">
                  <c:v>47</c:v>
                </c:pt>
                <c:pt idx="5">
                  <c:v>56</c:v>
                </c:pt>
                <c:pt idx="6">
                  <c:v>19</c:v>
                </c:pt>
              </c:numCache>
            </c:numRef>
          </c:val>
        </c:ser>
        <c:dLbls>
          <c:showLegendKey val="0"/>
          <c:showVal val="0"/>
          <c:showCatName val="0"/>
          <c:showSerName val="0"/>
          <c:showPercent val="0"/>
          <c:showBubbleSize val="0"/>
        </c:dLbls>
        <c:gapWidth val="150"/>
        <c:axId val="41550848"/>
        <c:axId val="107485952"/>
      </c:barChart>
      <c:catAx>
        <c:axId val="41550848"/>
        <c:scaling>
          <c:orientation val="minMax"/>
        </c:scaling>
        <c:delete val="0"/>
        <c:axPos val="b"/>
        <c:numFmt formatCode="0.00%" sourceLinked="0"/>
        <c:majorTickMark val="out"/>
        <c:minorTickMark val="none"/>
        <c:tickLblPos val="nextTo"/>
        <c:crossAx val="107485952"/>
        <c:crosses val="autoZero"/>
        <c:auto val="1"/>
        <c:lblAlgn val="ctr"/>
        <c:lblOffset val="100"/>
        <c:noMultiLvlLbl val="0"/>
      </c:catAx>
      <c:valAx>
        <c:axId val="107485952"/>
        <c:scaling>
          <c:orientation val="minMax"/>
        </c:scaling>
        <c:delete val="0"/>
        <c:axPos val="l"/>
        <c:majorGridlines/>
        <c:numFmt formatCode="General" sourceLinked="1"/>
        <c:majorTickMark val="out"/>
        <c:minorTickMark val="none"/>
        <c:tickLblPos val="nextTo"/>
        <c:crossAx val="4155084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9FAEB-A46F-48B3-8D31-08C1C05FA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15</Pages>
  <Words>1719</Words>
  <Characters>12096</Characters>
  <Application>Microsoft Office Word</Application>
  <DocSecurity>0</DocSecurity>
  <Lines>100</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4</cp:lastModifiedBy>
  <cp:revision>10</cp:revision>
  <cp:lastPrinted>2014-01-17T07:27:00Z</cp:lastPrinted>
  <dcterms:created xsi:type="dcterms:W3CDTF">2013-12-26T02:53:00Z</dcterms:created>
  <dcterms:modified xsi:type="dcterms:W3CDTF">2014-01-17T07:35:00Z</dcterms:modified>
</cp:coreProperties>
</file>