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837" w:rsidRPr="00980638" w:rsidRDefault="00374837" w:rsidP="00374837">
      <w:pPr>
        <w:spacing w:after="0"/>
        <w:jc w:val="center"/>
        <w:rPr>
          <w:rFonts w:eastAsia="Times New Roman"/>
          <w:b/>
          <w:sz w:val="72"/>
          <w:szCs w:val="72"/>
          <w:lang w:val="ru-RU" w:eastAsia="ru-RU" w:bidi="ar-SA"/>
        </w:rPr>
      </w:pPr>
      <w:r w:rsidRPr="00980638">
        <w:rPr>
          <w:rFonts w:eastAsia="Times New Roman"/>
          <w:b/>
          <w:sz w:val="72"/>
          <w:szCs w:val="72"/>
          <w:lang w:val="ru-RU" w:eastAsia="ru-RU" w:bidi="ar-SA"/>
        </w:rPr>
        <w:t>ВНЕКЛАССНАЯ</w:t>
      </w:r>
    </w:p>
    <w:p w:rsidR="00374837" w:rsidRPr="00980638" w:rsidRDefault="00374837" w:rsidP="00374837">
      <w:pPr>
        <w:spacing w:after="0"/>
        <w:jc w:val="center"/>
        <w:rPr>
          <w:rFonts w:eastAsia="Times New Roman"/>
          <w:b/>
          <w:sz w:val="72"/>
          <w:szCs w:val="72"/>
          <w:lang w:val="ru-RU" w:eastAsia="ru-RU" w:bidi="ar-SA"/>
        </w:rPr>
      </w:pPr>
      <w:r w:rsidRPr="00980638">
        <w:rPr>
          <w:rFonts w:eastAsia="Times New Roman"/>
          <w:b/>
          <w:sz w:val="72"/>
          <w:szCs w:val="72"/>
          <w:lang w:val="ru-RU" w:eastAsia="ru-RU" w:bidi="ar-SA"/>
        </w:rPr>
        <w:t>ДЕЯТЕЛЬНОСТЬ</w:t>
      </w:r>
    </w:p>
    <w:p w:rsidR="00374837" w:rsidRPr="00980638" w:rsidRDefault="00374837" w:rsidP="00374837">
      <w:pPr>
        <w:spacing w:after="0"/>
        <w:jc w:val="center"/>
        <w:rPr>
          <w:rFonts w:eastAsia="Times New Roman"/>
          <w:b/>
          <w:sz w:val="72"/>
          <w:szCs w:val="72"/>
          <w:lang w:val="ru-RU" w:eastAsia="ru-RU" w:bidi="ar-SA"/>
        </w:rPr>
      </w:pPr>
    </w:p>
    <w:p w:rsidR="00374837" w:rsidRPr="00980638" w:rsidRDefault="00374837" w:rsidP="00374837">
      <w:pPr>
        <w:spacing w:after="0"/>
        <w:jc w:val="center"/>
        <w:rPr>
          <w:rFonts w:eastAsia="Times New Roman"/>
          <w:b/>
          <w:sz w:val="72"/>
          <w:szCs w:val="72"/>
          <w:lang w:val="ru-RU" w:eastAsia="ru-RU" w:bidi="ar-SA"/>
        </w:rPr>
      </w:pPr>
      <w:r w:rsidRPr="00980638">
        <w:rPr>
          <w:rFonts w:eastAsia="Times New Roman"/>
          <w:b/>
          <w:noProof/>
          <w:sz w:val="72"/>
          <w:szCs w:val="72"/>
          <w:lang w:val="ru-RU" w:eastAsia="ru-RU" w:bidi="ar-SA"/>
        </w:rPr>
        <w:drawing>
          <wp:inline distT="0" distB="0" distL="0" distR="0" wp14:anchorId="00A1E88C" wp14:editId="5E62EE04">
            <wp:extent cx="5939790" cy="4457042"/>
            <wp:effectExtent l="19050" t="0" r="3810" b="0"/>
            <wp:docPr id="1" name="Рисунок 15" descr="C:\Users\Школа 15\Desktop\учитель года 2015 Мухаметзянова Татьяна Александровна\DSCF7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Школа 15\Desktop\учитель года 2015 Мухаметзянова Татьяна Александровна\DSCF7475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7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837" w:rsidRPr="00980638" w:rsidRDefault="00374837" w:rsidP="00374837">
      <w:pPr>
        <w:spacing w:after="0"/>
        <w:jc w:val="center"/>
        <w:rPr>
          <w:rFonts w:eastAsia="Times New Roman"/>
          <w:sz w:val="72"/>
          <w:szCs w:val="72"/>
          <w:lang w:val="ru-RU" w:eastAsia="ru-RU" w:bidi="ar-SA"/>
        </w:rPr>
      </w:pPr>
    </w:p>
    <w:p w:rsidR="00374837" w:rsidRPr="00980638" w:rsidRDefault="00374837" w:rsidP="00374837">
      <w:pPr>
        <w:spacing w:after="0"/>
        <w:jc w:val="center"/>
        <w:rPr>
          <w:rFonts w:eastAsia="Times New Roman"/>
          <w:sz w:val="72"/>
          <w:szCs w:val="72"/>
          <w:lang w:val="ru-RU" w:eastAsia="ru-RU" w:bidi="ar-SA"/>
        </w:rPr>
      </w:pPr>
    </w:p>
    <w:p w:rsidR="00374837" w:rsidRPr="00980638" w:rsidRDefault="00374837" w:rsidP="00374837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</w:p>
    <w:p w:rsidR="00374837" w:rsidRPr="00980638" w:rsidRDefault="00374837" w:rsidP="00374837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</w:p>
    <w:p w:rsidR="00374837" w:rsidRDefault="00374837" w:rsidP="00374837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</w:p>
    <w:p w:rsidR="00374837" w:rsidRDefault="00374837" w:rsidP="00374837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</w:p>
    <w:p w:rsidR="00374837" w:rsidRDefault="00374837" w:rsidP="00374837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</w:p>
    <w:p w:rsidR="00374837" w:rsidRDefault="00374837" w:rsidP="00374837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</w:p>
    <w:p w:rsidR="00374837" w:rsidRPr="00980638" w:rsidRDefault="00374837" w:rsidP="00374837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</w:p>
    <w:p w:rsidR="00374837" w:rsidRPr="00980638" w:rsidRDefault="00374837" w:rsidP="00374837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80638">
        <w:rPr>
          <w:rFonts w:eastAsia="Times New Roman"/>
          <w:szCs w:val="28"/>
          <w:lang w:val="ru-RU" w:eastAsia="ru-RU" w:bidi="ar-SA"/>
        </w:rPr>
        <w:lastRenderedPageBreak/>
        <w:t xml:space="preserve">   </w:t>
      </w:r>
      <w:r w:rsidRPr="00980638">
        <w:rPr>
          <w:rFonts w:eastAsia="Times New Roman"/>
          <w:sz w:val="32"/>
          <w:szCs w:val="32"/>
          <w:lang w:val="ru-RU" w:eastAsia="ru-RU" w:bidi="ar-SA"/>
        </w:rPr>
        <w:t xml:space="preserve">    </w:t>
      </w:r>
      <w:proofErr w:type="gramStart"/>
      <w:r w:rsidRPr="00980638">
        <w:rPr>
          <w:rFonts w:eastAsia="Times New Roman"/>
          <w:szCs w:val="28"/>
          <w:lang w:val="ru-RU" w:eastAsia="ru-RU" w:bidi="ar-SA"/>
        </w:rPr>
        <w:t>Внеклассная</w:t>
      </w:r>
      <w:proofErr w:type="gramEnd"/>
      <w:r w:rsidRPr="00980638">
        <w:rPr>
          <w:rFonts w:eastAsia="Times New Roman"/>
          <w:szCs w:val="28"/>
          <w:lang w:val="ru-RU" w:eastAsia="ru-RU" w:bidi="ar-SA"/>
        </w:rPr>
        <w:t xml:space="preserve"> работа является неотъемлемой частью учебно-воспитательной работы в школе. Она способствует углублению знаний учащихся, развитию их дарований, логического мышления, расширяет кругозор. Кроме того, внеклассная работа имеет большое воспитательное значение, ибо её цель не только в том, чтобы осветить какой – либо узкий вопрос, но и в том, чтобы заинтересовать учащихся предметом, вовлечь их в серьёзную работу. </w:t>
      </w:r>
    </w:p>
    <w:p w:rsidR="00374837" w:rsidRPr="00980638" w:rsidRDefault="00374837" w:rsidP="00374837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80638">
        <w:rPr>
          <w:rFonts w:eastAsia="Times New Roman"/>
          <w:szCs w:val="28"/>
          <w:lang w:val="ru-RU" w:eastAsia="ru-RU" w:bidi="ar-SA"/>
        </w:rPr>
        <w:t xml:space="preserve">    Цель любого внеклассного мероприятия – вовлечь в поисковую, познавательную деятельность максимальное количество учеников, повысить уровень знаний, умений и навыков, сформировать в процессе соревнования или игры творческие и исследовательские навыки.</w:t>
      </w:r>
    </w:p>
    <w:p w:rsidR="00374837" w:rsidRPr="00980638" w:rsidRDefault="00374837" w:rsidP="00374837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80638">
        <w:rPr>
          <w:rFonts w:eastAsia="Times New Roman"/>
          <w:szCs w:val="28"/>
          <w:lang w:val="ru-RU" w:eastAsia="ru-RU" w:bidi="ar-SA"/>
        </w:rPr>
        <w:t xml:space="preserve">     В нашей школе стало хорошей традицией проводить Неделю математики, Неделю русского языка и литературы, в </w:t>
      </w:r>
      <w:proofErr w:type="gramStart"/>
      <w:r w:rsidRPr="00980638">
        <w:rPr>
          <w:rFonts w:eastAsia="Times New Roman"/>
          <w:szCs w:val="28"/>
          <w:lang w:val="ru-RU" w:eastAsia="ru-RU" w:bidi="ar-SA"/>
        </w:rPr>
        <w:t>которых</w:t>
      </w:r>
      <w:proofErr w:type="gramEnd"/>
      <w:r w:rsidRPr="00980638">
        <w:rPr>
          <w:rFonts w:eastAsia="Times New Roman"/>
          <w:szCs w:val="28"/>
          <w:lang w:val="ru-RU" w:eastAsia="ru-RU" w:bidi="ar-SA"/>
        </w:rPr>
        <w:t xml:space="preserve"> учащиеся начальной школы принимают активное участие. Тщательная подготовка мероприятий, яркое оформление, хорошая информационная поддержка создают праздничное настроение - всё это способствует повышению интереса к предметам. «Счастливый случай», «Самый умный», «КВН», «Устами младенца», «Звёздный час», «Что? Где? Когда?», -  эти игры очень любимы нашими школьниками.</w:t>
      </w:r>
    </w:p>
    <w:p w:rsidR="00374837" w:rsidRPr="00980638" w:rsidRDefault="00374837" w:rsidP="00374837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80638">
        <w:rPr>
          <w:rFonts w:eastAsia="Times New Roman"/>
          <w:szCs w:val="28"/>
          <w:lang w:val="ru-RU" w:eastAsia="ru-RU" w:bidi="ar-SA"/>
        </w:rPr>
        <w:t xml:space="preserve">     На протяжении двух лет я провожу дополнительные групповые занятия развивающего курса по русскому языку «Развитие интеллектуальных способностей на уроках русского языка»  и </w:t>
      </w:r>
      <w:r>
        <w:rPr>
          <w:rFonts w:eastAsia="Times New Roman"/>
          <w:szCs w:val="28"/>
          <w:lang w:val="ru-RU" w:eastAsia="ru-RU" w:bidi="ar-SA"/>
        </w:rPr>
        <w:t xml:space="preserve">по </w:t>
      </w:r>
      <w:r w:rsidRPr="00980638">
        <w:rPr>
          <w:rFonts w:eastAsia="Times New Roman"/>
          <w:szCs w:val="28"/>
          <w:lang w:val="ru-RU" w:eastAsia="ru-RU" w:bidi="ar-SA"/>
        </w:rPr>
        <w:t xml:space="preserve">математике </w:t>
      </w:r>
      <w:r>
        <w:rPr>
          <w:rFonts w:eastAsia="Times New Roman"/>
          <w:szCs w:val="28"/>
          <w:lang w:val="ru-RU" w:eastAsia="ru-RU" w:bidi="ar-SA"/>
        </w:rPr>
        <w:t xml:space="preserve">- </w:t>
      </w:r>
      <w:r w:rsidRPr="00980638">
        <w:rPr>
          <w:rFonts w:eastAsia="Times New Roman"/>
          <w:szCs w:val="28"/>
          <w:lang w:val="ru-RU" w:eastAsia="ru-RU" w:bidi="ar-SA"/>
        </w:rPr>
        <w:t>«Решение задач повышенной трудности».</w:t>
      </w:r>
    </w:p>
    <w:p w:rsidR="00374837" w:rsidRPr="00980638" w:rsidRDefault="00374837" w:rsidP="00374837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80638">
        <w:rPr>
          <w:rFonts w:eastAsia="Times New Roman"/>
          <w:szCs w:val="28"/>
          <w:lang w:val="ru-RU" w:eastAsia="ru-RU" w:bidi="ar-SA"/>
        </w:rPr>
        <w:t xml:space="preserve">     Основная цель курса</w:t>
      </w:r>
      <w:r>
        <w:rPr>
          <w:rFonts w:eastAsia="Times New Roman"/>
          <w:szCs w:val="28"/>
          <w:lang w:val="ru-RU" w:eastAsia="ru-RU" w:bidi="ar-SA"/>
        </w:rPr>
        <w:t>:</w:t>
      </w:r>
    </w:p>
    <w:p w:rsidR="00374837" w:rsidRPr="00980638" w:rsidRDefault="00374837" w:rsidP="00374837">
      <w:pPr>
        <w:numPr>
          <w:ilvl w:val="0"/>
          <w:numId w:val="1"/>
        </w:num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80638">
        <w:rPr>
          <w:rFonts w:eastAsia="Times New Roman"/>
          <w:szCs w:val="28"/>
          <w:lang w:val="ru-RU" w:eastAsia="ru-RU" w:bidi="ar-SA"/>
        </w:rPr>
        <w:t xml:space="preserve">по математике: продолжить работу над формированием умения решать задачи любой сложности, используя прием постепенного перехода от простого к </w:t>
      </w:r>
      <w:proofErr w:type="gramStart"/>
      <w:r w:rsidRPr="00980638">
        <w:rPr>
          <w:rFonts w:eastAsia="Times New Roman"/>
          <w:szCs w:val="28"/>
          <w:lang w:val="ru-RU" w:eastAsia="ru-RU" w:bidi="ar-SA"/>
        </w:rPr>
        <w:t>сложному</w:t>
      </w:r>
      <w:proofErr w:type="gramEnd"/>
      <w:r w:rsidRPr="00980638">
        <w:rPr>
          <w:rFonts w:eastAsia="Times New Roman"/>
          <w:szCs w:val="28"/>
          <w:lang w:val="ru-RU" w:eastAsia="ru-RU" w:bidi="ar-SA"/>
        </w:rPr>
        <w:t>;</w:t>
      </w:r>
    </w:p>
    <w:p w:rsidR="00374837" w:rsidRPr="00980638" w:rsidRDefault="00374837" w:rsidP="00374837">
      <w:pPr>
        <w:numPr>
          <w:ilvl w:val="0"/>
          <w:numId w:val="1"/>
        </w:num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80638">
        <w:rPr>
          <w:rFonts w:eastAsia="Times New Roman"/>
          <w:szCs w:val="28"/>
          <w:lang w:val="ru-RU" w:eastAsia="ru-RU" w:bidi="ar-SA"/>
        </w:rPr>
        <w:t>по русскому языку: формирование и  совершенствование интеллектуальных качеств учащихся.</w:t>
      </w:r>
    </w:p>
    <w:p w:rsidR="00374837" w:rsidRPr="00980638" w:rsidRDefault="00374837" w:rsidP="00374837">
      <w:pPr>
        <w:spacing w:after="0"/>
        <w:ind w:left="435"/>
        <w:jc w:val="both"/>
        <w:rPr>
          <w:rFonts w:eastAsia="Times New Roman"/>
          <w:szCs w:val="28"/>
          <w:lang w:val="ru-RU" w:eastAsia="ru-RU" w:bidi="ar-SA"/>
        </w:rPr>
      </w:pPr>
      <w:r w:rsidRPr="00980638">
        <w:rPr>
          <w:rFonts w:eastAsia="Times New Roman"/>
          <w:szCs w:val="28"/>
          <w:lang w:val="ru-RU" w:eastAsia="ru-RU" w:bidi="ar-SA"/>
        </w:rPr>
        <w:t>Прогнозируемые результаты:</w:t>
      </w:r>
    </w:p>
    <w:p w:rsidR="00374837" w:rsidRPr="00980638" w:rsidRDefault="00374837" w:rsidP="00374837">
      <w:pPr>
        <w:numPr>
          <w:ilvl w:val="0"/>
          <w:numId w:val="2"/>
        </w:num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80638">
        <w:rPr>
          <w:rFonts w:eastAsia="Times New Roman"/>
          <w:szCs w:val="28"/>
          <w:lang w:val="ru-RU" w:eastAsia="ru-RU" w:bidi="ar-SA"/>
        </w:rPr>
        <w:t>по математике: самостоятельно анализировать задачи, продумывать план действия; правильно оформлять задачи любой сложности; составлять рисунок, чертеж к задачам любой сложности; контролировать себя при решении задач любой сложности.</w:t>
      </w:r>
    </w:p>
    <w:p w:rsidR="00374837" w:rsidRPr="00980638" w:rsidRDefault="00374837" w:rsidP="00374837">
      <w:pPr>
        <w:numPr>
          <w:ilvl w:val="0"/>
          <w:numId w:val="2"/>
        </w:num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80638">
        <w:rPr>
          <w:rFonts w:eastAsia="Times New Roman"/>
          <w:szCs w:val="28"/>
          <w:lang w:val="ru-RU" w:eastAsia="ru-RU" w:bidi="ar-SA"/>
        </w:rPr>
        <w:t>по русскому языку: осуществлять классификацию всех языковых явлений; умение выделять существенные и несущественные признаки; строить суждения, рассуждения, умозаключения.</w:t>
      </w:r>
    </w:p>
    <w:p w:rsidR="00374837" w:rsidRDefault="00374837" w:rsidP="00374837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80638">
        <w:rPr>
          <w:rFonts w:eastAsia="Times New Roman"/>
          <w:szCs w:val="28"/>
          <w:lang w:val="ru-RU" w:eastAsia="ru-RU" w:bidi="ar-SA"/>
        </w:rPr>
        <w:t xml:space="preserve">     </w:t>
      </w:r>
    </w:p>
    <w:p w:rsidR="00374837" w:rsidRDefault="00374837" w:rsidP="00374837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  <w:r>
        <w:rPr>
          <w:rFonts w:eastAsia="Times New Roman"/>
          <w:szCs w:val="28"/>
          <w:lang w:val="ru-RU" w:eastAsia="ru-RU" w:bidi="ar-SA"/>
        </w:rPr>
        <w:lastRenderedPageBreak/>
        <w:t xml:space="preserve">    </w:t>
      </w:r>
      <w:r w:rsidRPr="00980638">
        <w:rPr>
          <w:rFonts w:eastAsia="Times New Roman"/>
          <w:szCs w:val="28"/>
          <w:lang w:val="ru-RU" w:eastAsia="ru-RU" w:bidi="ar-SA"/>
        </w:rPr>
        <w:t>В нашей школе ежегодно проводятся различные экологические конкурсы, в которых мы принимаем активное участие. В 2013 году в апреле учащиеся 3 г класса приняли участие в открытом внекл</w:t>
      </w:r>
      <w:r>
        <w:rPr>
          <w:rFonts w:eastAsia="Times New Roman"/>
          <w:szCs w:val="28"/>
          <w:lang w:val="ru-RU" w:eastAsia="ru-RU" w:bidi="ar-SA"/>
        </w:rPr>
        <w:t>ассном мероприятии  «День Земли</w:t>
      </w:r>
      <w:r w:rsidRPr="00980638">
        <w:rPr>
          <w:rFonts w:eastAsia="Times New Roman"/>
          <w:szCs w:val="28"/>
          <w:lang w:val="ru-RU" w:eastAsia="ru-RU" w:bidi="ar-SA"/>
        </w:rPr>
        <w:t>».</w:t>
      </w:r>
    </w:p>
    <w:p w:rsidR="00374837" w:rsidRPr="00980638" w:rsidRDefault="00374837" w:rsidP="00374837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</w:p>
    <w:tbl>
      <w:tblPr>
        <w:tblpPr w:leftFromText="180" w:rightFromText="180" w:vertAnchor="text" w:horzAnchor="margin" w:tblpXSpec="center" w:tblpY="172"/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4219"/>
        <w:gridCol w:w="3057"/>
      </w:tblGrid>
      <w:tr w:rsidR="00374837" w:rsidRPr="00980638" w:rsidTr="00AA24AF">
        <w:trPr>
          <w:trHeight w:val="331"/>
        </w:trPr>
        <w:tc>
          <w:tcPr>
            <w:tcW w:w="2518" w:type="dxa"/>
          </w:tcPr>
          <w:p w:rsidR="00374837" w:rsidRPr="00980638" w:rsidRDefault="00374837" w:rsidP="00AA24AF">
            <w:pPr>
              <w:spacing w:after="0"/>
              <w:ind w:right="1208"/>
              <w:jc w:val="center"/>
              <w:rPr>
                <w:rFonts w:eastAsia="Times New Roman"/>
                <w:szCs w:val="28"/>
                <w:lang w:val="ru-RU" w:eastAsia="ru-RU" w:bidi="ar-SA"/>
              </w:rPr>
            </w:pPr>
            <w:r w:rsidRPr="00980638">
              <w:rPr>
                <w:rFonts w:eastAsia="Times New Roman"/>
                <w:szCs w:val="28"/>
                <w:lang w:val="ru-RU" w:eastAsia="ru-RU" w:bidi="ar-SA"/>
              </w:rPr>
              <w:t>Учебный год</w:t>
            </w:r>
          </w:p>
        </w:tc>
        <w:tc>
          <w:tcPr>
            <w:tcW w:w="4219" w:type="dxa"/>
          </w:tcPr>
          <w:p w:rsidR="00374837" w:rsidRPr="00980638" w:rsidRDefault="00374837" w:rsidP="00AA24AF">
            <w:pPr>
              <w:spacing w:after="0"/>
              <w:ind w:right="-1008"/>
              <w:jc w:val="both"/>
              <w:rPr>
                <w:rFonts w:eastAsia="Times New Roman"/>
                <w:szCs w:val="28"/>
                <w:lang w:val="ru-RU" w:eastAsia="ru-RU" w:bidi="ar-SA"/>
              </w:rPr>
            </w:pPr>
            <w:r w:rsidRPr="00980638">
              <w:rPr>
                <w:rFonts w:eastAsia="Times New Roman"/>
                <w:szCs w:val="28"/>
                <w:lang w:val="ru-RU" w:eastAsia="ru-RU" w:bidi="ar-SA"/>
              </w:rPr>
              <w:t>Название мероприятия</w:t>
            </w:r>
          </w:p>
        </w:tc>
        <w:tc>
          <w:tcPr>
            <w:tcW w:w="3057" w:type="dxa"/>
          </w:tcPr>
          <w:p w:rsidR="00374837" w:rsidRPr="00980638" w:rsidRDefault="00374837" w:rsidP="00AA24AF">
            <w:pPr>
              <w:spacing w:after="0"/>
              <w:jc w:val="both"/>
              <w:rPr>
                <w:rFonts w:eastAsia="Times New Roman"/>
                <w:szCs w:val="28"/>
                <w:lang w:val="ru-RU" w:eastAsia="ru-RU" w:bidi="ar-SA"/>
              </w:rPr>
            </w:pPr>
            <w:r w:rsidRPr="00980638">
              <w:rPr>
                <w:rFonts w:eastAsia="Times New Roman"/>
                <w:szCs w:val="28"/>
                <w:lang w:val="ru-RU" w:eastAsia="ru-RU" w:bidi="ar-SA"/>
              </w:rPr>
              <w:t>Где представлено</w:t>
            </w:r>
          </w:p>
        </w:tc>
      </w:tr>
      <w:tr w:rsidR="00374837" w:rsidRPr="00980638" w:rsidTr="00AA24AF">
        <w:trPr>
          <w:trHeight w:val="1282"/>
        </w:trPr>
        <w:tc>
          <w:tcPr>
            <w:tcW w:w="2518" w:type="dxa"/>
          </w:tcPr>
          <w:p w:rsidR="00374837" w:rsidRPr="00980638" w:rsidRDefault="00374837" w:rsidP="00AA24AF">
            <w:pPr>
              <w:spacing w:after="0"/>
              <w:jc w:val="both"/>
              <w:rPr>
                <w:rFonts w:eastAsia="Times New Roman"/>
                <w:szCs w:val="28"/>
                <w:lang w:val="ru-RU" w:eastAsia="ru-RU" w:bidi="ar-SA"/>
              </w:rPr>
            </w:pPr>
            <w:r w:rsidRPr="00980638">
              <w:rPr>
                <w:rFonts w:eastAsia="Times New Roman"/>
                <w:szCs w:val="28"/>
                <w:lang w:val="ru-RU" w:eastAsia="ru-RU" w:bidi="ar-SA"/>
              </w:rPr>
              <w:t>2011-2012</w:t>
            </w:r>
          </w:p>
          <w:p w:rsidR="00374837" w:rsidRPr="00980638" w:rsidRDefault="00374837" w:rsidP="00AA24AF">
            <w:pPr>
              <w:spacing w:after="0"/>
              <w:jc w:val="both"/>
              <w:rPr>
                <w:rFonts w:eastAsia="Times New Roman"/>
                <w:szCs w:val="28"/>
                <w:lang w:val="ru-RU" w:eastAsia="ru-RU" w:bidi="ar-SA"/>
              </w:rPr>
            </w:pPr>
            <w:r w:rsidRPr="00980638">
              <w:rPr>
                <w:rFonts w:eastAsia="Times New Roman"/>
                <w:szCs w:val="28"/>
                <w:lang w:val="ru-RU" w:eastAsia="ru-RU" w:bidi="ar-SA"/>
              </w:rPr>
              <w:t>(февраль)</w:t>
            </w:r>
          </w:p>
        </w:tc>
        <w:tc>
          <w:tcPr>
            <w:tcW w:w="4219" w:type="dxa"/>
          </w:tcPr>
          <w:p w:rsidR="00374837" w:rsidRPr="00980638" w:rsidRDefault="00374837" w:rsidP="00AA24AF">
            <w:pPr>
              <w:spacing w:after="0"/>
              <w:rPr>
                <w:rFonts w:eastAsia="Times New Roman"/>
                <w:sz w:val="24"/>
                <w:lang w:val="ru-RU" w:eastAsia="ru-RU" w:bidi="ar-SA"/>
              </w:rPr>
            </w:pPr>
            <w:r w:rsidRPr="00980638">
              <w:rPr>
                <w:rFonts w:eastAsia="Times New Roman"/>
                <w:szCs w:val="28"/>
                <w:lang w:val="ru-RU" w:eastAsia="ru-RU" w:bidi="ar-SA"/>
              </w:rPr>
              <w:t xml:space="preserve">учащиеся 2 г класса приняли </w:t>
            </w:r>
            <w:r>
              <w:rPr>
                <w:rFonts w:eastAsia="Times New Roman"/>
                <w:szCs w:val="28"/>
                <w:lang w:val="ru-RU" w:eastAsia="ru-RU" w:bidi="ar-SA"/>
              </w:rPr>
              <w:t xml:space="preserve">муниципальное </w:t>
            </w:r>
            <w:r w:rsidRPr="00980638">
              <w:rPr>
                <w:rFonts w:eastAsia="Times New Roman"/>
                <w:szCs w:val="28"/>
                <w:lang w:val="ru-RU" w:eastAsia="ru-RU" w:bidi="ar-SA"/>
              </w:rPr>
              <w:t>участие на открытом уроке окружающего мира на тему: «В феврале зима с весной встречается впервой вместе».</w:t>
            </w:r>
          </w:p>
        </w:tc>
        <w:tc>
          <w:tcPr>
            <w:tcW w:w="3057" w:type="dxa"/>
          </w:tcPr>
          <w:p w:rsidR="00374837" w:rsidRPr="00980638" w:rsidRDefault="00374837" w:rsidP="00AA24AF">
            <w:pPr>
              <w:spacing w:after="0"/>
              <w:rPr>
                <w:rFonts w:eastAsia="Times New Roman"/>
                <w:sz w:val="24"/>
                <w:lang w:val="ru-RU" w:eastAsia="ru-RU" w:bidi="ar-SA"/>
              </w:rPr>
            </w:pPr>
            <w:r w:rsidRPr="00980638">
              <w:rPr>
                <w:rFonts w:eastAsia="Times New Roman"/>
                <w:sz w:val="24"/>
                <w:lang w:val="ru-RU" w:eastAsia="ru-RU" w:bidi="ar-SA"/>
              </w:rPr>
              <w:t>Неделя учителей начальных классов</w:t>
            </w:r>
          </w:p>
          <w:p w:rsidR="00374837" w:rsidRPr="00980638" w:rsidRDefault="00374837" w:rsidP="00AA24AF">
            <w:pPr>
              <w:spacing w:after="0"/>
              <w:rPr>
                <w:rFonts w:eastAsia="Times New Roman"/>
                <w:sz w:val="24"/>
                <w:lang w:val="ru-RU" w:eastAsia="ru-RU" w:bidi="ar-SA"/>
              </w:rPr>
            </w:pPr>
          </w:p>
        </w:tc>
      </w:tr>
      <w:tr w:rsidR="00374837" w:rsidRPr="00980638" w:rsidTr="00AA24AF">
        <w:trPr>
          <w:trHeight w:val="1282"/>
        </w:trPr>
        <w:tc>
          <w:tcPr>
            <w:tcW w:w="2518" w:type="dxa"/>
          </w:tcPr>
          <w:p w:rsidR="00374837" w:rsidRPr="00980638" w:rsidRDefault="00374837" w:rsidP="00AA24AF">
            <w:pPr>
              <w:spacing w:after="0"/>
              <w:jc w:val="both"/>
              <w:rPr>
                <w:rFonts w:eastAsia="Times New Roman"/>
                <w:szCs w:val="28"/>
                <w:lang w:val="ru-RU" w:eastAsia="ru-RU" w:bidi="ar-SA"/>
              </w:rPr>
            </w:pPr>
            <w:r w:rsidRPr="00980638">
              <w:rPr>
                <w:rFonts w:eastAsia="Times New Roman"/>
                <w:szCs w:val="28"/>
                <w:lang w:val="ru-RU" w:eastAsia="ru-RU" w:bidi="ar-SA"/>
              </w:rPr>
              <w:t>2012-2013</w:t>
            </w:r>
          </w:p>
          <w:p w:rsidR="00374837" w:rsidRPr="00980638" w:rsidRDefault="00374837" w:rsidP="00AA24AF">
            <w:pPr>
              <w:spacing w:after="0"/>
              <w:jc w:val="both"/>
              <w:rPr>
                <w:rFonts w:eastAsia="Times New Roman"/>
                <w:szCs w:val="28"/>
                <w:lang w:val="ru-RU" w:eastAsia="ru-RU" w:bidi="ar-SA"/>
              </w:rPr>
            </w:pPr>
            <w:r w:rsidRPr="00980638">
              <w:rPr>
                <w:rFonts w:eastAsia="Times New Roman"/>
                <w:szCs w:val="28"/>
                <w:lang w:val="ru-RU" w:eastAsia="ru-RU" w:bidi="ar-SA"/>
              </w:rPr>
              <w:t>(апрель)</w:t>
            </w:r>
          </w:p>
        </w:tc>
        <w:tc>
          <w:tcPr>
            <w:tcW w:w="4219" w:type="dxa"/>
          </w:tcPr>
          <w:p w:rsidR="00374837" w:rsidRPr="00980638" w:rsidRDefault="00374837" w:rsidP="00AA24AF">
            <w:pPr>
              <w:spacing w:after="0"/>
              <w:jc w:val="both"/>
              <w:rPr>
                <w:rFonts w:eastAsia="Times New Roman"/>
                <w:szCs w:val="28"/>
                <w:lang w:val="ru-RU" w:eastAsia="ru-RU" w:bidi="ar-SA"/>
              </w:rPr>
            </w:pPr>
            <w:r w:rsidRPr="00980638">
              <w:rPr>
                <w:rFonts w:eastAsia="Times New Roman"/>
                <w:sz w:val="24"/>
                <w:lang w:val="ru-RU" w:eastAsia="ru-RU" w:bidi="ar-SA"/>
              </w:rPr>
              <w:t xml:space="preserve"> </w:t>
            </w:r>
            <w:r w:rsidRPr="00980638">
              <w:rPr>
                <w:rFonts w:eastAsia="Times New Roman"/>
                <w:szCs w:val="28"/>
                <w:lang w:val="ru-RU" w:eastAsia="ru-RU" w:bidi="ar-SA"/>
              </w:rPr>
              <w:t xml:space="preserve">учащиеся 3 г класса приняли </w:t>
            </w:r>
            <w:r>
              <w:rPr>
                <w:rFonts w:eastAsia="Times New Roman"/>
                <w:szCs w:val="28"/>
                <w:lang w:val="ru-RU" w:eastAsia="ru-RU" w:bidi="ar-SA"/>
              </w:rPr>
              <w:t xml:space="preserve">муниципальное </w:t>
            </w:r>
            <w:bookmarkStart w:id="0" w:name="_GoBack"/>
            <w:bookmarkEnd w:id="0"/>
            <w:r w:rsidRPr="00980638">
              <w:rPr>
                <w:rFonts w:eastAsia="Times New Roman"/>
                <w:szCs w:val="28"/>
                <w:lang w:val="ru-RU" w:eastAsia="ru-RU" w:bidi="ar-SA"/>
              </w:rPr>
              <w:t>участие в открытом внеклассном мероприятии  «День Земли ».</w:t>
            </w:r>
          </w:p>
          <w:p w:rsidR="00374837" w:rsidRPr="00980638" w:rsidRDefault="00374837" w:rsidP="00AA24AF">
            <w:pPr>
              <w:spacing w:after="0"/>
              <w:jc w:val="both"/>
              <w:rPr>
                <w:rFonts w:eastAsia="Times New Roman"/>
                <w:sz w:val="24"/>
                <w:lang w:val="ru-RU" w:eastAsia="ru-RU" w:bidi="ar-SA"/>
              </w:rPr>
            </w:pPr>
          </w:p>
          <w:p w:rsidR="00374837" w:rsidRPr="00980638" w:rsidRDefault="00374837" w:rsidP="00AA24AF">
            <w:pPr>
              <w:spacing w:after="0"/>
              <w:rPr>
                <w:rFonts w:eastAsia="Times New Roman"/>
                <w:sz w:val="24"/>
                <w:lang w:val="ru-RU" w:eastAsia="ru-RU" w:bidi="ar-SA"/>
              </w:rPr>
            </w:pPr>
          </w:p>
        </w:tc>
        <w:tc>
          <w:tcPr>
            <w:tcW w:w="3057" w:type="dxa"/>
          </w:tcPr>
          <w:p w:rsidR="00374837" w:rsidRPr="00980638" w:rsidRDefault="00374837" w:rsidP="00AA24AF">
            <w:pPr>
              <w:spacing w:after="0"/>
              <w:rPr>
                <w:rFonts w:eastAsia="Times New Roman"/>
                <w:sz w:val="24"/>
                <w:lang w:val="ru-RU" w:eastAsia="ru-RU" w:bidi="ar-SA"/>
              </w:rPr>
            </w:pPr>
            <w:r w:rsidRPr="00980638">
              <w:rPr>
                <w:rFonts w:eastAsia="Times New Roman"/>
                <w:sz w:val="24"/>
                <w:lang w:val="ru-RU" w:eastAsia="ru-RU" w:bidi="ar-SA"/>
              </w:rPr>
              <w:t>Неделя математики</w:t>
            </w:r>
          </w:p>
          <w:p w:rsidR="00374837" w:rsidRPr="00980638" w:rsidRDefault="00374837" w:rsidP="00AA24AF">
            <w:pPr>
              <w:spacing w:after="0"/>
              <w:rPr>
                <w:rFonts w:eastAsia="Times New Roman"/>
                <w:sz w:val="24"/>
                <w:lang w:val="ru-RU" w:eastAsia="ru-RU" w:bidi="ar-SA"/>
              </w:rPr>
            </w:pPr>
            <w:r w:rsidRPr="00980638">
              <w:rPr>
                <w:rFonts w:eastAsia="Times New Roman"/>
                <w:sz w:val="24"/>
                <w:lang w:val="ru-RU" w:eastAsia="ru-RU" w:bidi="ar-SA"/>
              </w:rPr>
              <w:t>Неделя биологии</w:t>
            </w:r>
          </w:p>
        </w:tc>
      </w:tr>
    </w:tbl>
    <w:p w:rsidR="00374837" w:rsidRPr="00980638" w:rsidRDefault="00374837" w:rsidP="00374837">
      <w:pPr>
        <w:pStyle w:val="a3"/>
        <w:rPr>
          <w:b/>
          <w:lang w:val="ru-RU"/>
        </w:rPr>
      </w:pPr>
    </w:p>
    <w:p w:rsidR="00374837" w:rsidRPr="00980638" w:rsidRDefault="00374837" w:rsidP="00374837">
      <w:pPr>
        <w:spacing w:after="0"/>
        <w:jc w:val="both"/>
        <w:rPr>
          <w:rFonts w:eastAsia="Times New Roman"/>
          <w:sz w:val="32"/>
          <w:szCs w:val="32"/>
          <w:lang w:val="ru-RU" w:eastAsia="ru-RU" w:bidi="ar-SA"/>
        </w:rPr>
      </w:pPr>
      <w:r>
        <w:rPr>
          <w:rFonts w:eastAsia="Times New Roman"/>
          <w:szCs w:val="28"/>
          <w:lang w:val="ru-RU" w:eastAsia="ru-RU" w:bidi="ar-SA"/>
        </w:rPr>
        <w:t xml:space="preserve">      </w:t>
      </w:r>
      <w:r w:rsidRPr="00980638">
        <w:rPr>
          <w:rFonts w:eastAsia="Times New Roman"/>
          <w:szCs w:val="28"/>
          <w:lang w:val="ru-RU" w:eastAsia="ru-RU" w:bidi="ar-SA"/>
        </w:rPr>
        <w:t>Большое внимание педагогический коллектив нашей школы уделяет развитию ученического самоуправления, которое направлено на организацию работы по самоорганизации и самореализации учащихся.</w:t>
      </w:r>
      <w:r w:rsidRPr="00980638">
        <w:rPr>
          <w:rFonts w:eastAsia="Times New Roman"/>
          <w:sz w:val="32"/>
          <w:szCs w:val="32"/>
          <w:lang w:val="ru-RU" w:eastAsia="ru-RU" w:bidi="ar-SA"/>
        </w:rPr>
        <w:t xml:space="preserve"> </w:t>
      </w:r>
    </w:p>
    <w:p w:rsidR="00374837" w:rsidRPr="00980638" w:rsidRDefault="00374837" w:rsidP="00374837">
      <w:pPr>
        <w:pStyle w:val="a3"/>
        <w:rPr>
          <w:b/>
          <w:lang w:val="ru-RU"/>
        </w:rPr>
      </w:pPr>
    </w:p>
    <w:p w:rsidR="00374837" w:rsidRPr="00980638" w:rsidRDefault="00374837" w:rsidP="00374837">
      <w:pPr>
        <w:pStyle w:val="a3"/>
        <w:rPr>
          <w:b/>
          <w:lang w:val="ru-RU"/>
        </w:rPr>
      </w:pPr>
    </w:p>
    <w:p w:rsidR="00374837" w:rsidRPr="00980638" w:rsidRDefault="00374837" w:rsidP="00374837">
      <w:pPr>
        <w:pStyle w:val="a3"/>
        <w:rPr>
          <w:b/>
          <w:lang w:val="ru-RU"/>
        </w:rPr>
      </w:pPr>
    </w:p>
    <w:p w:rsidR="00374837" w:rsidRPr="00980638" w:rsidRDefault="00374837" w:rsidP="00374837">
      <w:pPr>
        <w:pStyle w:val="a3"/>
        <w:rPr>
          <w:b/>
          <w:lang w:val="ru-RU"/>
        </w:rPr>
      </w:pPr>
    </w:p>
    <w:p w:rsidR="00374837" w:rsidRPr="00980638" w:rsidRDefault="00374837" w:rsidP="00374837">
      <w:pPr>
        <w:pStyle w:val="a3"/>
        <w:rPr>
          <w:b/>
          <w:lang w:val="ru-RU"/>
        </w:rPr>
      </w:pPr>
    </w:p>
    <w:p w:rsidR="00374837" w:rsidRPr="00980638" w:rsidRDefault="00374837" w:rsidP="00374837">
      <w:pPr>
        <w:pStyle w:val="a3"/>
        <w:rPr>
          <w:b/>
          <w:lang w:val="ru-RU"/>
        </w:rPr>
      </w:pPr>
    </w:p>
    <w:p w:rsidR="00374837" w:rsidRPr="00980638" w:rsidRDefault="00374837" w:rsidP="00374837">
      <w:pPr>
        <w:pStyle w:val="a3"/>
        <w:rPr>
          <w:b/>
          <w:lang w:val="ru-RU"/>
        </w:rPr>
      </w:pPr>
    </w:p>
    <w:p w:rsidR="00374837" w:rsidRPr="00980638" w:rsidRDefault="00374837" w:rsidP="00374837">
      <w:pPr>
        <w:pStyle w:val="a3"/>
        <w:rPr>
          <w:b/>
          <w:lang w:val="ru-RU"/>
        </w:rPr>
      </w:pPr>
    </w:p>
    <w:p w:rsidR="00374837" w:rsidRPr="00980638" w:rsidRDefault="00374837" w:rsidP="00374837">
      <w:pPr>
        <w:pStyle w:val="a3"/>
        <w:rPr>
          <w:b/>
          <w:lang w:val="ru-RU"/>
        </w:rPr>
      </w:pPr>
    </w:p>
    <w:p w:rsidR="00374837" w:rsidRPr="00980638" w:rsidRDefault="00374837" w:rsidP="00374837">
      <w:pPr>
        <w:pStyle w:val="a3"/>
        <w:rPr>
          <w:b/>
          <w:lang w:val="ru-RU"/>
        </w:rPr>
      </w:pPr>
    </w:p>
    <w:p w:rsidR="00374837" w:rsidRPr="00980638" w:rsidRDefault="00374837" w:rsidP="00374837">
      <w:pPr>
        <w:pStyle w:val="a3"/>
        <w:rPr>
          <w:b/>
          <w:lang w:val="ru-RU"/>
        </w:rPr>
      </w:pPr>
    </w:p>
    <w:p w:rsidR="00F74D30" w:rsidRPr="00374837" w:rsidRDefault="00F74D30">
      <w:pPr>
        <w:rPr>
          <w:lang w:val="ru-RU"/>
        </w:rPr>
      </w:pPr>
    </w:p>
    <w:sectPr w:rsidR="00F74D30" w:rsidRPr="00374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E3AB9"/>
    <w:multiLevelType w:val="hybridMultilevel"/>
    <w:tmpl w:val="31DAF600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64C92CBC"/>
    <w:multiLevelType w:val="hybridMultilevel"/>
    <w:tmpl w:val="EDB82D4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26A"/>
    <w:rsid w:val="0004526A"/>
    <w:rsid w:val="00374837"/>
    <w:rsid w:val="00F7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837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8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4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837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837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8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4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837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Ленар</dc:creator>
  <cp:keywords/>
  <dc:description/>
  <cp:lastModifiedBy>Ленар</cp:lastModifiedBy>
  <cp:revision>2</cp:revision>
  <dcterms:created xsi:type="dcterms:W3CDTF">2015-02-18T18:19:00Z</dcterms:created>
  <dcterms:modified xsi:type="dcterms:W3CDTF">2015-02-18T18:20:00Z</dcterms:modified>
</cp:coreProperties>
</file>