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9E" w:rsidRPr="007C799E" w:rsidRDefault="007C799E" w:rsidP="00662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99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D5176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99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д</w:t>
      </w:r>
      <w:proofErr w:type="gramStart"/>
      <w:r w:rsidRPr="007C79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799E">
        <w:rPr>
          <w:rFonts w:ascii="Times New Roman" w:hAnsi="Times New Roman" w:cs="Times New Roman"/>
          <w:sz w:val="28"/>
          <w:szCs w:val="28"/>
        </w:rPr>
        <w:t xml:space="preserve">ервые </w:t>
      </w:r>
      <w:proofErr w:type="spellStart"/>
      <w:r w:rsidRPr="007C799E">
        <w:rPr>
          <w:rFonts w:ascii="Times New Roman" w:hAnsi="Times New Roman" w:cs="Times New Roman"/>
          <w:sz w:val="28"/>
          <w:szCs w:val="28"/>
        </w:rPr>
        <w:t>Бобровы</w:t>
      </w:r>
      <w:proofErr w:type="spellEnd"/>
      <w:r w:rsidRPr="007C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КАБИНЕТА БИОЛОГИИ</w:t>
      </w: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9E" w:rsidRDefault="007C799E" w:rsidP="007C7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кабинетом Т.А. Комарова</w:t>
      </w:r>
    </w:p>
    <w:p w:rsidR="000009A1" w:rsidRDefault="007C799E" w:rsidP="007C7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учебно-воспитательного процесса</w:t>
      </w:r>
      <w:r w:rsidR="000009A1">
        <w:rPr>
          <w:rFonts w:ascii="Times New Roman" w:hAnsi="Times New Roman" w:cs="Times New Roman"/>
          <w:sz w:val="28"/>
          <w:szCs w:val="28"/>
        </w:rPr>
        <w:t>, усиление практической направленности преподавания биологии.</w:t>
      </w:r>
    </w:p>
    <w:p w:rsidR="000009A1" w:rsidRDefault="000009A1" w:rsidP="007C79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9A1" w:rsidRDefault="000009A1" w:rsidP="007C79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9A1" w:rsidRDefault="000009A1" w:rsidP="007C7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работы кабинета:</w:t>
      </w:r>
    </w:p>
    <w:p w:rsidR="007C799E" w:rsidRDefault="000009A1" w:rsidP="000009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и обновление </w:t>
      </w:r>
      <w:r w:rsidR="007C799E" w:rsidRPr="0000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0009A1" w:rsidRDefault="000009A1" w:rsidP="000009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обновление дидактических и раздаточных материалов.</w:t>
      </w:r>
    </w:p>
    <w:p w:rsidR="000009A1" w:rsidRDefault="00431090" w:rsidP="000009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09A1">
        <w:rPr>
          <w:rFonts w:ascii="Times New Roman" w:hAnsi="Times New Roman" w:cs="Times New Roman"/>
          <w:sz w:val="28"/>
          <w:szCs w:val="28"/>
        </w:rPr>
        <w:t xml:space="preserve">абота по использованию </w:t>
      </w:r>
      <w:r>
        <w:rPr>
          <w:rFonts w:ascii="Times New Roman" w:hAnsi="Times New Roman" w:cs="Times New Roman"/>
          <w:sz w:val="28"/>
          <w:szCs w:val="28"/>
        </w:rPr>
        <w:t>в учебном процессе технических с</w:t>
      </w:r>
      <w:r w:rsidR="000009A1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 обучения и современных компьютерных технологий.</w:t>
      </w:r>
    </w:p>
    <w:p w:rsidR="00431090" w:rsidRDefault="00431090" w:rsidP="000009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учебно-информационных стендов.</w:t>
      </w:r>
    </w:p>
    <w:p w:rsidR="00431090" w:rsidRDefault="00431090" w:rsidP="000009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оформление кабинета.</w:t>
      </w: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90" w:type="dxa"/>
        <w:tblInd w:w="-113" w:type="dxa"/>
        <w:tblCellMar>
          <w:left w:w="0" w:type="dxa"/>
          <w:right w:w="0" w:type="dxa"/>
        </w:tblCellMar>
        <w:tblLook w:val="04A0"/>
      </w:tblPr>
      <w:tblGrid>
        <w:gridCol w:w="2092"/>
        <w:gridCol w:w="4392"/>
        <w:gridCol w:w="4600"/>
        <w:gridCol w:w="3706"/>
      </w:tblGrid>
      <w:tr w:rsidR="006628AF" w:rsidTr="006628A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материально- техническому оснащению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Внеклассная работа</w:t>
            </w:r>
          </w:p>
        </w:tc>
      </w:tr>
      <w:tr w:rsidR="006628AF" w:rsidTr="006628AF">
        <w:trPr>
          <w:trHeight w:val="4848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 w:rsidP="00662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пожарной безопасности.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журналов инструктажа.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работы кабинета.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медикаменты в аптечке.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Проводить ежедневную влажную уборку кабинета.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Оформление стендов.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рабочих программ по предметам.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обеспеченность учащихся учебниками по биологии и химии. Предоставить возможность использования учебных пособий кабинета.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оборудования и живых объектов для проведения лабораторных работ в 5 – 8 классах.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работы кабинета.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по проектной и исследовательской деятельности.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AF" w:rsidTr="006628AF">
        <w:tc>
          <w:tcPr>
            <w:tcW w:w="20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стендов.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Промывка окон.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4.Систематизация гербарных материалов по курсам ботаники и общей биологии.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 для подготовки к урокам.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тестов по темам «Клетка», «Ткани», «Органы растений», «Организм человека».</w:t>
            </w: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тем для творческих проектов, работа над проектами.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наблюдений и сбора материала.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школьной олимпиады по биологии и химии.</w:t>
            </w:r>
          </w:p>
          <w:p w:rsidR="006628AF" w:rsidRP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Проведение осенних экскурсий по ботанике.</w:t>
            </w:r>
          </w:p>
        </w:tc>
      </w:tr>
      <w:tr w:rsidR="006628AF" w:rsidTr="006628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стендов.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паспорта комнатных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Изготовление папок для проведения и оформления лабораторных работ.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дистанционным турам олимпиад, интеллектуальным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творческим конкурсам.</w:t>
            </w:r>
          </w:p>
          <w:p w:rsidR="006628AF" w:rsidRDefault="006628AF">
            <w:pP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немотивированными учащимися.</w:t>
            </w:r>
          </w:p>
          <w:p w:rsidR="00651A28" w:rsidRDefault="00651A28">
            <w:pPr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учащихся к муниципальным олимпиадам по биологии и химии.</w:t>
            </w:r>
          </w:p>
        </w:tc>
      </w:tr>
      <w:tr w:rsidR="006628AF" w:rsidTr="006628AF"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1.Приобретение методической литературы.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2.Текущий ремонт учебного оборудования.</w:t>
            </w: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и обновление паспорта кабинета.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Систематизация и составление каталога наглядных пособий.</w:t>
            </w: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AF" w:rsidTr="006628AF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1.Уборка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тестов по темам «Кровеносная система», Пищеварительная система»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работу с одарёнными детьми и принимать участие в межрегиональных и областных олимпиадах, конкурсах проектных и исследовательских работ по биологии и химии.</w:t>
            </w:r>
          </w:p>
        </w:tc>
      </w:tr>
      <w:tr w:rsidR="006628AF" w:rsidTr="006628AF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стендов.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стенд «Инструкция по охране труда».</w:t>
            </w: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систематизация материалов по ботаническим и зоологическим экскурсиям.</w:t>
            </w: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немотивированными учащимися.</w:t>
            </w:r>
          </w:p>
        </w:tc>
      </w:tr>
      <w:tr w:rsidR="006628AF" w:rsidTr="006628AF">
        <w:tc>
          <w:tcPr>
            <w:tcW w:w="20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Уборка кабинета.</w:t>
            </w:r>
          </w:p>
        </w:tc>
        <w:tc>
          <w:tcPr>
            <w:tcW w:w="46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проведенных диагностических работ.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тестов по темам «Дыхательная система», «Эндокринная система».</w:t>
            </w:r>
          </w:p>
        </w:tc>
        <w:tc>
          <w:tcPr>
            <w:tcW w:w="37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и проведение весенних ботанических экскурсий.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биологии</w:t>
            </w:r>
          </w:p>
        </w:tc>
      </w:tr>
      <w:tr w:rsidR="006628AF" w:rsidTr="00651A28"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нового оборудования.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Пересадка цветов.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Систематизация поурочных и тематических папок.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 w:rsidP="00651A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немотивированными учащимися.</w:t>
            </w:r>
          </w:p>
        </w:tc>
      </w:tr>
      <w:tr w:rsidR="006628AF" w:rsidTr="00651A28"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  <w:p w:rsidR="00651A28" w:rsidRDefault="00651A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28" w:rsidRDefault="00651A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заказов на новое оборудование в следующем году.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Пересадка цветов.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кабинета</w:t>
            </w:r>
          </w:p>
          <w:p w:rsidR="006628AF" w:rsidRDefault="006628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и обновление паспорта кабинета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28" w:rsidRDefault="00651A28" w:rsidP="00651A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Прогулка в лес.</w:t>
            </w:r>
          </w:p>
        </w:tc>
      </w:tr>
    </w:tbl>
    <w:p w:rsidR="006628AF" w:rsidRDefault="006628AF" w:rsidP="006628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</w:p>
    <w:p w:rsidR="006628AF" w:rsidRDefault="006628AF" w:rsidP="0066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8AF" w:rsidRDefault="006628AF" w:rsidP="00662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8AF" w:rsidRDefault="006628AF" w:rsidP="006628AF"/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AF" w:rsidRPr="006628AF" w:rsidRDefault="006628AF" w:rsidP="006628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8AF" w:rsidRPr="006628AF" w:rsidSect="006628A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947"/>
    <w:multiLevelType w:val="hybridMultilevel"/>
    <w:tmpl w:val="261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99E"/>
    <w:rsid w:val="000009A1"/>
    <w:rsid w:val="00220E47"/>
    <w:rsid w:val="003E65FF"/>
    <w:rsid w:val="00431090"/>
    <w:rsid w:val="00651A28"/>
    <w:rsid w:val="006628AF"/>
    <w:rsid w:val="007C2FE5"/>
    <w:rsid w:val="007C799E"/>
    <w:rsid w:val="00BF480C"/>
    <w:rsid w:val="00C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2013-10-03T12:28:00Z</dcterms:created>
  <dcterms:modified xsi:type="dcterms:W3CDTF">2013-10-10T08:10:00Z</dcterms:modified>
</cp:coreProperties>
</file>