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DC" w:rsidRPr="00E608DC" w:rsidRDefault="00E608DC" w:rsidP="001202AA">
      <w:pPr>
        <w:shd w:val="clear" w:color="auto" w:fill="FFFFFF"/>
        <w:ind w:firstLine="709"/>
        <w:jc w:val="center"/>
        <w:rPr>
          <w:b/>
          <w:bCs/>
          <w:iCs/>
          <w:color w:val="000000"/>
          <w:sz w:val="40"/>
          <w:szCs w:val="40"/>
        </w:rPr>
      </w:pPr>
      <w:r w:rsidRPr="00E608DC">
        <w:rPr>
          <w:b/>
          <w:bCs/>
          <w:iCs/>
          <w:color w:val="000000"/>
          <w:sz w:val="40"/>
          <w:szCs w:val="40"/>
        </w:rPr>
        <w:t>Защита программы деятельности кружка «Легоконструирование»</w:t>
      </w:r>
    </w:p>
    <w:p w:rsidR="00E608DC" w:rsidRDefault="00E608DC" w:rsidP="001202AA">
      <w:pPr>
        <w:shd w:val="clear" w:color="auto" w:fill="FFFFFF"/>
        <w:ind w:firstLine="709"/>
        <w:jc w:val="center"/>
        <w:rPr>
          <w:b/>
          <w:bCs/>
          <w:iCs/>
          <w:color w:val="000000"/>
          <w:sz w:val="40"/>
          <w:szCs w:val="40"/>
        </w:rPr>
      </w:pPr>
      <w:r w:rsidRPr="00E608DC">
        <w:rPr>
          <w:b/>
          <w:bCs/>
          <w:iCs/>
          <w:color w:val="000000"/>
          <w:sz w:val="40"/>
          <w:szCs w:val="40"/>
        </w:rPr>
        <w:t xml:space="preserve"> МБОУ «СОШ №7»</w:t>
      </w:r>
    </w:p>
    <w:p w:rsidR="00E608DC" w:rsidRPr="00E608DC" w:rsidRDefault="00E608DC" w:rsidP="001202AA">
      <w:pPr>
        <w:shd w:val="clear" w:color="auto" w:fill="FFFFFF"/>
        <w:ind w:firstLine="709"/>
        <w:jc w:val="center"/>
        <w:rPr>
          <w:b/>
          <w:bCs/>
          <w:iCs/>
          <w:color w:val="000000"/>
          <w:sz w:val="40"/>
          <w:szCs w:val="40"/>
        </w:rPr>
      </w:pPr>
    </w:p>
    <w:p w:rsidR="001202AA" w:rsidRPr="001202AA" w:rsidRDefault="001202AA" w:rsidP="001202AA">
      <w:pPr>
        <w:shd w:val="clear" w:color="auto" w:fill="FFFFFF"/>
        <w:ind w:firstLine="709"/>
        <w:jc w:val="center"/>
        <w:rPr>
          <w:b/>
          <w:bCs/>
          <w:iCs/>
          <w:color w:val="000000"/>
        </w:rPr>
      </w:pPr>
      <w:r w:rsidRPr="00801AA0">
        <w:rPr>
          <w:b/>
          <w:bCs/>
          <w:iCs/>
          <w:color w:val="000000"/>
        </w:rPr>
        <w:t xml:space="preserve">ПУТИ И СРЕДСТВА ФОРМИРОВАНИЯ ИННОВАЦИОННОГО МЫШЛЕНИЯ ДЕТЕЙ И ПОДРОСТКОВ ЧЕРЕЗ ОБУЧЕНИЕ </w:t>
      </w:r>
    </w:p>
    <w:p w:rsidR="001202AA" w:rsidRDefault="001202AA" w:rsidP="001202AA">
      <w:pPr>
        <w:shd w:val="clear" w:color="auto" w:fill="FFFFFF"/>
        <w:ind w:firstLine="709"/>
        <w:jc w:val="center"/>
        <w:rPr>
          <w:b/>
          <w:bCs/>
          <w:iCs/>
          <w:color w:val="000000"/>
        </w:rPr>
      </w:pPr>
      <w:r w:rsidRPr="00801AA0">
        <w:rPr>
          <w:b/>
          <w:bCs/>
          <w:iCs/>
          <w:color w:val="000000"/>
        </w:rPr>
        <w:t>РОБОТОТЕХНИКЕ В УСЛОВИЯХ</w:t>
      </w:r>
      <w:r w:rsidR="00BD6C56">
        <w:rPr>
          <w:b/>
          <w:bCs/>
          <w:iCs/>
          <w:color w:val="000000"/>
        </w:rPr>
        <w:t xml:space="preserve"> КРУЖКА В СРЕДНЕЙ ШКОЛЕ</w:t>
      </w:r>
    </w:p>
    <w:p w:rsidR="00BD6C56" w:rsidRDefault="001202AA" w:rsidP="001202AA">
      <w:pPr>
        <w:shd w:val="clear" w:color="auto" w:fill="FFFFFF"/>
        <w:ind w:firstLine="709"/>
        <w:jc w:val="right"/>
      </w:pPr>
      <w:r>
        <w:tab/>
      </w:r>
      <w:r>
        <w:tab/>
      </w:r>
      <w:r>
        <w:tab/>
      </w:r>
      <w:r>
        <w:tab/>
      </w:r>
    </w:p>
    <w:p w:rsidR="001202AA" w:rsidRDefault="001202AA" w:rsidP="001202AA">
      <w:pPr>
        <w:shd w:val="clear" w:color="auto" w:fill="FFFFFF"/>
        <w:ind w:firstLine="709"/>
        <w:jc w:val="right"/>
        <w:rPr>
          <w:b/>
        </w:rPr>
      </w:pPr>
      <w:r w:rsidRPr="001202AA">
        <w:rPr>
          <w:b/>
        </w:rPr>
        <w:t>Учитель начальных классов,</w:t>
      </w:r>
    </w:p>
    <w:p w:rsidR="001202AA" w:rsidRDefault="001202AA" w:rsidP="001202AA">
      <w:pPr>
        <w:shd w:val="clear" w:color="auto" w:fill="FFFFFF"/>
        <w:ind w:firstLine="709"/>
        <w:jc w:val="right"/>
        <w:rPr>
          <w:b/>
        </w:rPr>
      </w:pPr>
      <w:r w:rsidRPr="001202AA">
        <w:rPr>
          <w:b/>
        </w:rPr>
        <w:t xml:space="preserve"> руководитель кружка «Легоконструирование», </w:t>
      </w:r>
    </w:p>
    <w:p w:rsidR="001202AA" w:rsidRDefault="001202AA" w:rsidP="001202AA">
      <w:pPr>
        <w:shd w:val="clear" w:color="auto" w:fill="FFFFFF"/>
        <w:ind w:firstLine="709"/>
        <w:jc w:val="right"/>
        <w:rPr>
          <w:b/>
        </w:rPr>
      </w:pPr>
      <w:r w:rsidRPr="001202AA">
        <w:rPr>
          <w:b/>
        </w:rPr>
        <w:t>Демченко Елена Людвиговна</w:t>
      </w:r>
    </w:p>
    <w:p w:rsidR="00EE4FDA" w:rsidRDefault="00EE4FDA" w:rsidP="001202AA">
      <w:pPr>
        <w:shd w:val="clear" w:color="auto" w:fill="FFFFFF"/>
        <w:ind w:firstLine="709"/>
        <w:jc w:val="right"/>
        <w:rPr>
          <w:b/>
        </w:rPr>
      </w:pPr>
    </w:p>
    <w:p w:rsidR="00EE4FDA" w:rsidRDefault="00EE4FDA" w:rsidP="001202AA">
      <w:pPr>
        <w:shd w:val="clear" w:color="auto" w:fill="FFFFFF"/>
        <w:ind w:firstLine="709"/>
        <w:jc w:val="right"/>
        <w:rPr>
          <w:b/>
        </w:rPr>
      </w:pPr>
    </w:p>
    <w:p w:rsidR="00EE4FDA" w:rsidRPr="001202AA" w:rsidRDefault="00EE4FDA" w:rsidP="001202AA">
      <w:pPr>
        <w:shd w:val="clear" w:color="auto" w:fill="FFFFFF"/>
        <w:ind w:firstLine="709"/>
        <w:jc w:val="right"/>
        <w:rPr>
          <w:b/>
        </w:rPr>
      </w:pPr>
    </w:p>
    <w:p w:rsidR="001202AA" w:rsidRPr="00801AA0" w:rsidRDefault="001202AA" w:rsidP="001202AA">
      <w:pPr>
        <w:shd w:val="clear" w:color="auto" w:fill="FFFFFF"/>
        <w:ind w:firstLine="709"/>
        <w:jc w:val="both"/>
      </w:pPr>
      <w:r w:rsidRPr="00801AA0">
        <w:rPr>
          <w:color w:val="000000"/>
        </w:rPr>
        <w:t>Переход к инновационному пути развития современной Российской экономики ставит задачу создания большого коли</w:t>
      </w:r>
      <w:r w:rsidRPr="00801AA0">
        <w:rPr>
          <w:color w:val="000000"/>
        </w:rPr>
        <w:softHyphen/>
        <w:t>чества конкурентоспособных на мировом рынке товаров. Необ</w:t>
      </w:r>
      <w:r w:rsidRPr="00801AA0">
        <w:rPr>
          <w:color w:val="000000"/>
        </w:rPr>
        <w:softHyphen/>
        <w:t>ходимо, начиная с детства готовить тех людей, которые будут готовы создавать принципиально новые товары и услуги, обес</w:t>
      </w:r>
      <w:r w:rsidRPr="00801AA0">
        <w:rPr>
          <w:color w:val="000000"/>
        </w:rPr>
        <w:softHyphen/>
        <w:t>печивая изменения социокультурной реальности. Участники общественного производства будущего должны не только изо</w:t>
      </w:r>
      <w:r w:rsidRPr="00801AA0">
        <w:rPr>
          <w:color w:val="000000"/>
        </w:rPr>
        <w:softHyphen/>
        <w:t>бретать технические устрой</w:t>
      </w:r>
      <w:r>
        <w:rPr>
          <w:color w:val="000000"/>
        </w:rPr>
        <w:t>ства, но и эффективно реализовы</w:t>
      </w:r>
      <w:r w:rsidRPr="00801AA0">
        <w:rPr>
          <w:color w:val="000000"/>
        </w:rPr>
        <w:t xml:space="preserve">вать свои идеи, т.е. уметь мыслить </w:t>
      </w:r>
      <w:proofErr w:type="spellStart"/>
      <w:r w:rsidRPr="00801AA0">
        <w:rPr>
          <w:color w:val="000000"/>
        </w:rPr>
        <w:t>инновационно</w:t>
      </w:r>
      <w:proofErr w:type="spellEnd"/>
      <w:r w:rsidRPr="00801AA0">
        <w:rPr>
          <w:color w:val="000000"/>
        </w:rPr>
        <w:t>. В соответст</w:t>
      </w:r>
      <w:r w:rsidRPr="00801AA0">
        <w:rPr>
          <w:color w:val="000000"/>
        </w:rPr>
        <w:softHyphen/>
        <w:t xml:space="preserve">вие с концепцией опережающего обучения нами </w:t>
      </w:r>
      <w:proofErr w:type="gramStart"/>
      <w:r w:rsidRPr="00801AA0">
        <w:rPr>
          <w:color w:val="000000"/>
        </w:rPr>
        <w:t>разработана</w:t>
      </w:r>
      <w:proofErr w:type="gramEnd"/>
      <w:r w:rsidRPr="00801AA0">
        <w:rPr>
          <w:color w:val="000000"/>
        </w:rPr>
        <w:t xml:space="preserve"> апробирована Программа формирования инновацион</w:t>
      </w:r>
      <w:r w:rsidRPr="00801AA0">
        <w:rPr>
          <w:color w:val="000000"/>
        </w:rPr>
        <w:softHyphen/>
        <w:t>ного мышления у детей и подростков при обучении робототех</w:t>
      </w:r>
      <w:r w:rsidRPr="00801AA0">
        <w:rPr>
          <w:color w:val="000000"/>
        </w:rPr>
        <w:softHyphen/>
        <w:t>нике.</w:t>
      </w:r>
    </w:p>
    <w:p w:rsidR="001202AA" w:rsidRPr="00801AA0" w:rsidRDefault="001202AA" w:rsidP="001202AA">
      <w:pPr>
        <w:shd w:val="clear" w:color="auto" w:fill="FFFFFF"/>
        <w:ind w:firstLine="709"/>
        <w:jc w:val="both"/>
      </w:pPr>
      <w:r w:rsidRPr="00EE4FDA">
        <w:rPr>
          <w:b/>
          <w:color w:val="000000"/>
        </w:rPr>
        <w:t>Актуальность Программы</w:t>
      </w:r>
      <w:r w:rsidRPr="00801AA0">
        <w:rPr>
          <w:color w:val="000000"/>
        </w:rPr>
        <w:t xml:space="preserve"> определяется:</w:t>
      </w:r>
    </w:p>
    <w:p w:rsidR="001202AA" w:rsidRPr="00801AA0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1AA0">
        <w:rPr>
          <w:color w:val="000000"/>
        </w:rPr>
        <w:t>социальным заказом общества на творческую личность, способную осваивать, преобразовывать и создавать но</w:t>
      </w:r>
      <w:r w:rsidRPr="00801AA0">
        <w:rPr>
          <w:color w:val="000000"/>
        </w:rPr>
        <w:softHyphen/>
        <w:t>вые способы организации своей профессиональной дея</w:t>
      </w:r>
      <w:r w:rsidRPr="00801AA0">
        <w:rPr>
          <w:color w:val="000000"/>
        </w:rPr>
        <w:softHyphen/>
        <w:t>тельности, генерировать и реализовывать новые идеи;</w:t>
      </w:r>
    </w:p>
    <w:p w:rsidR="001202AA" w:rsidRPr="00801AA0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1AA0">
        <w:rPr>
          <w:color w:val="000000"/>
        </w:rPr>
        <w:t>важностью создания обоснованных психолого-педагоги</w:t>
      </w:r>
      <w:r w:rsidRPr="00801AA0">
        <w:rPr>
          <w:color w:val="000000"/>
        </w:rPr>
        <w:softHyphen/>
        <w:t>ческих условий дополнительного политехнического обра</w:t>
      </w:r>
      <w:r w:rsidRPr="00801AA0">
        <w:rPr>
          <w:color w:val="000000"/>
        </w:rPr>
        <w:softHyphen/>
        <w:t>зования, способствующих развитию творческой самореа</w:t>
      </w:r>
      <w:r w:rsidRPr="00801AA0">
        <w:rPr>
          <w:color w:val="000000"/>
        </w:rPr>
        <w:softHyphen/>
        <w:t>лизации молодежи.</w:t>
      </w:r>
    </w:p>
    <w:p w:rsidR="001202AA" w:rsidRPr="00801AA0" w:rsidRDefault="001202AA" w:rsidP="001202AA">
      <w:pPr>
        <w:shd w:val="clear" w:color="auto" w:fill="FFFFFF"/>
        <w:ind w:firstLine="709"/>
        <w:jc w:val="both"/>
      </w:pPr>
      <w:r w:rsidRPr="00EE4FDA">
        <w:rPr>
          <w:b/>
          <w:color w:val="000000"/>
        </w:rPr>
        <w:t>Цель Программы:</w:t>
      </w:r>
      <w:r w:rsidRPr="00801AA0">
        <w:rPr>
          <w:color w:val="000000"/>
        </w:rPr>
        <w:t xml:space="preserve"> создать такую образовательную среду, в которой дети и молодежь научатся воплощать в жизнь своиидеи, смогут развить свои творческие способности, а также способность к инновационной деятельности.</w:t>
      </w:r>
    </w:p>
    <w:p w:rsidR="001202AA" w:rsidRPr="00801AA0" w:rsidRDefault="001202AA" w:rsidP="001202AA">
      <w:pPr>
        <w:shd w:val="clear" w:color="auto" w:fill="FFFFFF"/>
        <w:ind w:firstLine="709"/>
        <w:jc w:val="both"/>
      </w:pPr>
      <w:r w:rsidRPr="00801AA0">
        <w:rPr>
          <w:color w:val="000000"/>
        </w:rPr>
        <w:t>При разработке данной Программы мы руководствовались следующими принципами, характеризующими развитие ре</w:t>
      </w:r>
      <w:r w:rsidRPr="00801AA0">
        <w:rPr>
          <w:color w:val="000000"/>
        </w:rPr>
        <w:softHyphen/>
        <w:t>бенка:</w:t>
      </w:r>
    </w:p>
    <w:p w:rsidR="001202AA" w:rsidRPr="00801AA0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1AA0">
        <w:rPr>
          <w:color w:val="000000"/>
        </w:rPr>
        <w:t>ведущая роль технократического контекста развития;</w:t>
      </w:r>
    </w:p>
    <w:p w:rsidR="001202AA" w:rsidRPr="00801AA0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1AA0">
        <w:rPr>
          <w:color w:val="000000"/>
        </w:rPr>
        <w:t>учебная и когнитивная деятельность детей как движущая сила их интеллектуального развития, присвоения ими культурных достижений общества в научно-технической сфере;</w:t>
      </w:r>
    </w:p>
    <w:p w:rsidR="00EE4FDA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4FDA">
        <w:rPr>
          <w:color w:val="000000"/>
        </w:rPr>
        <w:t xml:space="preserve">особая значимость </w:t>
      </w:r>
      <w:proofErr w:type="spellStart"/>
      <w:r w:rsidRPr="00EE4FDA">
        <w:rPr>
          <w:color w:val="000000"/>
        </w:rPr>
        <w:t>сензитивного</w:t>
      </w:r>
      <w:proofErr w:type="spellEnd"/>
      <w:r w:rsidRPr="00EE4FDA">
        <w:rPr>
          <w:color w:val="000000"/>
        </w:rPr>
        <w:t xml:space="preserve"> периода </w:t>
      </w:r>
      <w:r w:rsidR="00EE4FDA" w:rsidRPr="00EE4FDA">
        <w:rPr>
          <w:color w:val="000000"/>
        </w:rPr>
        <w:t>7-10</w:t>
      </w:r>
      <w:r w:rsidRPr="00EE4FDA">
        <w:rPr>
          <w:color w:val="000000"/>
        </w:rPr>
        <w:t xml:space="preserve"> лет для осознания, усвоения и присвоения законов предметного мира</w:t>
      </w:r>
      <w:r w:rsidR="00EE4FDA">
        <w:rPr>
          <w:color w:val="000000"/>
        </w:rPr>
        <w:t>.</w:t>
      </w:r>
    </w:p>
    <w:p w:rsidR="001202AA" w:rsidRPr="00EE4FDA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4FDA">
        <w:rPr>
          <w:color w:val="000000"/>
        </w:rPr>
        <w:t xml:space="preserve"> принцип единства аффекта и интеллекта, проявляющийся в становлении сознания в результате взаимодействия его образующих — </w:t>
      </w:r>
      <w:proofErr w:type="spellStart"/>
      <w:r w:rsidRPr="00EE4FDA">
        <w:rPr>
          <w:color w:val="000000"/>
        </w:rPr>
        <w:t>деятельностной</w:t>
      </w:r>
      <w:proofErr w:type="spellEnd"/>
      <w:r w:rsidRPr="00EE4FDA">
        <w:rPr>
          <w:color w:val="000000"/>
        </w:rPr>
        <w:t>, аффективной и личност</w:t>
      </w:r>
      <w:r w:rsidRPr="00EE4FDA">
        <w:rPr>
          <w:color w:val="000000"/>
        </w:rPr>
        <w:softHyphen/>
        <w:t>ной составляющих.</w:t>
      </w:r>
    </w:p>
    <w:p w:rsidR="00177EE5" w:rsidRDefault="001202AA" w:rsidP="001202AA">
      <w:pPr>
        <w:shd w:val="clear" w:color="auto" w:fill="FFFFFF"/>
        <w:ind w:firstLine="709"/>
        <w:jc w:val="both"/>
        <w:rPr>
          <w:color w:val="000000"/>
        </w:rPr>
      </w:pPr>
      <w:r w:rsidRPr="00801AA0">
        <w:rPr>
          <w:color w:val="000000"/>
        </w:rPr>
        <w:t>С учетом существующего ресурсного обеспечения Про</w:t>
      </w:r>
      <w:r w:rsidRPr="00801AA0">
        <w:rPr>
          <w:color w:val="000000"/>
        </w:rPr>
        <w:softHyphen/>
        <w:t xml:space="preserve">грамма может быть реализована в условиях </w:t>
      </w:r>
      <w:r w:rsidR="00B6179D">
        <w:rPr>
          <w:color w:val="000000"/>
        </w:rPr>
        <w:t>средней школы</w:t>
      </w:r>
      <w:r w:rsidRPr="00801AA0">
        <w:rPr>
          <w:color w:val="000000"/>
        </w:rPr>
        <w:t xml:space="preserve">. </w:t>
      </w:r>
    </w:p>
    <w:p w:rsidR="001202AA" w:rsidRPr="00801AA0" w:rsidRDefault="001202AA" w:rsidP="001202AA">
      <w:pPr>
        <w:shd w:val="clear" w:color="auto" w:fill="FFFFFF"/>
        <w:ind w:firstLine="709"/>
        <w:jc w:val="both"/>
      </w:pPr>
      <w:r w:rsidRPr="00801AA0">
        <w:rPr>
          <w:color w:val="000000"/>
        </w:rPr>
        <w:t>Сущностной составляющей програм</w:t>
      </w:r>
      <w:r w:rsidRPr="00801AA0">
        <w:rPr>
          <w:color w:val="000000"/>
        </w:rPr>
        <w:softHyphen/>
        <w:t>мы станет интерактивная образовательная мастерская робо</w:t>
      </w:r>
      <w:r w:rsidRPr="00801AA0">
        <w:rPr>
          <w:color w:val="000000"/>
        </w:rPr>
        <w:softHyphen/>
        <w:t>тов. Роботы являются особым культурным феноменом, они вы</w:t>
      </w:r>
      <w:r w:rsidRPr="00801AA0">
        <w:rPr>
          <w:color w:val="000000"/>
        </w:rPr>
        <w:softHyphen/>
        <w:t>деляются из общей среды объектов детского технического творчества. Робототехнике можно интересно и легко обучать детей с 7 лет. Для этого предусмотрена организация програм</w:t>
      </w:r>
      <w:r w:rsidRPr="00801AA0">
        <w:rPr>
          <w:color w:val="000000"/>
        </w:rPr>
        <w:softHyphen/>
      </w:r>
      <w:r w:rsidRPr="00801AA0">
        <w:rPr>
          <w:color w:val="000000"/>
        </w:rPr>
        <w:lastRenderedPageBreak/>
        <w:t>мы обучения робототехнике особым образом, в частности — по различным линиям развития роботов, использование нагляд</w:t>
      </w:r>
      <w:r w:rsidRPr="00801AA0">
        <w:rPr>
          <w:color w:val="000000"/>
        </w:rPr>
        <w:softHyphen/>
        <w:t>ных схем, объясняющих принцип создания робота и эволюцию этих технических устройств.</w:t>
      </w:r>
    </w:p>
    <w:p w:rsidR="001202AA" w:rsidRPr="00801AA0" w:rsidRDefault="00177EE5" w:rsidP="001202AA">
      <w:pPr>
        <w:shd w:val="clear" w:color="auto" w:fill="FFFFFF"/>
        <w:ind w:firstLine="709"/>
        <w:jc w:val="both"/>
      </w:pPr>
      <w:r>
        <w:rPr>
          <w:color w:val="000000"/>
        </w:rPr>
        <w:t>Занятия в кружке «Легоконструирование»</w:t>
      </w:r>
      <w:r w:rsidR="001202AA" w:rsidRPr="00801AA0">
        <w:rPr>
          <w:color w:val="000000"/>
        </w:rPr>
        <w:t xml:space="preserve"> рассчитаны на индивидуальное, или группо</w:t>
      </w:r>
      <w:r w:rsidR="001202AA" w:rsidRPr="00801AA0">
        <w:rPr>
          <w:color w:val="000000"/>
        </w:rPr>
        <w:softHyphen/>
        <w:t>вое посещение детьми от 7 лет. Поиграть с робо</w:t>
      </w:r>
      <w:r w:rsidR="001202AA" w:rsidRPr="00801AA0">
        <w:rPr>
          <w:color w:val="000000"/>
        </w:rPr>
        <w:softHyphen/>
        <w:t xml:space="preserve">тами-экспонатами дети могут в игротеке. </w:t>
      </w:r>
      <w:r w:rsidR="00BA0B08">
        <w:rPr>
          <w:color w:val="000000"/>
        </w:rPr>
        <w:t>Педагог</w:t>
      </w:r>
      <w:r w:rsidR="001202AA" w:rsidRPr="00801AA0">
        <w:rPr>
          <w:color w:val="000000"/>
        </w:rPr>
        <w:t xml:space="preserve"> доп</w:t>
      </w:r>
      <w:r w:rsidR="00BA0B08">
        <w:rPr>
          <w:color w:val="000000"/>
        </w:rPr>
        <w:t>олнительного образования проводи</w:t>
      </w:r>
      <w:r w:rsidR="001202AA" w:rsidRPr="00801AA0">
        <w:rPr>
          <w:color w:val="000000"/>
        </w:rPr>
        <w:t>т творческие занятия с использованием стандартных комплектов, на которых обучаю</w:t>
      </w:r>
      <w:r w:rsidR="001202AA" w:rsidRPr="00801AA0">
        <w:rPr>
          <w:color w:val="000000"/>
        </w:rPr>
        <w:softHyphen/>
        <w:t>щиеся создают роботы, отличные от выставленных экспонатов. Радость от успешного воплощения своей идеи в жизнь может стать тем незабываемым событием, которое определит для ре</w:t>
      </w:r>
      <w:r w:rsidR="001202AA" w:rsidRPr="00801AA0">
        <w:rPr>
          <w:color w:val="000000"/>
        </w:rPr>
        <w:softHyphen/>
        <w:t>бенка и подростка выбор профессии.</w:t>
      </w:r>
    </w:p>
    <w:p w:rsidR="001202AA" w:rsidRPr="00801AA0" w:rsidRDefault="001202AA" w:rsidP="001202AA">
      <w:pPr>
        <w:shd w:val="clear" w:color="auto" w:fill="FFFFFF"/>
        <w:ind w:firstLine="709"/>
        <w:jc w:val="both"/>
      </w:pPr>
      <w:r w:rsidRPr="00801AA0">
        <w:rPr>
          <w:color w:val="000000"/>
        </w:rPr>
        <w:t xml:space="preserve">В результате работы </w:t>
      </w:r>
      <w:r w:rsidR="00FE2491">
        <w:rPr>
          <w:color w:val="000000"/>
        </w:rPr>
        <w:t xml:space="preserve">кружка </w:t>
      </w:r>
      <w:r w:rsidRPr="00801AA0">
        <w:rPr>
          <w:color w:val="000000"/>
        </w:rPr>
        <w:t>наш</w:t>
      </w:r>
      <w:r w:rsidR="00FE2491">
        <w:rPr>
          <w:color w:val="000000"/>
        </w:rPr>
        <w:t>а школа</w:t>
      </w:r>
      <w:r w:rsidRPr="00801AA0">
        <w:rPr>
          <w:color w:val="000000"/>
        </w:rPr>
        <w:t xml:space="preserve"> реализует возможность готовить для страны новое поколение </w:t>
      </w:r>
      <w:proofErr w:type="spellStart"/>
      <w:r w:rsidRPr="00801AA0">
        <w:rPr>
          <w:color w:val="000000"/>
        </w:rPr>
        <w:t>инженеров-инноваторов</w:t>
      </w:r>
      <w:proofErr w:type="spellEnd"/>
      <w:r w:rsidRPr="00801AA0">
        <w:rPr>
          <w:color w:val="000000"/>
        </w:rPr>
        <w:t>. Даже при «однократном» посещении выставки у ребенка есть воз</w:t>
      </w:r>
      <w:r w:rsidRPr="00801AA0">
        <w:rPr>
          <w:color w:val="000000"/>
        </w:rPr>
        <w:softHyphen/>
        <w:t xml:space="preserve">можность приобщиться к </w:t>
      </w:r>
      <w:proofErr w:type="spellStart"/>
      <w:r w:rsidRPr="00801AA0">
        <w:rPr>
          <w:color w:val="000000"/>
        </w:rPr>
        <w:t>инновационно-технологической</w:t>
      </w:r>
      <w:proofErr w:type="spellEnd"/>
      <w:r w:rsidRPr="00801AA0">
        <w:rPr>
          <w:color w:val="000000"/>
        </w:rPr>
        <w:t xml:space="preserve"> дея</w:t>
      </w:r>
      <w:r w:rsidRPr="00801AA0">
        <w:rPr>
          <w:color w:val="000000"/>
        </w:rPr>
        <w:softHyphen/>
        <w:t>тельности, и полученный социокультурный опыт позволяет включить эту деятельность в свой будущий карьерный план. Та</w:t>
      </w:r>
      <w:r w:rsidRPr="00801AA0">
        <w:rPr>
          <w:color w:val="000000"/>
        </w:rPr>
        <w:softHyphen/>
        <w:t>кой опыт ребёнка — залог инновационной активности во взрос</w:t>
      </w:r>
      <w:r w:rsidRPr="00801AA0">
        <w:rPr>
          <w:color w:val="000000"/>
        </w:rPr>
        <w:softHyphen/>
        <w:t>лой жизни, в любой профессии.</w:t>
      </w:r>
    </w:p>
    <w:p w:rsidR="001202AA" w:rsidRPr="00801AA0" w:rsidRDefault="001202AA" w:rsidP="001202AA">
      <w:pPr>
        <w:shd w:val="clear" w:color="auto" w:fill="FFFFFF"/>
        <w:ind w:firstLine="709"/>
        <w:jc w:val="both"/>
      </w:pPr>
      <w:r w:rsidRPr="00801AA0">
        <w:rPr>
          <w:color w:val="000000"/>
        </w:rPr>
        <w:t>Таким образом, достигается главная психолого-педагоги</w:t>
      </w:r>
      <w:r w:rsidRPr="00801AA0">
        <w:rPr>
          <w:color w:val="000000"/>
        </w:rPr>
        <w:softHyphen/>
        <w:t>ческая цель Программы — дать успешный опыт инновационной деятельности: от создания идеи до её воплощения в конкрет</w:t>
      </w:r>
      <w:r w:rsidRPr="00801AA0">
        <w:rPr>
          <w:color w:val="000000"/>
        </w:rPr>
        <w:softHyphen/>
        <w:t>ное техническое устройство. При этом происходит:</w:t>
      </w:r>
    </w:p>
    <w:p w:rsidR="001202AA" w:rsidRPr="00801AA0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1AA0">
        <w:rPr>
          <w:color w:val="000000"/>
        </w:rPr>
        <w:t>обучение методам развития воображения, решения изоб</w:t>
      </w:r>
      <w:r w:rsidRPr="00801AA0">
        <w:rPr>
          <w:color w:val="000000"/>
        </w:rPr>
        <w:softHyphen/>
        <w:t>ретательских задач в области создания нового предмет</w:t>
      </w:r>
      <w:r w:rsidRPr="00801AA0">
        <w:rPr>
          <w:color w:val="000000"/>
        </w:rPr>
        <w:softHyphen/>
        <w:t>ного мира;</w:t>
      </w:r>
    </w:p>
    <w:p w:rsidR="001202AA" w:rsidRPr="00801AA0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1AA0">
        <w:rPr>
          <w:color w:val="000000"/>
        </w:rPr>
        <w:t xml:space="preserve">личностное развитие ребенка: развитие </w:t>
      </w:r>
      <w:proofErr w:type="spellStart"/>
      <w:r w:rsidRPr="00801AA0">
        <w:rPr>
          <w:color w:val="000000"/>
        </w:rPr>
        <w:t>самоосознания</w:t>
      </w:r>
      <w:proofErr w:type="spellEnd"/>
      <w:r w:rsidRPr="00801AA0">
        <w:rPr>
          <w:color w:val="000000"/>
        </w:rPr>
        <w:t xml:space="preserve"> своих личностных качеств, повышение самооценки;</w:t>
      </w:r>
    </w:p>
    <w:p w:rsidR="001202AA" w:rsidRPr="00801AA0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801AA0">
        <w:rPr>
          <w:color w:val="000000"/>
        </w:rPr>
        <w:t>развитие эмоционального интеллекта, навыков позицио</w:t>
      </w:r>
      <w:r w:rsidRPr="00801AA0">
        <w:rPr>
          <w:color w:val="000000"/>
        </w:rPr>
        <w:softHyphen/>
        <w:t>нирования и продвижения и реализации своей идеи, вос</w:t>
      </w:r>
      <w:r w:rsidRPr="00801AA0">
        <w:rPr>
          <w:color w:val="000000"/>
        </w:rPr>
        <w:softHyphen/>
        <w:t>питание навыков работы в творческом коллективе;</w:t>
      </w:r>
    </w:p>
    <w:p w:rsidR="001202AA" w:rsidRPr="00801AA0" w:rsidRDefault="001202AA" w:rsidP="001202AA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1AA0">
        <w:rPr>
          <w:color w:val="000000"/>
        </w:rPr>
        <w:t>обогащение знаний о предметном мире, технологиях со</w:t>
      </w:r>
      <w:r w:rsidRPr="00801AA0">
        <w:rPr>
          <w:color w:val="000000"/>
        </w:rPr>
        <w:softHyphen/>
        <w:t>временного производства, экономических и правовых ас</w:t>
      </w:r>
      <w:r w:rsidRPr="00801AA0">
        <w:rPr>
          <w:color w:val="000000"/>
        </w:rPr>
        <w:softHyphen/>
        <w:t>пектах изобретательской деятельности.</w:t>
      </w:r>
    </w:p>
    <w:p w:rsidR="001202AA" w:rsidRPr="00801AA0" w:rsidRDefault="001202AA" w:rsidP="001202AA">
      <w:pPr>
        <w:shd w:val="clear" w:color="auto" w:fill="FFFFFF"/>
        <w:ind w:firstLine="709"/>
        <w:jc w:val="both"/>
      </w:pPr>
      <w:proofErr w:type="gramStart"/>
      <w:r w:rsidRPr="00801AA0">
        <w:rPr>
          <w:color w:val="000000"/>
        </w:rPr>
        <w:t xml:space="preserve">Практически все элементы Программы </w:t>
      </w:r>
      <w:r w:rsidR="00BE7C90">
        <w:rPr>
          <w:color w:val="000000"/>
        </w:rPr>
        <w:t xml:space="preserve">по «Легоконструированию» направлены на </w:t>
      </w:r>
      <w:r w:rsidRPr="00801AA0">
        <w:rPr>
          <w:color w:val="000000"/>
        </w:rPr>
        <w:t>формирования ин</w:t>
      </w:r>
      <w:r w:rsidRPr="00801AA0">
        <w:rPr>
          <w:color w:val="000000"/>
        </w:rPr>
        <w:softHyphen/>
        <w:t>новационного мышления у детей и подростков при обучении робототехнике</w:t>
      </w:r>
      <w:r w:rsidR="00BE7C90">
        <w:rPr>
          <w:color w:val="000000"/>
        </w:rPr>
        <w:t>, мы успешно решаем</w:t>
      </w:r>
      <w:r w:rsidRPr="00801AA0">
        <w:rPr>
          <w:color w:val="000000"/>
        </w:rPr>
        <w:t xml:space="preserve"> принципиально новую задачу, поставленной Президентом — для развития инновационного мышления молодежи необходимо по-новому соединить эти из</w:t>
      </w:r>
      <w:r w:rsidRPr="00801AA0">
        <w:rPr>
          <w:color w:val="000000"/>
        </w:rPr>
        <w:softHyphen/>
        <w:t>вестные, но разрозненные элементы в единое целое — в одном месте, в одно время — для получения синергетического эф</w:t>
      </w:r>
      <w:r w:rsidRPr="00801AA0">
        <w:rPr>
          <w:color w:val="000000"/>
        </w:rPr>
        <w:softHyphen/>
        <w:t>фекта.</w:t>
      </w:r>
      <w:proofErr w:type="gramEnd"/>
      <w:r w:rsidRPr="00801AA0">
        <w:rPr>
          <w:color w:val="000000"/>
        </w:rPr>
        <w:t xml:space="preserve"> Это позволит создать непрерывный процесс вовлече</w:t>
      </w:r>
      <w:r w:rsidRPr="00801AA0">
        <w:rPr>
          <w:color w:val="000000"/>
        </w:rPr>
        <w:softHyphen/>
        <w:t>ния детей и молодежи в инновационную деятельность, ориен</w:t>
      </w:r>
      <w:r w:rsidRPr="00801AA0">
        <w:rPr>
          <w:color w:val="000000"/>
        </w:rPr>
        <w:softHyphen/>
        <w:t>тированную на мировой уровень новизны, оригинальности и конкурентоспособности.</w:t>
      </w:r>
    </w:p>
    <w:p w:rsidR="001202AA" w:rsidRPr="00801AA0" w:rsidRDefault="001202AA" w:rsidP="001202AA">
      <w:pPr>
        <w:shd w:val="clear" w:color="auto" w:fill="FFFFFF"/>
        <w:ind w:firstLine="709"/>
        <w:jc w:val="both"/>
      </w:pPr>
      <w:r w:rsidRPr="00801AA0">
        <w:rPr>
          <w:color w:val="000000"/>
        </w:rPr>
        <w:t>Программа формирования инновационного мышления у детей и подростков при обучении робототехнике имеет мо</w:t>
      </w:r>
      <w:r w:rsidRPr="00801AA0">
        <w:rPr>
          <w:color w:val="000000"/>
        </w:rPr>
        <w:softHyphen/>
        <w:t>бильную, блочную структуру и рассчитана на максимальное ис</w:t>
      </w:r>
      <w:r w:rsidRPr="00801AA0">
        <w:rPr>
          <w:color w:val="000000"/>
        </w:rPr>
        <w:softHyphen/>
        <w:t xml:space="preserve">пользование ресурсов </w:t>
      </w:r>
      <w:r w:rsidR="00BE7C90">
        <w:rPr>
          <w:color w:val="000000"/>
        </w:rPr>
        <w:t xml:space="preserve">школы для </w:t>
      </w:r>
      <w:bookmarkStart w:id="0" w:name="_GoBack"/>
      <w:bookmarkEnd w:id="0"/>
      <w:r w:rsidRPr="00801AA0">
        <w:rPr>
          <w:color w:val="000000"/>
        </w:rPr>
        <w:t>политехнического образования детей и подростков.</w:t>
      </w:r>
    </w:p>
    <w:p w:rsidR="001202AA" w:rsidRPr="00801AA0" w:rsidRDefault="001202AA" w:rsidP="001202AA">
      <w:pPr>
        <w:shd w:val="clear" w:color="auto" w:fill="FFFFFF"/>
        <w:ind w:firstLine="709"/>
        <w:jc w:val="both"/>
        <w:rPr>
          <w:color w:val="000000"/>
        </w:rPr>
      </w:pPr>
      <w:r w:rsidRPr="00801AA0">
        <w:rPr>
          <w:color w:val="000000"/>
        </w:rPr>
        <w:t>Реализация аналогичной Программы формирования инно</w:t>
      </w:r>
      <w:r w:rsidRPr="00801AA0">
        <w:rPr>
          <w:color w:val="000000"/>
        </w:rPr>
        <w:softHyphen/>
        <w:t>вационного мышления у детей и подростков при обучении ро</w:t>
      </w:r>
      <w:r w:rsidRPr="00801AA0">
        <w:rPr>
          <w:color w:val="000000"/>
        </w:rPr>
        <w:softHyphen/>
        <w:t>бототехнике в любом регионе России позволит создать единую систему развития инновационной активности детей и молоде</w:t>
      </w:r>
      <w:r w:rsidRPr="00801AA0">
        <w:rPr>
          <w:color w:val="000000"/>
        </w:rPr>
        <w:softHyphen/>
        <w:t>жи.</w:t>
      </w:r>
    </w:p>
    <w:p w:rsidR="001202AA" w:rsidRPr="00801AA0" w:rsidRDefault="001202AA" w:rsidP="001202AA">
      <w:pPr>
        <w:shd w:val="clear" w:color="auto" w:fill="FFFFFF"/>
        <w:ind w:firstLine="709"/>
        <w:jc w:val="both"/>
        <w:rPr>
          <w:color w:val="000000"/>
        </w:rPr>
      </w:pPr>
    </w:p>
    <w:p w:rsidR="00530355" w:rsidRDefault="00530355" w:rsidP="001202AA">
      <w:pPr>
        <w:jc w:val="both"/>
      </w:pPr>
    </w:p>
    <w:sectPr w:rsidR="00530355" w:rsidSect="0049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7A38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0AE8"/>
    <w:rsid w:val="001202AA"/>
    <w:rsid w:val="00170AE8"/>
    <w:rsid w:val="00177EE5"/>
    <w:rsid w:val="00492F7A"/>
    <w:rsid w:val="00530355"/>
    <w:rsid w:val="00B6179D"/>
    <w:rsid w:val="00BA0B08"/>
    <w:rsid w:val="00BD6C56"/>
    <w:rsid w:val="00BE7C90"/>
    <w:rsid w:val="00E608DC"/>
    <w:rsid w:val="00EE4FDA"/>
    <w:rsid w:val="00FE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s7zvr</cp:lastModifiedBy>
  <cp:revision>11</cp:revision>
  <dcterms:created xsi:type="dcterms:W3CDTF">2014-02-02T13:19:00Z</dcterms:created>
  <dcterms:modified xsi:type="dcterms:W3CDTF">2014-02-03T09:21:00Z</dcterms:modified>
</cp:coreProperties>
</file>