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1" w:rsidRDefault="001F67EC" w:rsidP="001F67E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Опорный сигнал «Понятие пропорции. Основное свойство пропорции»</w:t>
      </w:r>
    </w:p>
    <w:p w:rsidR="001F67EC" w:rsidRPr="001F67EC" w:rsidRDefault="00D24041" w:rsidP="001F67E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group id="_x0000_s1073" style="position:absolute;left:0;text-align:left;margin-left:-3.2pt;margin-top:17.05pt;width:780.75pt;height:487.4pt;z-index:251774976" coordorigin="645,1337" coordsize="15615,9748">
            <v:rect id="_x0000_s1026" style="position:absolute;left:6825;top:1337;width:3060;height:525" o:regroupid="3">
              <v:textbox>
                <w:txbxContent>
                  <w:p w:rsidR="001F67EC" w:rsidRPr="00630904" w:rsidRDefault="001F67EC" w:rsidP="001F67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30904">
                      <w:rPr>
                        <w:sz w:val="28"/>
                        <w:szCs w:val="28"/>
                      </w:rPr>
                      <w:t>ПРОПОРЦИЯ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605;top:1862;width:0;height:345" o:connectortype="straight" o:regroupid="3">
              <v:stroke startarrow="block" endarrow="block"/>
            </v:shape>
            <v:shape id="_x0000_s1028" type="#_x0000_t32" style="position:absolute;left:8925;top:1862;width:0;height:345" o:connectortype="straight" o:regroupid="3">
              <v:stroke startarrow="block" endarrow="block"/>
            </v:shape>
            <v:rect id="_x0000_s1029" style="position:absolute;left:6210;top:2237;width:4290;height:1590" o:regroupid="3">
              <v:textbox>
                <w:txbxContent>
                  <w:p w:rsidR="001F67EC" w:rsidRPr="00630904" w:rsidRDefault="007F6749">
                    <w:pPr>
                      <w:rPr>
                        <w:rFonts w:eastAsiaTheme="minorEastAsia"/>
                        <w:sz w:val="32"/>
                        <w:szCs w:val="32"/>
                        <w:lang w:val="en-U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или a:b=c:d,</m:t>
                        </m:r>
                      </m:oMath>
                    </m:oMathPara>
                  </w:p>
                  <w:p w:rsidR="001F67EC" w:rsidRPr="001F67EC" w:rsidRDefault="001F67EC" w:rsidP="001F67EC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где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а≠0, в≠0, с≠0,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  <w:r>
                      <w:rPr>
                        <w:sz w:val="28"/>
                        <w:szCs w:val="28"/>
                      </w:rPr>
                      <w:t>≠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rect>
            <v:shape id="_x0000_s1036" type="#_x0000_t32" style="position:absolute;left:4155;top:2957;width:2055;height:0" o:connectortype="straight" o:regroupid="3">
              <v:stroke endarrow="block"/>
            </v:shape>
            <v:rect id="_x0000_s1030" style="position:absolute;left:645;top:2267;width:3510;height:1500" o:regroupid="3">
              <v:textbox style="mso-next-textbox:#_x0000_s1030">
                <w:txbxContent>
                  <w:p w:rsidR="00630904" w:rsidRPr="00630904" w:rsidRDefault="00630904" w:rsidP="00630904">
                    <w:pPr>
                      <w:rPr>
                        <w:rFonts w:eastAsiaTheme="minorEastAsia"/>
                        <w:sz w:val="8"/>
                        <w:szCs w:val="8"/>
                      </w:rPr>
                    </w:pPr>
                    <w:r>
                      <w:rPr>
                        <w:rFonts w:eastAsiaTheme="minorEastAsia"/>
                        <w:sz w:val="36"/>
                        <w:szCs w:val="36"/>
                      </w:rPr>
                      <w:t xml:space="preserve">        </w:t>
                    </w:r>
                  </w:p>
                  <w:p w:rsidR="00630904" w:rsidRPr="00630904" w:rsidRDefault="00630904" w:rsidP="00630904">
                    <w:pPr>
                      <w:rPr>
                        <w:rFonts w:eastAsiaTheme="minorEastAsia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36"/>
                        <w:szCs w:val="36"/>
                      </w:rPr>
                      <w:t xml:space="preserve">           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d</m:t>
                          </m:r>
                        </m:den>
                      </m:f>
                    </m:oMath>
                    <w:r w:rsidRPr="00630904">
                      <w:rPr>
                        <w:rFonts w:eastAsiaTheme="minorEastAsia"/>
                        <w:sz w:val="44"/>
                        <w:szCs w:val="44"/>
                      </w:rPr>
                      <w:t xml:space="preserve">          </w:t>
                    </w:r>
                  </w:p>
                  <w:p w:rsidR="00630904" w:rsidRPr="00630904" w:rsidRDefault="00630904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rect>
            <v:rect id="_x0000_s1033" style="position:absolute;left:2985;top:2372;width:1155;height:705" o:regroupid="3" stroked="f">
              <v:textbox style="mso-next-textbox:#_x0000_s1033">
                <w:txbxContent>
                  <w:p w:rsidR="00630904" w:rsidRPr="00630904" w:rsidRDefault="00630904" w:rsidP="0063090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</w:rPr>
                    </w:pPr>
                    <w:r w:rsidRPr="00630904">
                      <w:rPr>
                        <w:b/>
                        <w:color w:val="FF0000"/>
                      </w:rPr>
                      <w:t>средние</w:t>
                    </w:r>
                  </w:p>
                  <w:p w:rsidR="00630904" w:rsidRPr="00630904" w:rsidRDefault="00630904" w:rsidP="0063090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</w:rPr>
                    </w:pPr>
                    <w:r w:rsidRPr="00630904">
                      <w:rPr>
                        <w:b/>
                        <w:color w:val="FF0000"/>
                      </w:rPr>
                      <w:t>члены</w:t>
                    </w:r>
                  </w:p>
                </w:txbxContent>
              </v:textbox>
            </v:rect>
            <v:rect id="_x0000_s1034" style="position:absolute;left:810;top:2372;width:1110;height:705" o:regroupid="3" stroked="f">
              <v:textbox style="mso-next-textbox:#_x0000_s1034">
                <w:txbxContent>
                  <w:p w:rsidR="00630904" w:rsidRPr="00630904" w:rsidRDefault="00630904" w:rsidP="0063090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</w:rPr>
                    </w:pPr>
                    <w:r w:rsidRPr="00630904">
                      <w:rPr>
                        <w:b/>
                        <w:color w:val="FF0000"/>
                      </w:rPr>
                      <w:t>крайние</w:t>
                    </w:r>
                  </w:p>
                  <w:p w:rsidR="00630904" w:rsidRPr="00630904" w:rsidRDefault="00630904" w:rsidP="0063090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</w:rPr>
                    </w:pPr>
                    <w:r w:rsidRPr="00630904">
                      <w:rPr>
                        <w:b/>
                        <w:color w:val="FF0000"/>
                      </w:rPr>
                      <w:t>члены</w:t>
                    </w:r>
                  </w:p>
                </w:txbxContent>
              </v:textbox>
            </v:rect>
            <v:group id="_x0000_s1047" style="position:absolute;left:11310;top:2162;width:4950;height:2160" coordorigin="11250,2115" coordsize="4950,2160" o:regroupid="3">
              <v:rect id="_x0000_s1037" style="position:absolute;left:11250;top:2115;width:4950;height:2160">
                <v:textbox>
                  <w:txbxContent>
                    <w:p w:rsidR="00630904" w:rsidRDefault="00630904">
                      <w:pPr>
                        <w:rPr>
                          <w:lang w:val="en-US"/>
                        </w:rPr>
                      </w:pPr>
                    </w:p>
                    <w:p w:rsidR="00630904" w:rsidRPr="00630904" w:rsidRDefault="00630904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630904" w:rsidRPr="00630904" w:rsidRDefault="0063090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a:b=c:d</m:t>
                          </m:r>
                        </m:oMath>
                      </m:oMathPara>
                    </w:p>
                  </w:txbxContent>
                </v:textbox>
              </v:rect>
              <v:rect id="_x0000_s1038" style="position:absolute;left:12570;top:3615;width:2340;height:555" stroked="f">
                <v:textbox style="mso-next-textbox:#_x0000_s1038">
                  <w:txbxContent>
                    <w:p w:rsidR="00630904" w:rsidRPr="00630904" w:rsidRDefault="00630904" w:rsidP="0063090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30904">
                        <w:rPr>
                          <w:b/>
                          <w:color w:val="FF0000"/>
                          <w:sz w:val="24"/>
                          <w:szCs w:val="24"/>
                        </w:rPr>
                        <w:t>средние члены</w:t>
                      </w:r>
                    </w:p>
                  </w:txbxContent>
                </v:textbox>
              </v:rect>
              <v:rect id="_x0000_s1039" style="position:absolute;left:12570;top:2220;width:2295;height:480" stroked="f">
                <v:textbox style="mso-next-textbox:#_x0000_s1039">
                  <w:txbxContent>
                    <w:p w:rsidR="00630904" w:rsidRPr="00630904" w:rsidRDefault="00630904" w:rsidP="0063090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30904">
                        <w:rPr>
                          <w:b/>
                          <w:color w:val="FF0000"/>
                          <w:sz w:val="24"/>
                          <w:szCs w:val="24"/>
                        </w:rPr>
                        <w:t>крайние члены</w:t>
                      </w:r>
                    </w:p>
                  </w:txbxContent>
                </v:textbox>
              </v:rect>
              <v:shape id="_x0000_s1040" type="#_x0000_t32" style="position:absolute;left:13005;top:2700;width:1410;height:0" o:connectortype="straight" strokecolor="red"/>
              <v:shape id="_x0000_s1041" type="#_x0000_t32" style="position:absolute;left:13005;top:2700;width:0;height:375" o:connectortype="straight" strokecolor="red">
                <v:stroke endarrow="block"/>
              </v:shape>
              <v:shape id="_x0000_s1042" type="#_x0000_t32" style="position:absolute;left:14415;top:2715;width:0;height:375" o:connectortype="straight" strokecolor="red">
                <v:stroke endarrow="block"/>
              </v:shape>
              <v:shape id="_x0000_s1044" type="#_x0000_t32" style="position:absolute;left:13347;top:3653;width:705;height:0" o:connectortype="straight" strokecolor="red"/>
              <v:shape id="_x0000_s1045" type="#_x0000_t32" style="position:absolute;left:13347;top:3300;width:0;height:353;flip:y" o:connectortype="straight" strokecolor="red">
                <v:stroke endarrow="block"/>
              </v:shape>
              <v:shape id="_x0000_s1046" type="#_x0000_t32" style="position:absolute;left:14052;top:3300;width:0;height:353;flip:y" o:connectortype="straight" strokecolor="red">
                <v:stroke endarrow="block"/>
              </v:shape>
            </v:group>
            <v:rect id="_x0000_s1048" style="position:absolute;left:5805;top:4922;width:5235;height:585" o:regroupid="3">
              <v:textbox>
                <w:txbxContent>
                  <w:p w:rsidR="00BE1E54" w:rsidRPr="00BE1E54" w:rsidRDefault="00BE1E54" w:rsidP="00BE1E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E1E54">
                      <w:rPr>
                        <w:sz w:val="24"/>
                        <w:szCs w:val="24"/>
                      </w:rPr>
                      <w:t>Основное свойство пропорции</w:t>
                    </w:r>
                  </w:p>
                </w:txbxContent>
              </v:textbox>
            </v:rect>
            <v:shape id="_x0000_s1049" type="#_x0000_t32" style="position:absolute;left:8430;top:3827;width:0;height:1095" o:connectortype="straight" o:regroupid="3">
              <v:stroke startarrow="block" endarrow="block"/>
            </v:shape>
            <v:rect id="_x0000_s1050" style="position:absolute;left:5835;top:6062;width:5235;height:1410" o:regroupid="3">
              <v:textbox>
                <w:txbxContent>
                  <w:p w:rsidR="00BE1E54" w:rsidRDefault="00BE1E54" w:rsidP="00BE1E54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BE1E54">
                      <w:rPr>
                        <w:color w:val="FF0000"/>
                        <w:sz w:val="24"/>
                        <w:szCs w:val="24"/>
                      </w:rPr>
                      <w:t xml:space="preserve">Произведение крайних членов </w:t>
                    </w:r>
                    <w:r w:rsidRPr="00BE1E54">
                      <w:rPr>
                        <w:color w:val="FF0000"/>
                        <w:sz w:val="24"/>
                        <w:szCs w:val="24"/>
                        <w:lang w:val="en-US"/>
                      </w:rPr>
                      <w:t>a</w:t>
                    </w:r>
                    <w:r w:rsidRPr="00BE1E54">
                      <w:rPr>
                        <w:color w:val="FF0000"/>
                        <w:sz w:val="24"/>
                        <w:szCs w:val="24"/>
                      </w:rPr>
                      <w:t xml:space="preserve"> и </w:t>
                    </w:r>
                    <w:r w:rsidRPr="00BE1E54">
                      <w:rPr>
                        <w:color w:val="FF0000"/>
                        <w:sz w:val="24"/>
                        <w:szCs w:val="24"/>
                        <w:lang w:val="en-US"/>
                      </w:rPr>
                      <w:t>d</w:t>
                    </w:r>
                    <w:r w:rsidRPr="00BE1E54">
                      <w:rPr>
                        <w:color w:val="FF0000"/>
                        <w:sz w:val="24"/>
                        <w:szCs w:val="24"/>
                      </w:rPr>
                      <w:t xml:space="preserve"> равно произведению средних членов </w:t>
                    </w:r>
                    <w:r w:rsidRPr="00BE1E54">
                      <w:rPr>
                        <w:color w:val="FF0000"/>
                        <w:sz w:val="24"/>
                        <w:szCs w:val="24"/>
                        <w:lang w:val="en-US"/>
                      </w:rPr>
                      <w:t>b</w:t>
                    </w:r>
                    <w:r w:rsidRPr="00BE1E54">
                      <w:rPr>
                        <w:color w:val="FF0000"/>
                        <w:sz w:val="24"/>
                        <w:szCs w:val="24"/>
                      </w:rPr>
                      <w:t xml:space="preserve"> и </w:t>
                    </w:r>
                    <w:r w:rsidRPr="00BE1E54">
                      <w:rPr>
                        <w:color w:val="FF0000"/>
                        <w:sz w:val="24"/>
                        <w:szCs w:val="24"/>
                        <w:lang w:val="en-US"/>
                      </w:rPr>
                      <w:t>c</w:t>
                    </w:r>
                  </w:p>
                  <w:p w:rsidR="00BE1E54" w:rsidRPr="00BE1E54" w:rsidRDefault="00BE1E54" w:rsidP="00BE1E54">
                    <w:pPr>
                      <w:jc w:val="center"/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</w:rPr>
                          <m:t>a∙d=b∙c</m:t>
                        </m:r>
                      </m:oMath>
                    </m:oMathPara>
                  </w:p>
                </w:txbxContent>
              </v:textbox>
            </v:rect>
            <v:shape id="_x0000_s1051" type="#_x0000_t32" style="position:absolute;left:8430;top:5507;width:0;height:555" o:connectortype="straight" o:regroupid="3">
              <v:stroke startarrow="block" endarrow="block"/>
            </v:shape>
            <v:rect id="_x0000_s1052" style="position:absolute;left:645;top:7710;width:3720;height:855" o:regroupid="3">
              <v:textbox>
                <w:txbxContent>
                  <w:p w:rsidR="00402361" w:rsidRPr="00402361" w:rsidRDefault="00402361" w:rsidP="004023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Как найти крайний член пропорции?</w:t>
                    </w:r>
                  </w:p>
                </w:txbxContent>
              </v:textbox>
            </v:rect>
            <v:rect id="_x0000_s1053" style="position:absolute;left:12345;top:7605;width:3720;height:855" o:regroupid="3">
              <v:textbox>
                <w:txbxContent>
                  <w:p w:rsidR="00402361" w:rsidRPr="00402361" w:rsidRDefault="00402361" w:rsidP="004023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 xml:space="preserve">Как найти </w:t>
                    </w:r>
                    <w:r w:rsidR="00E673FB">
                      <w:rPr>
                        <w:sz w:val="24"/>
                        <w:szCs w:val="24"/>
                      </w:rPr>
                      <w:t>средний</w:t>
                    </w:r>
                    <w:r w:rsidRPr="00402361">
                      <w:rPr>
                        <w:sz w:val="24"/>
                        <w:szCs w:val="24"/>
                      </w:rPr>
                      <w:t xml:space="preserve"> член пропорции?</w:t>
                    </w:r>
                  </w:p>
                </w:txbxContent>
              </v:textbox>
            </v:rect>
            <v:shape id="_x0000_s1054" type="#_x0000_t32" style="position:absolute;left:4365;top:7472;width:1470;height:238;flip:x" o:connectortype="straight" o:regroupid="3">
              <v:stroke endarrow="block"/>
            </v:shape>
            <v:shape id="_x0000_s1055" type="#_x0000_t32" style="position:absolute;left:11070;top:7472;width:1275;height:133" o:connectortype="straight" o:regroupid="3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6" type="#_x0000_t120" style="position:absolute;left:1200;top:9060;width:390;height:465" o:regroupid="3">
              <v:textbox>
                <w:txbxContent>
                  <w:p w:rsidR="00402361" w:rsidRPr="00402361" w:rsidRDefault="00402361" w:rsidP="00402361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57" type="#_x0000_t120" style="position:absolute;left:3075;top:9075;width:390;height:465" o:regroupid="3">
              <v:textbox>
                <w:txbxContent>
                  <w:p w:rsidR="00402361" w:rsidRPr="00402361" w:rsidRDefault="00402361" w:rsidP="00402361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58" type="#_x0000_t120" style="position:absolute;left:15165;top:8985;width:390;height:465" o:regroupid="3">
              <v:textbox>
                <w:txbxContent>
                  <w:p w:rsidR="00402361" w:rsidRPr="00402361" w:rsidRDefault="00402361" w:rsidP="00402361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59" type="#_x0000_t120" style="position:absolute;left:13065;top:8985;width:390;height:465" o:regroupid="3">
              <v:textbox>
                <w:txbxContent>
                  <w:p w:rsidR="00402361" w:rsidRPr="00402361" w:rsidRDefault="00402361" w:rsidP="00402361">
                    <w:pPr>
                      <w:ind w:left="-142" w:right="-82"/>
                      <w:jc w:val="center"/>
                      <w:rPr>
                        <w:sz w:val="24"/>
                        <w:szCs w:val="24"/>
                      </w:rPr>
                    </w:pPr>
                    <w:r w:rsidRPr="00402361">
                      <w:rPr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60" type="#_x0000_t32" style="position:absolute;left:1380;top:8565;width:0;height:495" o:connectortype="straight" o:regroupid="3">
              <v:stroke endarrow="block"/>
            </v:shape>
            <v:shape id="_x0000_s1061" type="#_x0000_t32" style="position:absolute;left:3255;top:8565;width:0;height:510" o:connectortype="straight" o:regroupid="3">
              <v:stroke endarrow="block"/>
            </v:shape>
            <v:shape id="_x0000_s1062" type="#_x0000_t32" style="position:absolute;left:15345;top:8460;width:0;height:510" o:connectortype="straight" o:regroupid="3">
              <v:stroke endarrow="block"/>
            </v:shape>
            <v:shape id="_x0000_s1063" type="#_x0000_t32" style="position:absolute;left:13245;top:8460;width:0;height:510" o:connectortype="straight" o:regroupid="3">
              <v:stroke endarrow="block"/>
            </v:shape>
            <v:rect id="_x0000_s1064" style="position:absolute;left:660;top:9960;width:1440;height:1125" o:regroupid="3">
              <v:textbox>
                <w:txbxContent>
                  <w:p w:rsidR="0043545D" w:rsidRPr="0043545D" w:rsidRDefault="0043545D">
                    <w:pPr>
                      <w:rPr>
                        <w:sz w:val="32"/>
                        <w:szCs w:val="32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den>
                        </m:f>
                      </m:oMath>
                    </m:oMathPara>
                  </w:p>
                </w:txbxContent>
              </v:textbox>
            </v:rect>
            <v:rect id="_x0000_s1065" style="position:absolute;left:2550;top:9960;width:1440;height:1125" o:regroupid="3">
              <v:textbox>
                <w:txbxContent>
                  <w:p w:rsidR="0043545D" w:rsidRPr="0043545D" w:rsidRDefault="0043545D" w:rsidP="0043545D">
                    <w:pPr>
                      <w:rPr>
                        <w:sz w:val="32"/>
                        <w:szCs w:val="32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den>
                        </m:f>
                      </m:oMath>
                    </m:oMathPara>
                  </w:p>
                </w:txbxContent>
              </v:textbox>
            </v:rect>
            <v:shape id="_x0000_s1066" type="#_x0000_t32" style="position:absolute;left:1380;top:9525;width:0;height:435" o:connectortype="straight" o:regroupid="3">
              <v:stroke endarrow="block"/>
            </v:shape>
            <v:shape id="_x0000_s1067" type="#_x0000_t32" style="position:absolute;left:3255;top:9540;width:0;height:420" o:connectortype="straight" o:regroupid="3">
              <v:stroke endarrow="block"/>
            </v:shape>
            <v:rect id="_x0000_s1068" style="position:absolute;left:12525;top:9915;width:1440;height:1125" o:regroupid="3">
              <v:textbox>
                <w:txbxContent>
                  <w:p w:rsidR="0043545D" w:rsidRPr="0043545D" w:rsidRDefault="0043545D" w:rsidP="0043545D">
                    <w:pPr>
                      <w:rPr>
                        <w:sz w:val="32"/>
                        <w:szCs w:val="32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c</m:t>
                            </m:r>
                          </m:den>
                        </m:f>
                      </m:oMath>
                    </m:oMathPara>
                  </w:p>
                </w:txbxContent>
              </v:textbox>
            </v:rect>
            <v:rect id="_x0000_s1069" style="position:absolute;left:14625;top:9915;width:1440;height:1125" o:regroupid="3">
              <v:textbox>
                <w:txbxContent>
                  <w:p w:rsidR="0043545D" w:rsidRPr="0043545D" w:rsidRDefault="0043545D" w:rsidP="0043545D">
                    <w:pPr>
                      <w:rPr>
                        <w:sz w:val="32"/>
                        <w:szCs w:val="32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oMath>
                    </m:oMathPara>
                  </w:p>
                </w:txbxContent>
              </v:textbox>
            </v:rect>
            <v:shape id="_x0000_s1070" type="#_x0000_t32" style="position:absolute;left:13245;top:9465;width:0;height:420" o:connectortype="straight" o:regroupid="3">
              <v:stroke endarrow="block"/>
            </v:shape>
            <v:shape id="_x0000_s1071" type="#_x0000_t32" style="position:absolute;left:15345;top:9465;width:0;height:420" o:connectortype="straight" o:regroupid="3">
              <v:stroke endarrow="block"/>
            </v:shape>
          </v:group>
        </w:pict>
      </w:r>
    </w:p>
    <w:sectPr w:rsidR="001F67EC" w:rsidRPr="001F67EC" w:rsidSect="00402361">
      <w:pgSz w:w="16838" w:h="11906" w:orient="landscape"/>
      <w:pgMar w:top="426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00"/>
    <w:rsid w:val="00072406"/>
    <w:rsid w:val="001F67EC"/>
    <w:rsid w:val="00203900"/>
    <w:rsid w:val="00250A57"/>
    <w:rsid w:val="00402361"/>
    <w:rsid w:val="00411AD2"/>
    <w:rsid w:val="0043545D"/>
    <w:rsid w:val="00555ECE"/>
    <w:rsid w:val="00630904"/>
    <w:rsid w:val="00754AA6"/>
    <w:rsid w:val="007D4CC8"/>
    <w:rsid w:val="007F6749"/>
    <w:rsid w:val="00A00E71"/>
    <w:rsid w:val="00A23C7C"/>
    <w:rsid w:val="00A34ED4"/>
    <w:rsid w:val="00AE64A5"/>
    <w:rsid w:val="00BE1E54"/>
    <w:rsid w:val="00C3597F"/>
    <w:rsid w:val="00C856EA"/>
    <w:rsid w:val="00C85C28"/>
    <w:rsid w:val="00D24041"/>
    <w:rsid w:val="00DD2429"/>
    <w:rsid w:val="00E673FB"/>
    <w:rsid w:val="00F04E87"/>
    <w:rsid w:val="00F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1"/>
        <o:r id="V:Rule23" type="connector" idref="#_x0000_s1070"/>
        <o:r id="V:Rule24" type="connector" idref="#_x0000_s1028"/>
        <o:r id="V:Rule25" type="connector" idref="#_x0000_s1071"/>
        <o:r id="V:Rule26" type="connector" idref="#_x0000_s1049"/>
        <o:r id="V:Rule27" type="connector" idref="#_x0000_s1051"/>
        <o:r id="V:Rule28" type="connector" idref="#_x0000_s1042"/>
        <o:r id="V:Rule29" type="connector" idref="#_x0000_s1036"/>
        <o:r id="V:Rule30" type="connector" idref="#_x0000_s1046"/>
        <o:r id="V:Rule31" type="connector" idref="#_x0000_s1054"/>
        <o:r id="V:Rule32" type="connector" idref="#_x0000_s1055"/>
        <o:r id="V:Rule33" type="connector" idref="#_x0000_s1066"/>
        <o:r id="V:Rule34" type="connector" idref="#_x0000_s1044"/>
        <o:r id="V:Rule35" type="connector" idref="#_x0000_s1060"/>
        <o:r id="V:Rule36" type="connector" idref="#_x0000_s1062"/>
        <o:r id="V:Rule37" type="connector" idref="#_x0000_s1061"/>
        <o:r id="V:Rule38" type="connector" idref="#_x0000_s1067"/>
        <o:r id="V:Rule39" type="connector" idref="#_x0000_s1040"/>
        <o:r id="V:Rule40" type="connector" idref="#_x0000_s1027"/>
        <o:r id="V:Rule41" type="connector" idref="#_x0000_s1063"/>
        <o:r id="V:Rule42" type="connector" idref="#_x0000_s104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E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309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77D7-2390-4D5E-9703-38F6BB5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Излучинская ОСШ№1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Трудяга</dc:creator>
  <cp:keywords/>
  <dc:description/>
  <cp:lastModifiedBy>Трудяга</cp:lastModifiedBy>
  <cp:revision>11</cp:revision>
  <cp:lastPrinted>2010-01-13T04:32:00Z</cp:lastPrinted>
  <dcterms:created xsi:type="dcterms:W3CDTF">2010-01-13T03:55:00Z</dcterms:created>
  <dcterms:modified xsi:type="dcterms:W3CDTF">2010-01-13T05:51:00Z</dcterms:modified>
</cp:coreProperties>
</file>