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180" w:rsidRDefault="00816E1B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180" w:rsidRDefault="002F5180" w:rsidP="00816E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6E1B" w:rsidRPr="002F5180" w:rsidRDefault="00816E1B" w:rsidP="002F5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5180">
        <w:rPr>
          <w:rFonts w:ascii="Times New Roman" w:hAnsi="Times New Roman" w:cs="Times New Roman"/>
          <w:b/>
          <w:bCs/>
          <w:sz w:val="36"/>
          <w:szCs w:val="36"/>
        </w:rPr>
        <w:t>Анализ деятельности</w:t>
      </w:r>
    </w:p>
    <w:p w:rsidR="00816E1B" w:rsidRPr="002F5180" w:rsidRDefault="00816E1B" w:rsidP="002F51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180">
        <w:rPr>
          <w:rFonts w:ascii="Times New Roman" w:hAnsi="Times New Roman" w:cs="Times New Roman"/>
          <w:b/>
          <w:sz w:val="36"/>
          <w:szCs w:val="36"/>
        </w:rPr>
        <w:t>муниципального казенного общеобразовательного  учреждения</w:t>
      </w:r>
    </w:p>
    <w:p w:rsidR="002F5180" w:rsidRPr="002F5180" w:rsidRDefault="00816E1B" w:rsidP="002F5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5180">
        <w:rPr>
          <w:rFonts w:ascii="Times New Roman" w:hAnsi="Times New Roman" w:cs="Times New Roman"/>
          <w:b/>
          <w:sz w:val="36"/>
          <w:szCs w:val="36"/>
        </w:rPr>
        <w:t xml:space="preserve">«Средняя общеобразовательная  школа  №10» </w:t>
      </w:r>
      <w:r w:rsidRPr="002F51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F5180" w:rsidRPr="002F5180">
        <w:rPr>
          <w:rFonts w:ascii="Times New Roman" w:hAnsi="Times New Roman" w:cs="Times New Roman"/>
          <w:b/>
          <w:bCs/>
          <w:sz w:val="36"/>
          <w:szCs w:val="36"/>
        </w:rPr>
        <w:t>Левокумского района Ставропольского края</w:t>
      </w:r>
    </w:p>
    <w:p w:rsidR="00816E1B" w:rsidRPr="002F5180" w:rsidRDefault="00816E1B" w:rsidP="002F51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180">
        <w:rPr>
          <w:rFonts w:ascii="Times New Roman" w:hAnsi="Times New Roman" w:cs="Times New Roman"/>
          <w:b/>
          <w:bCs/>
          <w:sz w:val="36"/>
          <w:szCs w:val="36"/>
        </w:rPr>
        <w:t>по оздоровлению обучающихся и формированию у них навыков здорового образа жизни</w:t>
      </w:r>
    </w:p>
    <w:p w:rsidR="00816E1B" w:rsidRPr="002F5180" w:rsidRDefault="00816E1B" w:rsidP="002F51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E1B" w:rsidRPr="002F5180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Default="00816E1B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1B" w:rsidRPr="00CC2700" w:rsidRDefault="00CC2700" w:rsidP="002F51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052A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F2073" w:rsidRPr="00816E1B" w:rsidRDefault="00FF2073" w:rsidP="00FF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1B">
        <w:rPr>
          <w:rFonts w:ascii="Times New Roman" w:hAnsi="Times New Roman" w:cs="Times New Roman"/>
          <w:sz w:val="28"/>
          <w:szCs w:val="28"/>
        </w:rPr>
        <w:lastRenderedPageBreak/>
        <w:t>МУНИЦИПАЛЬНОЕ  КАЗЕННОЕ  ОБЩЕОБРАЗОВАТЕЛЬНОЕ УЧРЕЖДЕНИЕ «СРЕДНЯЯ ОБЩЕОБРАЗОВАТЕЛЬНАЯ ШКОЛА № 10».</w:t>
      </w:r>
    </w:p>
    <w:p w:rsidR="0082172B" w:rsidRPr="00FF2073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012">
        <w:rPr>
          <w:b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FF2073">
        <w:rPr>
          <w:rFonts w:ascii="Times New Roman" w:hAnsi="Times New Roman" w:cs="Times New Roman"/>
          <w:sz w:val="28"/>
          <w:szCs w:val="28"/>
        </w:rPr>
        <w:t xml:space="preserve"> -</w:t>
      </w:r>
      <w:r w:rsidRPr="00FF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82172B" w:rsidRPr="00FF2073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учреждение  «Средняя общеобразовательная  школа  №10»</w:t>
      </w:r>
    </w:p>
    <w:p w:rsidR="0082172B" w:rsidRPr="00FF2073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Левокумского муниципального района Ставропольского края</w:t>
      </w:r>
      <w:r w:rsidR="00FF2073">
        <w:rPr>
          <w:rFonts w:ascii="Times New Roman" w:hAnsi="Times New Roman" w:cs="Times New Roman"/>
          <w:sz w:val="28"/>
          <w:szCs w:val="28"/>
        </w:rPr>
        <w:t>.</w:t>
      </w:r>
    </w:p>
    <w:p w:rsidR="00CD7302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Тип ОУ</w:t>
      </w:r>
      <w:r w:rsidR="00B41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- </w:t>
      </w:r>
      <w:r w:rsidR="00FF207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CD7302">
        <w:rPr>
          <w:rFonts w:ascii="Times New Roman" w:hAnsi="Times New Roman" w:cs="Times New Roman"/>
          <w:sz w:val="28"/>
          <w:szCs w:val="28"/>
        </w:rPr>
        <w:t>.</w:t>
      </w:r>
    </w:p>
    <w:p w:rsidR="0082172B" w:rsidRPr="00FF2073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Юридический адрес ОУ</w:t>
      </w:r>
      <w:r w:rsidR="00FF2073">
        <w:rPr>
          <w:rFonts w:ascii="Times New Roman" w:hAnsi="Times New Roman" w:cs="Times New Roman"/>
          <w:sz w:val="28"/>
          <w:szCs w:val="28"/>
        </w:rPr>
        <w:t xml:space="preserve"> – 357970, Ставропольский край</w:t>
      </w:r>
      <w:r w:rsidRPr="00FF2073">
        <w:rPr>
          <w:rFonts w:ascii="Times New Roman" w:hAnsi="Times New Roman" w:cs="Times New Roman"/>
          <w:sz w:val="28"/>
          <w:szCs w:val="28"/>
        </w:rPr>
        <w:t xml:space="preserve">, Левокумский район, </w:t>
      </w:r>
      <w:proofErr w:type="gramStart"/>
      <w:r w:rsidRPr="00FF2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073">
        <w:rPr>
          <w:rFonts w:ascii="Times New Roman" w:hAnsi="Times New Roman" w:cs="Times New Roman"/>
          <w:sz w:val="28"/>
          <w:szCs w:val="28"/>
        </w:rPr>
        <w:t xml:space="preserve">. Владимировка,  ул.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И.Лыхова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, 24.</w:t>
      </w:r>
    </w:p>
    <w:p w:rsidR="0082172B" w:rsidRPr="00FF2073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 xml:space="preserve"> Фактический адрес ОУ</w:t>
      </w:r>
      <w:r w:rsidRPr="00FF2073">
        <w:rPr>
          <w:rFonts w:ascii="Times New Roman" w:hAnsi="Times New Roman" w:cs="Times New Roman"/>
          <w:sz w:val="28"/>
          <w:szCs w:val="28"/>
        </w:rPr>
        <w:t xml:space="preserve"> -  357970 Ставропольский край, Левокумский район</w:t>
      </w:r>
      <w:proofErr w:type="gramStart"/>
      <w:r w:rsidRPr="00FF2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2172B" w:rsidRPr="00FF2073" w:rsidRDefault="00B17EC2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72B" w:rsidRPr="00FF2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172B" w:rsidRPr="00FF2073">
        <w:rPr>
          <w:rFonts w:ascii="Times New Roman" w:hAnsi="Times New Roman" w:cs="Times New Roman"/>
          <w:sz w:val="28"/>
          <w:szCs w:val="28"/>
        </w:rPr>
        <w:t xml:space="preserve">. Владимировка,  ул. </w:t>
      </w:r>
      <w:proofErr w:type="spellStart"/>
      <w:r w:rsidR="0082172B" w:rsidRPr="00FF2073">
        <w:rPr>
          <w:rFonts w:ascii="Times New Roman" w:hAnsi="Times New Roman" w:cs="Times New Roman"/>
          <w:sz w:val="28"/>
          <w:szCs w:val="28"/>
        </w:rPr>
        <w:t>И.Лыхова</w:t>
      </w:r>
      <w:proofErr w:type="spellEnd"/>
      <w:r w:rsidR="0082172B" w:rsidRPr="00FF2073">
        <w:rPr>
          <w:rFonts w:ascii="Times New Roman" w:hAnsi="Times New Roman" w:cs="Times New Roman"/>
          <w:sz w:val="28"/>
          <w:szCs w:val="28"/>
        </w:rPr>
        <w:t>, 24</w:t>
      </w:r>
      <w:r w:rsid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2B" w:rsidRPr="003F074F" w:rsidRDefault="0082172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Телефон: 5-53-99.</w:t>
      </w:r>
      <w:r w:rsidR="00FF2073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073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Pr="003F074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F2073" w:rsidRPr="003F074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411FE" w:rsidRPr="003F074F">
        <w:rPr>
          <w:rFonts w:ascii="Times New Roman" w:hAnsi="Times New Roman" w:cs="Times New Roman"/>
          <w:sz w:val="28"/>
          <w:szCs w:val="28"/>
          <w:u w:val="single"/>
        </w:rPr>
        <w:t xml:space="preserve">5-54-92 </w:t>
      </w:r>
      <w:r w:rsidR="00FF2073" w:rsidRPr="003F07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074F">
        <w:rPr>
          <w:rFonts w:ascii="Times New Roman" w:hAnsi="Times New Roman" w:cs="Times New Roman"/>
          <w:sz w:val="28"/>
          <w:szCs w:val="28"/>
        </w:rPr>
        <w:t>-</w:t>
      </w:r>
      <w:r w:rsidRPr="00FF20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2073" w:rsidRPr="003F074F">
        <w:rPr>
          <w:rFonts w:ascii="Times New Roman" w:hAnsi="Times New Roman" w:cs="Times New Roman"/>
          <w:sz w:val="28"/>
          <w:szCs w:val="28"/>
        </w:rPr>
        <w:t xml:space="preserve">: </w:t>
      </w:r>
      <w:r w:rsidRPr="003F07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2073">
        <w:rPr>
          <w:rFonts w:ascii="Times New Roman" w:hAnsi="Times New Roman" w:cs="Times New Roman"/>
          <w:sz w:val="28"/>
          <w:szCs w:val="28"/>
          <w:lang w:val="en-US"/>
        </w:rPr>
        <w:t>vladshkola</w:t>
      </w:r>
      <w:proofErr w:type="spellEnd"/>
      <w:r w:rsidR="00FF2073" w:rsidRPr="003F074F">
        <w:rPr>
          <w:rFonts w:ascii="Times New Roman" w:hAnsi="Times New Roman" w:cs="Times New Roman"/>
          <w:sz w:val="28"/>
          <w:szCs w:val="28"/>
        </w:rPr>
        <w:t>10</w:t>
      </w:r>
      <w:r w:rsidR="0047098B" w:rsidRPr="003F074F">
        <w:rPr>
          <w:rFonts w:ascii="Times New Roman" w:hAnsi="Times New Roman" w:cs="Times New Roman"/>
          <w:sz w:val="28"/>
          <w:szCs w:val="28"/>
        </w:rPr>
        <w:t>@</w:t>
      </w:r>
      <w:r w:rsidR="0047098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3F07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121F" w:rsidRPr="00FF2073" w:rsidRDefault="0047098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основания: 1967г.</w:t>
      </w:r>
    </w:p>
    <w:p w:rsidR="00B1121F" w:rsidRPr="00FF2073" w:rsidRDefault="00135CA1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В 2012/2013 году в школе обучается 270</w:t>
      </w:r>
      <w:r w:rsidR="00AB25B0">
        <w:rPr>
          <w:rFonts w:ascii="Times New Roman" w:hAnsi="Times New Roman" w:cs="Times New Roman"/>
          <w:sz w:val="28"/>
          <w:szCs w:val="28"/>
        </w:rPr>
        <w:t xml:space="preserve"> учащихся в 1</w:t>
      </w:r>
      <w:r w:rsidR="00AB25B0" w:rsidRPr="00AB25B0">
        <w:rPr>
          <w:rFonts w:ascii="Times New Roman" w:hAnsi="Times New Roman" w:cs="Times New Roman"/>
          <w:sz w:val="28"/>
          <w:szCs w:val="28"/>
        </w:rPr>
        <w:t>6</w:t>
      </w:r>
      <w:r w:rsidR="00B1121F" w:rsidRPr="00FF2073">
        <w:rPr>
          <w:rFonts w:ascii="Times New Roman" w:hAnsi="Times New Roman" w:cs="Times New Roman"/>
          <w:sz w:val="28"/>
          <w:szCs w:val="28"/>
        </w:rPr>
        <w:t>-ти классах</w:t>
      </w:r>
      <w:r w:rsidR="0082172B" w:rsidRPr="00FF2073">
        <w:rPr>
          <w:rFonts w:ascii="Times New Roman" w:hAnsi="Times New Roman" w:cs="Times New Roman"/>
          <w:sz w:val="28"/>
          <w:szCs w:val="28"/>
        </w:rPr>
        <w:t>.</w:t>
      </w:r>
    </w:p>
    <w:p w:rsidR="008A152A" w:rsidRPr="00FF2073" w:rsidRDefault="003A45CE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Режим работы ОУ: </w:t>
      </w:r>
      <w:r w:rsidR="0047098B">
        <w:rPr>
          <w:rFonts w:ascii="Times New Roman" w:hAnsi="Times New Roman" w:cs="Times New Roman"/>
          <w:sz w:val="28"/>
          <w:szCs w:val="28"/>
        </w:rPr>
        <w:t xml:space="preserve">для 2-11 классов - </w:t>
      </w:r>
      <w:r w:rsidRPr="00FF2073">
        <w:rPr>
          <w:rFonts w:ascii="Times New Roman" w:hAnsi="Times New Roman" w:cs="Times New Roman"/>
          <w:sz w:val="28"/>
          <w:szCs w:val="28"/>
        </w:rPr>
        <w:t>шестидневная рабочая н</w:t>
      </w:r>
      <w:r w:rsidR="00135CA1" w:rsidRPr="00FF2073">
        <w:rPr>
          <w:rFonts w:ascii="Times New Roman" w:hAnsi="Times New Roman" w:cs="Times New Roman"/>
          <w:sz w:val="28"/>
          <w:szCs w:val="28"/>
        </w:rPr>
        <w:t>еделя, занятия начинаются в 8.15</w:t>
      </w:r>
      <w:r w:rsidR="0047098B">
        <w:rPr>
          <w:rFonts w:ascii="Times New Roman" w:hAnsi="Times New Roman" w:cs="Times New Roman"/>
          <w:sz w:val="28"/>
          <w:szCs w:val="28"/>
        </w:rPr>
        <w:t>ч.</w:t>
      </w:r>
      <w:r w:rsidR="00135CA1" w:rsidRPr="00FF2073">
        <w:rPr>
          <w:rFonts w:ascii="Times New Roman" w:hAnsi="Times New Roman" w:cs="Times New Roman"/>
          <w:sz w:val="28"/>
          <w:szCs w:val="28"/>
        </w:rPr>
        <w:t xml:space="preserve"> заканчиваются 13-30</w:t>
      </w:r>
      <w:r w:rsidR="0047098B">
        <w:rPr>
          <w:rFonts w:ascii="Times New Roman" w:hAnsi="Times New Roman" w:cs="Times New Roman"/>
          <w:sz w:val="28"/>
          <w:szCs w:val="28"/>
        </w:rPr>
        <w:t xml:space="preserve">ч. </w:t>
      </w:r>
      <w:r w:rsidR="00135CA1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47098B">
        <w:rPr>
          <w:rFonts w:ascii="Times New Roman" w:hAnsi="Times New Roman" w:cs="Times New Roman"/>
          <w:sz w:val="28"/>
          <w:szCs w:val="28"/>
        </w:rPr>
        <w:t>Д</w:t>
      </w:r>
      <w:r w:rsidR="00135CA1" w:rsidRPr="00FF2073">
        <w:rPr>
          <w:rFonts w:ascii="Times New Roman" w:hAnsi="Times New Roman" w:cs="Times New Roman"/>
          <w:sz w:val="28"/>
          <w:szCs w:val="28"/>
        </w:rPr>
        <w:t>ля 1</w:t>
      </w:r>
      <w:r w:rsidRPr="00FF2073">
        <w:rPr>
          <w:rFonts w:ascii="Times New Roman" w:hAnsi="Times New Roman" w:cs="Times New Roman"/>
          <w:sz w:val="28"/>
          <w:szCs w:val="28"/>
        </w:rPr>
        <w:t>классов – пятидневная рабочая нед</w:t>
      </w:r>
      <w:r w:rsidR="0082172B" w:rsidRPr="00FF2073">
        <w:rPr>
          <w:rFonts w:ascii="Times New Roman" w:hAnsi="Times New Roman" w:cs="Times New Roman"/>
          <w:sz w:val="28"/>
          <w:szCs w:val="28"/>
        </w:rPr>
        <w:t>еля. П</w:t>
      </w:r>
      <w:r w:rsidR="00135CA1" w:rsidRPr="00FF2073">
        <w:rPr>
          <w:rFonts w:ascii="Times New Roman" w:hAnsi="Times New Roman" w:cs="Times New Roman"/>
          <w:sz w:val="28"/>
          <w:szCs w:val="28"/>
        </w:rPr>
        <w:t>родолжительность уроков 40</w:t>
      </w:r>
      <w:r w:rsidRPr="00FF2073">
        <w:rPr>
          <w:rFonts w:ascii="Times New Roman" w:hAnsi="Times New Roman" w:cs="Times New Roman"/>
          <w:sz w:val="28"/>
          <w:szCs w:val="28"/>
        </w:rPr>
        <w:t xml:space="preserve"> минут (1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. – 35 мин.), перерывы по 10 минут, после 2 и 3 урока – 20 минут, динамическая пауза (1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.) – 40 минут. Школа работает в одну смену, занятия дополнительного образования начинаются</w:t>
      </w:r>
      <w:r w:rsidR="00135CA1" w:rsidRPr="00FF2073"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r w:rsidR="0082172B" w:rsidRPr="00FF2073">
        <w:rPr>
          <w:rFonts w:ascii="Times New Roman" w:hAnsi="Times New Roman" w:cs="Times New Roman"/>
          <w:sz w:val="28"/>
          <w:szCs w:val="28"/>
        </w:rPr>
        <w:t>.</w:t>
      </w:r>
      <w:r w:rsidR="00135CA1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 Расписание занятий (включая дополнительное образование, дополнительные платные образовательные услуги) составле</w:t>
      </w:r>
      <w:r w:rsidR="0047098B">
        <w:rPr>
          <w:rFonts w:ascii="Times New Roman" w:hAnsi="Times New Roman" w:cs="Times New Roman"/>
          <w:sz w:val="28"/>
          <w:szCs w:val="28"/>
        </w:rPr>
        <w:t>но согласно Закону</w:t>
      </w:r>
      <w:r w:rsidRPr="00FF2073"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от 2.4.2.2821-10, нормативам базисного учебного плана и учебного плана школы</w:t>
      </w:r>
      <w:r w:rsidR="001164B7">
        <w:rPr>
          <w:rFonts w:ascii="Times New Roman" w:hAnsi="Times New Roman" w:cs="Times New Roman"/>
          <w:sz w:val="28"/>
          <w:szCs w:val="28"/>
        </w:rPr>
        <w:t>.</w:t>
      </w:r>
      <w:r w:rsidRPr="00FF2073">
        <w:rPr>
          <w:rFonts w:ascii="Times New Roman" w:hAnsi="Times New Roman" w:cs="Times New Roman"/>
          <w:sz w:val="28"/>
          <w:szCs w:val="28"/>
        </w:rPr>
        <w:t xml:space="preserve"> Во второй половине дня работаю</w:t>
      </w:r>
      <w:r w:rsidR="00135CA1" w:rsidRPr="00FF2073">
        <w:rPr>
          <w:rFonts w:ascii="Times New Roman" w:hAnsi="Times New Roman" w:cs="Times New Roman"/>
          <w:sz w:val="28"/>
          <w:szCs w:val="28"/>
        </w:rPr>
        <w:t>т ГПД, спортивные секции, детские объединения</w:t>
      </w:r>
      <w:r w:rsidRPr="00FF2073">
        <w:rPr>
          <w:rFonts w:ascii="Times New Roman" w:hAnsi="Times New Roman" w:cs="Times New Roman"/>
          <w:sz w:val="28"/>
          <w:szCs w:val="28"/>
        </w:rPr>
        <w:t>.</w:t>
      </w:r>
      <w:r w:rsidR="00B1121F" w:rsidRPr="00FF2073">
        <w:rPr>
          <w:rFonts w:ascii="Times New Roman" w:hAnsi="Times New Roman" w:cs="Times New Roman"/>
          <w:sz w:val="28"/>
          <w:szCs w:val="28"/>
        </w:rPr>
        <w:t xml:space="preserve"> Об</w:t>
      </w:r>
      <w:r w:rsidR="00135CA1" w:rsidRPr="00FF2073">
        <w:rPr>
          <w:rFonts w:ascii="Times New Roman" w:hAnsi="Times New Roman" w:cs="Times New Roman"/>
          <w:sz w:val="28"/>
          <w:szCs w:val="28"/>
        </w:rPr>
        <w:t>щее количество классов-16</w:t>
      </w:r>
      <w:r w:rsidR="001164B7">
        <w:rPr>
          <w:rFonts w:ascii="Times New Roman" w:hAnsi="Times New Roman" w:cs="Times New Roman"/>
          <w:sz w:val="28"/>
          <w:szCs w:val="28"/>
        </w:rPr>
        <w:t>.</w:t>
      </w:r>
      <w:r w:rsidR="006A5A01">
        <w:rPr>
          <w:rFonts w:ascii="Times New Roman" w:hAnsi="Times New Roman" w:cs="Times New Roman"/>
          <w:sz w:val="28"/>
          <w:szCs w:val="28"/>
        </w:rPr>
        <w:t xml:space="preserve"> </w:t>
      </w:r>
      <w:r w:rsidR="0082172B" w:rsidRPr="00FF2073">
        <w:rPr>
          <w:rFonts w:ascii="Times New Roman" w:hAnsi="Times New Roman" w:cs="Times New Roman"/>
          <w:sz w:val="28"/>
          <w:szCs w:val="28"/>
        </w:rPr>
        <w:t>Наполняемость классов – 15</w:t>
      </w:r>
      <w:r w:rsidR="00B1121F" w:rsidRPr="00FF207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17EC2" w:rsidRDefault="00B17EC2" w:rsidP="00FF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2073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льный состав семей обучающихся отслеживается социальным педагогом школы</w:t>
      </w:r>
      <w:r w:rsidR="006A5A01">
        <w:rPr>
          <w:rFonts w:ascii="Times New Roman" w:hAnsi="Times New Roman" w:cs="Times New Roman"/>
          <w:sz w:val="28"/>
          <w:szCs w:val="28"/>
        </w:rPr>
        <w:t>.</w:t>
      </w:r>
      <w:r w:rsidR="00AB25B0" w:rsidRPr="00AB25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D1135">
        <w:rPr>
          <w:rFonts w:ascii="Times New Roman" w:hAnsi="Times New Roman" w:cs="Times New Roman"/>
          <w:b/>
          <w:sz w:val="28"/>
          <w:szCs w:val="28"/>
        </w:rPr>
        <w:t>(Приложение№1)</w:t>
      </w:r>
    </w:p>
    <w:p w:rsidR="008A152A" w:rsidRPr="00FF2073" w:rsidRDefault="008A152A" w:rsidP="00FF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 </w:t>
      </w:r>
      <w:r w:rsidR="008D1372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073">
        <w:rPr>
          <w:rFonts w:ascii="Times New Roman" w:hAnsi="Times New Roman" w:cs="Times New Roman"/>
          <w:sz w:val="28"/>
          <w:szCs w:val="28"/>
        </w:rPr>
        <w:t xml:space="preserve">  В М</w:t>
      </w:r>
      <w:r w:rsidR="0047098B">
        <w:rPr>
          <w:rFonts w:ascii="Times New Roman" w:hAnsi="Times New Roman" w:cs="Times New Roman"/>
          <w:sz w:val="28"/>
          <w:szCs w:val="28"/>
        </w:rPr>
        <w:t>К</w:t>
      </w:r>
      <w:r w:rsidRPr="00FF2073">
        <w:rPr>
          <w:rFonts w:ascii="Times New Roman" w:hAnsi="Times New Roman" w:cs="Times New Roman"/>
          <w:sz w:val="28"/>
          <w:szCs w:val="28"/>
        </w:rPr>
        <w:t>ОУ СОШ № 10 работает педагогический коллектив, состав которого на протяжении многих лет стабильный.</w:t>
      </w:r>
      <w:r w:rsidRPr="00FF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8D1372">
        <w:rPr>
          <w:rFonts w:ascii="Times New Roman" w:hAnsi="Times New Roman" w:cs="Times New Roman"/>
          <w:sz w:val="28"/>
          <w:szCs w:val="28"/>
        </w:rPr>
        <w:t>время момент в школе работает 27</w:t>
      </w:r>
      <w:r w:rsidRPr="00FF207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A152A" w:rsidRPr="00FF2073" w:rsidRDefault="008A152A" w:rsidP="00FF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lastRenderedPageBreak/>
        <w:t>Из них имеют:</w:t>
      </w:r>
    </w:p>
    <w:p w:rsidR="008D1372" w:rsidRPr="0064564F" w:rsidRDefault="008D1372" w:rsidP="008D1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4F">
        <w:rPr>
          <w:rFonts w:ascii="Times New Roman" w:hAnsi="Times New Roman" w:cs="Times New Roman"/>
          <w:sz w:val="28"/>
          <w:szCs w:val="28"/>
        </w:rPr>
        <w:t>- высшее образование – 25 человек (92%);</w:t>
      </w:r>
    </w:p>
    <w:p w:rsidR="008D1372" w:rsidRPr="0064564F" w:rsidRDefault="008D1372" w:rsidP="008D1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4F">
        <w:rPr>
          <w:rFonts w:ascii="Times New Roman" w:hAnsi="Times New Roman" w:cs="Times New Roman"/>
          <w:sz w:val="28"/>
          <w:szCs w:val="28"/>
        </w:rPr>
        <w:t>- среднее специальное образование – 2 человека (8%).</w:t>
      </w:r>
    </w:p>
    <w:p w:rsidR="008A152A" w:rsidRPr="00FF2073" w:rsidRDefault="008A152A" w:rsidP="00FF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школы постоянно повышают свой профессиональный уровень на курсах повышения квалификации, а также на Интернет - курсах.</w:t>
      </w:r>
    </w:p>
    <w:p w:rsidR="001164B7" w:rsidRDefault="009B5705" w:rsidP="0011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52A" w:rsidRPr="00FF2073">
        <w:rPr>
          <w:rFonts w:ascii="Times New Roman" w:hAnsi="Times New Roman" w:cs="Times New Roman"/>
          <w:sz w:val="28"/>
          <w:szCs w:val="28"/>
        </w:rPr>
        <w:t>Большинство учителей творчески относят</w:t>
      </w:r>
      <w:r w:rsidR="006A5A01">
        <w:rPr>
          <w:rFonts w:ascii="Times New Roman" w:hAnsi="Times New Roman" w:cs="Times New Roman"/>
          <w:sz w:val="28"/>
          <w:szCs w:val="28"/>
        </w:rPr>
        <w:t>ся к работе, использу</w:t>
      </w:r>
      <w:r w:rsidR="008A152A" w:rsidRPr="00FF2073">
        <w:rPr>
          <w:rFonts w:ascii="Times New Roman" w:hAnsi="Times New Roman" w:cs="Times New Roman"/>
          <w:sz w:val="28"/>
          <w:szCs w:val="28"/>
        </w:rPr>
        <w:t xml:space="preserve">я новые нестандартные формы и методы обучения, а также информационные технологии.  В течение последних лет </w:t>
      </w:r>
      <w:proofErr w:type="spellStart"/>
      <w:r w:rsidR="008A152A" w:rsidRPr="00FF2073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8A152A" w:rsidRPr="00FF2073">
        <w:rPr>
          <w:rFonts w:ascii="Times New Roman" w:hAnsi="Times New Roman" w:cs="Times New Roman"/>
          <w:sz w:val="28"/>
          <w:szCs w:val="28"/>
        </w:rPr>
        <w:t xml:space="preserve"> ведет работу по созданию модели адаптивной школы и переходу на качественно более высокий уровень обучения и воспитания школьников.</w:t>
      </w:r>
    </w:p>
    <w:p w:rsidR="008D1372" w:rsidRPr="0064564F" w:rsidRDefault="009B5705" w:rsidP="008D1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A01" w:rsidRPr="00FF2073">
        <w:rPr>
          <w:rFonts w:ascii="Times New Roman" w:hAnsi="Times New Roman" w:cs="Times New Roman"/>
          <w:sz w:val="28"/>
          <w:szCs w:val="28"/>
        </w:rPr>
        <w:t>Важное место в системе работы школы занимает аттестация педагогических кадров. Ежегодно члены педагогического коллектива проходят государственную аттестацию, по результатам аттестации им присваиваются квалификационные категории.</w:t>
      </w:r>
      <w:r w:rsidR="006A5A01" w:rsidRPr="00B17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372" w:rsidRPr="0064564F">
        <w:rPr>
          <w:rFonts w:ascii="Times New Roman" w:hAnsi="Times New Roman" w:cs="Times New Roman"/>
          <w:sz w:val="28"/>
          <w:szCs w:val="28"/>
        </w:rPr>
        <w:t xml:space="preserve">В нашем коллективе трудятся 3 членов </w:t>
      </w:r>
      <w:proofErr w:type="spellStart"/>
      <w:r w:rsidR="008D1372" w:rsidRPr="0064564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8D1372" w:rsidRPr="0064564F">
        <w:rPr>
          <w:rFonts w:ascii="Times New Roman" w:hAnsi="Times New Roman" w:cs="Times New Roman"/>
          <w:sz w:val="28"/>
          <w:szCs w:val="28"/>
        </w:rPr>
        <w:t xml:space="preserve"> высшей категории,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8D1372" w:rsidRPr="0064564F">
        <w:rPr>
          <w:rFonts w:ascii="Times New Roman" w:hAnsi="Times New Roman" w:cs="Times New Roman"/>
          <w:sz w:val="28"/>
          <w:szCs w:val="28"/>
        </w:rPr>
        <w:t xml:space="preserve">8 учителей (23%) 1 категории, </w:t>
      </w:r>
    </w:p>
    <w:p w:rsidR="006A5A01" w:rsidRDefault="008D1372" w:rsidP="008D1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4F">
        <w:rPr>
          <w:rFonts w:ascii="Times New Roman" w:hAnsi="Times New Roman" w:cs="Times New Roman"/>
          <w:sz w:val="28"/>
          <w:szCs w:val="28"/>
        </w:rPr>
        <w:t>7 учителей (26%)- 2 категории.</w:t>
      </w:r>
    </w:p>
    <w:p w:rsidR="001164B7" w:rsidRDefault="008D1372" w:rsidP="0011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A152A" w:rsidRPr="00FF2073">
        <w:rPr>
          <w:rFonts w:ascii="Times New Roman" w:hAnsi="Times New Roman" w:cs="Times New Roman"/>
          <w:sz w:val="28"/>
          <w:szCs w:val="28"/>
        </w:rPr>
        <w:t xml:space="preserve">имеют награды и звания: </w:t>
      </w:r>
    </w:p>
    <w:p w:rsidR="008A152A" w:rsidRPr="001164B7" w:rsidRDefault="008A152A" w:rsidP="001164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«Отличник просвещения»</w:t>
      </w:r>
      <w:r w:rsidR="001164B7">
        <w:rPr>
          <w:rFonts w:ascii="Times New Roman" w:hAnsi="Times New Roman" w:cs="Times New Roman"/>
          <w:sz w:val="28"/>
          <w:szCs w:val="28"/>
        </w:rPr>
        <w:t>-</w:t>
      </w:r>
      <w:r w:rsidR="00AB25B0" w:rsidRPr="00AB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В.И.</w:t>
      </w:r>
      <w:r w:rsidR="001164B7">
        <w:rPr>
          <w:rFonts w:ascii="Times New Roman" w:hAnsi="Times New Roman" w:cs="Times New Roman"/>
          <w:sz w:val="28"/>
          <w:szCs w:val="28"/>
        </w:rPr>
        <w:t>,</w:t>
      </w:r>
      <w:r w:rsidRPr="00FF2073">
        <w:rPr>
          <w:rFonts w:ascii="Times New Roman" w:hAnsi="Times New Roman" w:cs="Times New Roman"/>
          <w:sz w:val="28"/>
          <w:szCs w:val="28"/>
        </w:rPr>
        <w:t>Уточкина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164B7" w:rsidRPr="00FF2073" w:rsidRDefault="008A152A" w:rsidP="0011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«Почетный работник общего образования»</w:t>
      </w:r>
      <w:r w:rsidR="00AB25B0" w:rsidRPr="00AB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4B7">
        <w:rPr>
          <w:rFonts w:ascii="Times New Roman" w:hAnsi="Times New Roman" w:cs="Times New Roman"/>
          <w:b/>
          <w:sz w:val="28"/>
          <w:szCs w:val="28"/>
        </w:rPr>
        <w:t>-</w:t>
      </w:r>
      <w:r w:rsidR="001164B7"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B7" w:rsidRPr="00FF207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1164B7" w:rsidRPr="00FF2073">
        <w:rPr>
          <w:rFonts w:ascii="Times New Roman" w:hAnsi="Times New Roman" w:cs="Times New Roman"/>
          <w:sz w:val="28"/>
          <w:szCs w:val="28"/>
        </w:rPr>
        <w:t xml:space="preserve"> Л.А.</w:t>
      </w:r>
      <w:r w:rsidR="001164B7">
        <w:rPr>
          <w:rFonts w:ascii="Times New Roman" w:hAnsi="Times New Roman" w:cs="Times New Roman"/>
          <w:sz w:val="28"/>
          <w:szCs w:val="28"/>
        </w:rPr>
        <w:t>,</w:t>
      </w:r>
      <w:r w:rsidR="001164B7"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B7" w:rsidRPr="00FF2073">
        <w:rPr>
          <w:rFonts w:ascii="Times New Roman" w:hAnsi="Times New Roman" w:cs="Times New Roman"/>
          <w:sz w:val="28"/>
          <w:szCs w:val="28"/>
        </w:rPr>
        <w:t>Сапачева</w:t>
      </w:r>
      <w:proofErr w:type="spellEnd"/>
      <w:r w:rsidR="001164B7" w:rsidRPr="00FF2073">
        <w:rPr>
          <w:rFonts w:ascii="Times New Roman" w:hAnsi="Times New Roman" w:cs="Times New Roman"/>
          <w:sz w:val="28"/>
          <w:szCs w:val="28"/>
        </w:rPr>
        <w:t xml:space="preserve"> Т.П</w:t>
      </w:r>
      <w:r w:rsidR="001164B7">
        <w:rPr>
          <w:rFonts w:ascii="Times New Roman" w:hAnsi="Times New Roman" w:cs="Times New Roman"/>
          <w:sz w:val="28"/>
          <w:szCs w:val="28"/>
        </w:rPr>
        <w:t>.,</w:t>
      </w:r>
      <w:r w:rsidR="001164B7"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B7" w:rsidRPr="00FF2073">
        <w:rPr>
          <w:rFonts w:ascii="Times New Roman" w:hAnsi="Times New Roman" w:cs="Times New Roman"/>
          <w:sz w:val="28"/>
          <w:szCs w:val="28"/>
        </w:rPr>
        <w:t>Бобрусева</w:t>
      </w:r>
      <w:proofErr w:type="spellEnd"/>
      <w:r w:rsidR="001164B7" w:rsidRPr="00FF2073">
        <w:rPr>
          <w:rFonts w:ascii="Times New Roman" w:hAnsi="Times New Roman" w:cs="Times New Roman"/>
          <w:sz w:val="28"/>
          <w:szCs w:val="28"/>
        </w:rPr>
        <w:t xml:space="preserve"> Л.В.</w:t>
      </w:r>
      <w:r w:rsidR="001164B7">
        <w:rPr>
          <w:rFonts w:ascii="Times New Roman" w:hAnsi="Times New Roman" w:cs="Times New Roman"/>
          <w:sz w:val="28"/>
          <w:szCs w:val="28"/>
        </w:rPr>
        <w:t xml:space="preserve">, </w:t>
      </w:r>
      <w:r w:rsidR="001164B7" w:rsidRPr="00FF2073">
        <w:rPr>
          <w:rFonts w:ascii="Times New Roman" w:hAnsi="Times New Roman" w:cs="Times New Roman"/>
          <w:sz w:val="28"/>
          <w:szCs w:val="28"/>
        </w:rPr>
        <w:t>Сукачева Л.А.</w:t>
      </w:r>
    </w:p>
    <w:p w:rsidR="001164B7" w:rsidRPr="00FF2073" w:rsidRDefault="001164B7" w:rsidP="0011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Звание «Ветеран труда»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>Уточкина Т.А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Сапачева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Т.П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Бобрусева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073">
        <w:rPr>
          <w:rFonts w:ascii="Times New Roman" w:hAnsi="Times New Roman" w:cs="Times New Roman"/>
          <w:sz w:val="28"/>
          <w:szCs w:val="28"/>
        </w:rPr>
        <w:t>Сукачева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A152A" w:rsidRPr="00FF2073" w:rsidRDefault="001164B7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>Грамотой   МО СК награждены 7 человек: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Сапачева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0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Капканцева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В.И.</w:t>
      </w:r>
      <w:r w:rsidR="00B17EC2"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В.В.</w:t>
      </w:r>
      <w:r w:rsidR="00B17EC2"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>Рогозина И.В.</w:t>
      </w:r>
      <w:r w:rsidR="00B17EC2">
        <w:rPr>
          <w:rFonts w:ascii="Times New Roman" w:hAnsi="Times New Roman" w:cs="Times New Roman"/>
          <w:sz w:val="28"/>
          <w:szCs w:val="28"/>
        </w:rPr>
        <w:t>,</w:t>
      </w:r>
      <w:r w:rsidRPr="001164B7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Погорелова Н.И.                        </w:t>
      </w:r>
      <w:r w:rsidR="008A152A" w:rsidRPr="00FF20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A152A" w:rsidRPr="00B17EC2" w:rsidRDefault="008A152A" w:rsidP="0011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b/>
          <w:sz w:val="28"/>
          <w:szCs w:val="28"/>
        </w:rPr>
        <w:t xml:space="preserve">Грамотой отдела образования </w:t>
      </w:r>
      <w:r w:rsidRPr="00B17EC2">
        <w:rPr>
          <w:rFonts w:ascii="Times New Roman" w:hAnsi="Times New Roman" w:cs="Times New Roman"/>
          <w:sz w:val="28"/>
          <w:szCs w:val="28"/>
        </w:rPr>
        <w:t xml:space="preserve">награждены 14 человек, </w:t>
      </w:r>
      <w:r w:rsidRPr="00B17EC2">
        <w:rPr>
          <w:rFonts w:ascii="Times New Roman" w:hAnsi="Times New Roman" w:cs="Times New Roman"/>
          <w:b/>
          <w:sz w:val="28"/>
          <w:szCs w:val="28"/>
        </w:rPr>
        <w:t>грамотой ОУ-</w:t>
      </w:r>
      <w:r w:rsidRPr="00B17EC2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:rsidR="006A5A01" w:rsidRDefault="008E3DAE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Научно-методическая работа педагогического коллектива направлена на повышение уровня и качества образовательных услуг, раскрытие потенциала развития личности ребенка. С 2004-2005 года методическая тема школы:</w:t>
      </w:r>
    </w:p>
    <w:p w:rsidR="008E3DAE" w:rsidRPr="00FF2073" w:rsidRDefault="008E3DAE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lastRenderedPageBreak/>
        <w:t xml:space="preserve"> « Воспитание и формирование современных установок личности в условиях адаптивной школы в соответствии  с Концепцией модернизации Российского образования».</w:t>
      </w:r>
    </w:p>
    <w:p w:rsidR="00857F91" w:rsidRPr="00FF2073" w:rsidRDefault="008D1372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DAE" w:rsidRPr="00FF2073">
        <w:rPr>
          <w:rFonts w:ascii="Times New Roman" w:hAnsi="Times New Roman" w:cs="Times New Roman"/>
          <w:sz w:val="28"/>
          <w:szCs w:val="28"/>
        </w:rPr>
        <w:t xml:space="preserve">Работа по ее реализации осуществляется через деятельность тематических педсоветов </w:t>
      </w:r>
      <w:r w:rsidR="008E3DAE" w:rsidRPr="003D1135">
        <w:rPr>
          <w:rFonts w:ascii="Times New Roman" w:hAnsi="Times New Roman" w:cs="Times New Roman"/>
          <w:b/>
          <w:sz w:val="28"/>
          <w:szCs w:val="28"/>
        </w:rPr>
        <w:t>(Приложение 2),</w:t>
      </w:r>
      <w:r w:rsidR="006A5A01">
        <w:rPr>
          <w:rFonts w:ascii="Times New Roman" w:hAnsi="Times New Roman" w:cs="Times New Roman"/>
          <w:sz w:val="28"/>
          <w:szCs w:val="28"/>
        </w:rPr>
        <w:t xml:space="preserve"> семинарских </w:t>
      </w:r>
      <w:r w:rsidR="00AB25B0">
        <w:rPr>
          <w:rFonts w:ascii="Times New Roman" w:hAnsi="Times New Roman" w:cs="Times New Roman"/>
          <w:sz w:val="28"/>
          <w:szCs w:val="28"/>
        </w:rPr>
        <w:t xml:space="preserve"> з</w:t>
      </w:r>
      <w:r w:rsidR="006A5A01">
        <w:rPr>
          <w:rFonts w:ascii="Times New Roman" w:hAnsi="Times New Roman" w:cs="Times New Roman"/>
          <w:sz w:val="28"/>
          <w:szCs w:val="28"/>
        </w:rPr>
        <w:t>анятий, практикумов, конференций, родительских собраний</w:t>
      </w:r>
      <w:r w:rsidR="008E3DAE" w:rsidRPr="00FF2073">
        <w:rPr>
          <w:rFonts w:ascii="Times New Roman" w:hAnsi="Times New Roman" w:cs="Times New Roman"/>
          <w:sz w:val="28"/>
          <w:szCs w:val="28"/>
        </w:rPr>
        <w:t xml:space="preserve">, </w:t>
      </w:r>
      <w:r w:rsidR="006A5A01">
        <w:rPr>
          <w:rFonts w:ascii="Times New Roman" w:hAnsi="Times New Roman" w:cs="Times New Roman"/>
          <w:sz w:val="28"/>
          <w:szCs w:val="28"/>
        </w:rPr>
        <w:t xml:space="preserve"> </w:t>
      </w:r>
      <w:r w:rsidR="008E3DAE" w:rsidRPr="00FF2073">
        <w:rPr>
          <w:rFonts w:ascii="Times New Roman" w:hAnsi="Times New Roman" w:cs="Times New Roman"/>
          <w:sz w:val="28"/>
          <w:szCs w:val="28"/>
        </w:rPr>
        <w:t>методических объединений, творческих групп по по</w:t>
      </w:r>
      <w:r w:rsidR="00AB25B0">
        <w:rPr>
          <w:rFonts w:ascii="Times New Roman" w:hAnsi="Times New Roman" w:cs="Times New Roman"/>
          <w:sz w:val="28"/>
          <w:szCs w:val="28"/>
        </w:rPr>
        <w:t>дготовке интегрированных уроков</w:t>
      </w:r>
      <w:r w:rsidR="008E3DAE" w:rsidRPr="00FF2073">
        <w:rPr>
          <w:rFonts w:ascii="Times New Roman" w:hAnsi="Times New Roman" w:cs="Times New Roman"/>
          <w:sz w:val="28"/>
          <w:szCs w:val="28"/>
        </w:rPr>
        <w:t>, коллективных творческих дел, психолого-педагогич</w:t>
      </w:r>
      <w:r w:rsidR="00AB25B0">
        <w:rPr>
          <w:rFonts w:ascii="Times New Roman" w:hAnsi="Times New Roman" w:cs="Times New Roman"/>
          <w:sz w:val="28"/>
          <w:szCs w:val="28"/>
        </w:rPr>
        <w:t>еских тренингов, мастер-классов</w:t>
      </w:r>
      <w:r w:rsidR="008E3DAE" w:rsidRPr="00FF2073">
        <w:rPr>
          <w:rFonts w:ascii="Times New Roman" w:hAnsi="Times New Roman" w:cs="Times New Roman"/>
          <w:sz w:val="28"/>
          <w:szCs w:val="28"/>
        </w:rPr>
        <w:t>. Педагоги нашей школы делятся опытом работы на семинарах, круглых столах</w:t>
      </w:r>
      <w:r w:rsidR="00C85B1F">
        <w:rPr>
          <w:rFonts w:ascii="Times New Roman" w:hAnsi="Times New Roman" w:cs="Times New Roman"/>
          <w:sz w:val="28"/>
          <w:szCs w:val="28"/>
        </w:rPr>
        <w:t>.</w:t>
      </w:r>
      <w:r w:rsidR="008E3DAE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Для создания и развития условий, направленных на сохранение здоровья обучающихся, школа проводит целенаправленную и систематическую научно-методическую работу, которая включает в себя: </w:t>
      </w:r>
    </w:p>
    <w:p w:rsidR="00B17EC2" w:rsidRDefault="006A5A01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рекомендации 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9F630C" w:rsidRPr="00FF2073">
        <w:rPr>
          <w:rFonts w:ascii="Times New Roman" w:hAnsi="Times New Roman" w:cs="Times New Roman"/>
          <w:sz w:val="28"/>
          <w:szCs w:val="28"/>
        </w:rPr>
        <w:t xml:space="preserve"> и статей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для педагогов по пропаганде здорового образа жизни, профилактике вредных привычек;</w:t>
      </w:r>
      <w:r w:rsidR="00B17EC2">
        <w:rPr>
          <w:rFonts w:ascii="Times New Roman" w:hAnsi="Times New Roman" w:cs="Times New Roman"/>
          <w:sz w:val="28"/>
          <w:szCs w:val="28"/>
        </w:rPr>
        <w:t xml:space="preserve"> </w:t>
      </w:r>
      <w:r w:rsidR="00135CA1" w:rsidRPr="003D1135">
        <w:rPr>
          <w:rFonts w:ascii="Times New Roman" w:hAnsi="Times New Roman" w:cs="Times New Roman"/>
          <w:b/>
          <w:sz w:val="28"/>
          <w:szCs w:val="28"/>
        </w:rPr>
        <w:t>(Приложение3)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C2" w:rsidRDefault="00857F91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- разработку комплекса мер по обеспечению безопасности жизнедеятельности и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; </w:t>
      </w:r>
      <w:r w:rsidR="009B5705">
        <w:rPr>
          <w:rFonts w:ascii="Times New Roman" w:hAnsi="Times New Roman" w:cs="Times New Roman"/>
          <w:sz w:val="28"/>
          <w:szCs w:val="28"/>
        </w:rPr>
        <w:t xml:space="preserve"> </w:t>
      </w:r>
      <w:r w:rsidR="00135CA1" w:rsidRPr="003D113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B17EC2" w:rsidRPr="003D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1" w:rsidRPr="003D1135">
        <w:rPr>
          <w:rFonts w:ascii="Times New Roman" w:hAnsi="Times New Roman" w:cs="Times New Roman"/>
          <w:b/>
          <w:sz w:val="28"/>
          <w:szCs w:val="28"/>
        </w:rPr>
        <w:t>4)</w:t>
      </w:r>
    </w:p>
    <w:p w:rsidR="00857F91" w:rsidRPr="00FF2073" w:rsidRDefault="00857F91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- информацион</w:t>
      </w:r>
      <w:r w:rsidR="00AB25B0">
        <w:rPr>
          <w:rFonts w:ascii="Times New Roman" w:hAnsi="Times New Roman" w:cs="Times New Roman"/>
          <w:sz w:val="28"/>
          <w:szCs w:val="28"/>
        </w:rPr>
        <w:t>но-просветительские мероприятия.</w:t>
      </w:r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35" w:rsidRPr="00FF2073" w:rsidRDefault="008D1372" w:rsidP="003D1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0CD" w:rsidRPr="006A50CD">
        <w:rPr>
          <w:rFonts w:ascii="Times New Roman" w:hAnsi="Times New Roman" w:cs="Times New Roman"/>
          <w:sz w:val="28"/>
          <w:szCs w:val="28"/>
        </w:rPr>
        <w:t xml:space="preserve">За 3 года наше учреждение значительно расширило взаимодействие с </w:t>
      </w:r>
      <w:r w:rsidR="00B17EC2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6A50CD" w:rsidRPr="006A50CD">
        <w:rPr>
          <w:rFonts w:ascii="Times New Roman" w:hAnsi="Times New Roman" w:cs="Times New Roman"/>
          <w:sz w:val="28"/>
          <w:szCs w:val="28"/>
        </w:rPr>
        <w:t>образовательными и куль</w:t>
      </w:r>
      <w:r w:rsidR="00B17EC2">
        <w:rPr>
          <w:rFonts w:ascii="Times New Roman" w:hAnsi="Times New Roman" w:cs="Times New Roman"/>
          <w:sz w:val="28"/>
          <w:szCs w:val="28"/>
        </w:rPr>
        <w:t>турн</w:t>
      </w:r>
      <w:r w:rsidR="006A50CD" w:rsidRPr="006A50CD">
        <w:rPr>
          <w:rFonts w:ascii="Times New Roman" w:hAnsi="Times New Roman" w:cs="Times New Roman"/>
          <w:sz w:val="28"/>
          <w:szCs w:val="28"/>
        </w:rPr>
        <w:t>о-просветительными учреждениями</w:t>
      </w:r>
      <w:r w:rsidR="006A50CD">
        <w:rPr>
          <w:rFonts w:ascii="Times New Roman" w:hAnsi="Times New Roman" w:cs="Times New Roman"/>
          <w:sz w:val="28"/>
          <w:szCs w:val="28"/>
        </w:rPr>
        <w:t>.</w:t>
      </w:r>
      <w:r w:rsidR="006A50CD" w:rsidRPr="006A50CD">
        <w:rPr>
          <w:rFonts w:ascii="Times New Roman" w:hAnsi="Times New Roman" w:cs="Times New Roman"/>
          <w:sz w:val="28"/>
          <w:szCs w:val="28"/>
        </w:rPr>
        <w:t xml:space="preserve"> </w:t>
      </w:r>
      <w:r w:rsidR="00FC2EC6" w:rsidRPr="00FF2073">
        <w:rPr>
          <w:rFonts w:ascii="Times New Roman" w:hAnsi="Times New Roman" w:cs="Times New Roman"/>
          <w:sz w:val="28"/>
          <w:szCs w:val="28"/>
        </w:rPr>
        <w:t>Среди них:   Муниципальное учреждение культуры «</w:t>
      </w:r>
      <w:proofErr w:type="spellStart"/>
      <w:r w:rsidR="00FC2EC6" w:rsidRPr="00FF2073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FC2EC6" w:rsidRPr="00FF2073">
        <w:rPr>
          <w:rFonts w:ascii="Times New Roman" w:hAnsi="Times New Roman" w:cs="Times New Roman"/>
          <w:sz w:val="28"/>
          <w:szCs w:val="28"/>
        </w:rPr>
        <w:t xml:space="preserve"> сельский дом культуры»,</w:t>
      </w:r>
      <w:r w:rsidR="00B17EC2">
        <w:rPr>
          <w:rFonts w:ascii="Times New Roman" w:hAnsi="Times New Roman" w:cs="Times New Roman"/>
          <w:sz w:val="28"/>
          <w:szCs w:val="28"/>
        </w:rPr>
        <w:t xml:space="preserve"> </w:t>
      </w:r>
      <w:r w:rsidR="00FC2EC6" w:rsidRPr="00FF2073">
        <w:rPr>
          <w:rFonts w:ascii="Times New Roman" w:hAnsi="Times New Roman" w:cs="Times New Roman"/>
          <w:sz w:val="28"/>
          <w:szCs w:val="28"/>
        </w:rPr>
        <w:t xml:space="preserve">сельская библиотека, учреждение 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FC2EC6" w:rsidRPr="00FF2073">
        <w:rPr>
          <w:rFonts w:ascii="Times New Roman" w:hAnsi="Times New Roman" w:cs="Times New Roman"/>
          <w:sz w:val="28"/>
          <w:szCs w:val="28"/>
        </w:rPr>
        <w:t xml:space="preserve">Кооперативного техникума 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кооперации, экономики и права </w:t>
      </w:r>
      <w:r w:rsidR="00B17E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7E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17EC2">
        <w:rPr>
          <w:rFonts w:ascii="Times New Roman" w:hAnsi="Times New Roman" w:cs="Times New Roman"/>
          <w:sz w:val="28"/>
          <w:szCs w:val="28"/>
        </w:rPr>
        <w:t xml:space="preserve">уденновска. </w:t>
      </w:r>
      <w:r w:rsidR="00FC2EC6" w:rsidRPr="00FF2073">
        <w:rPr>
          <w:rFonts w:ascii="Times New Roman" w:hAnsi="Times New Roman" w:cs="Times New Roman"/>
          <w:sz w:val="28"/>
          <w:szCs w:val="28"/>
        </w:rPr>
        <w:t xml:space="preserve"> Сотрудничество с указанными учреждениями осуществляется на договорной основе в целях расширения кругозора и компетентностей </w:t>
      </w:r>
    </w:p>
    <w:p w:rsidR="009B39C3" w:rsidRPr="00B17EC2" w:rsidRDefault="00FC2EC6" w:rsidP="00B17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учащихся в образовательной деятельности, осуществления физкультурно-оздоровительной и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деятельности, повышения профессионального мастерства учителей.</w:t>
      </w:r>
      <w:r w:rsidR="00144616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4A15F4">
        <w:rPr>
          <w:rFonts w:ascii="Times New Roman" w:hAnsi="Times New Roman"/>
          <w:sz w:val="28"/>
          <w:szCs w:val="28"/>
        </w:rPr>
        <w:t>Взаимодействие школы с учреждениями дополнительного образования по физкультуре и спорту осуществляется в сотрудничестве с ДЮСШ (в них занимается 18% учащихся)</w:t>
      </w:r>
      <w:r w:rsidR="00B90CA4">
        <w:rPr>
          <w:rFonts w:ascii="Times New Roman" w:hAnsi="Times New Roman"/>
          <w:sz w:val="28"/>
          <w:szCs w:val="28"/>
        </w:rPr>
        <w:t>.</w:t>
      </w:r>
      <w:r w:rsidR="009B39C3" w:rsidRPr="004A15F4">
        <w:rPr>
          <w:rFonts w:ascii="Times New Roman" w:hAnsi="Times New Roman"/>
          <w:sz w:val="28"/>
          <w:szCs w:val="28"/>
        </w:rPr>
        <w:t xml:space="preserve"> </w:t>
      </w:r>
    </w:p>
    <w:p w:rsidR="00857F91" w:rsidRPr="008A42F9" w:rsidRDefault="008D1372" w:rsidP="00FF2073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408E4" w:rsidRPr="00FF2073">
        <w:rPr>
          <w:rFonts w:ascii="Times New Roman" w:hAnsi="Times New Roman" w:cs="Times New Roman"/>
          <w:sz w:val="28"/>
          <w:szCs w:val="28"/>
        </w:rPr>
        <w:t xml:space="preserve">В школе складывается взаимодействие всех участников образовательного процесса, в том числе и с родительской общественностью. </w:t>
      </w:r>
      <w:r w:rsidR="00473CDE" w:rsidRPr="00FF2073">
        <w:rPr>
          <w:rFonts w:ascii="Times New Roman" w:hAnsi="Times New Roman" w:cs="Times New Roman"/>
          <w:sz w:val="28"/>
          <w:szCs w:val="28"/>
        </w:rPr>
        <w:t>Руководство взаимодействием осуществляет Управляющий Совет школы, на постоянной основе действующий общешкольный родительский комитет.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Управляющий Совет общеобразовательного учреждения </w:t>
      </w:r>
      <w:r w:rsidR="00AB25B0">
        <w:rPr>
          <w:rFonts w:ascii="Times New Roman" w:hAnsi="Times New Roman" w:cs="Times New Roman"/>
          <w:sz w:val="28"/>
          <w:szCs w:val="28"/>
        </w:rPr>
        <w:t>наделен управленческими функциями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в соответствии с Уста</w:t>
      </w:r>
      <w:r w:rsidR="00AB25B0">
        <w:rPr>
          <w:rFonts w:ascii="Times New Roman" w:hAnsi="Times New Roman" w:cs="Times New Roman"/>
          <w:sz w:val="28"/>
          <w:szCs w:val="28"/>
        </w:rPr>
        <w:t>вом образовательного учреждения.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6A50CD" w:rsidRPr="003D113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90CA4" w:rsidRPr="003D1135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57F91" w:rsidRPr="00FF2073">
        <w:rPr>
          <w:rFonts w:ascii="Times New Roman" w:hAnsi="Times New Roman" w:cs="Times New Roman"/>
          <w:sz w:val="28"/>
          <w:szCs w:val="28"/>
        </w:rPr>
        <w:t>Формы работы с родителями различны.</w:t>
      </w:r>
      <w:r w:rsidR="00B90CA4">
        <w:rPr>
          <w:rFonts w:ascii="Times New Roman" w:hAnsi="Times New Roman" w:cs="Times New Roman"/>
          <w:sz w:val="28"/>
          <w:szCs w:val="28"/>
        </w:rPr>
        <w:t xml:space="preserve"> </w:t>
      </w:r>
      <w:r w:rsidR="00857F91" w:rsidRPr="00FF2073">
        <w:rPr>
          <w:rFonts w:ascii="Times New Roman" w:hAnsi="Times New Roman" w:cs="Times New Roman"/>
          <w:sz w:val="28"/>
          <w:szCs w:val="28"/>
        </w:rPr>
        <w:t>Это формирование банка данных о семьях и родителях обучающихся (социальный паспорт школы)</w:t>
      </w:r>
      <w:r w:rsidR="006A50CD">
        <w:rPr>
          <w:rFonts w:ascii="Times New Roman" w:hAnsi="Times New Roman" w:cs="Times New Roman"/>
          <w:sz w:val="28"/>
          <w:szCs w:val="28"/>
        </w:rPr>
        <w:t>.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Проводятся общешкольные родительские собрания по профилактике правонарушений, преступлений, пропаганде ЗОЖ с участием специалистов ОВД, психологов, медицинских работников, социального педагога. На заседаниях общешкольного родительского комитета рассматриваются вопросы организации ЗОЖ учащихся.  Проводятся инди</w:t>
      </w:r>
      <w:r w:rsidR="00AB25B0">
        <w:rPr>
          <w:rFonts w:ascii="Times New Roman" w:hAnsi="Times New Roman" w:cs="Times New Roman"/>
          <w:sz w:val="28"/>
          <w:szCs w:val="28"/>
        </w:rPr>
        <w:t>видуальные беседы и консультации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с родителями, а также совместное посещение неблагополучных семей.</w:t>
      </w:r>
      <w:r w:rsidR="00A64328" w:rsidRPr="00A64328">
        <w:rPr>
          <w:rFonts w:ascii="Times New Roman" w:hAnsi="Times New Roman" w:cs="Times New Roman"/>
          <w:sz w:val="28"/>
          <w:szCs w:val="28"/>
        </w:rPr>
        <w:t xml:space="preserve"> </w:t>
      </w:r>
      <w:r w:rsidR="00D408E4" w:rsidRPr="00FF2073">
        <w:rPr>
          <w:rFonts w:ascii="Times New Roman" w:hAnsi="Times New Roman" w:cs="Times New Roman"/>
          <w:sz w:val="28"/>
          <w:szCs w:val="28"/>
        </w:rPr>
        <w:t xml:space="preserve"> Родители принимают активное участие в заседаниях клуба «Молодая семья» </w:t>
      </w:r>
      <w:r w:rsidR="00AB25B0">
        <w:rPr>
          <w:rFonts w:ascii="Times New Roman" w:hAnsi="Times New Roman" w:cs="Times New Roman"/>
          <w:sz w:val="28"/>
          <w:szCs w:val="28"/>
        </w:rPr>
        <w:t>Темы разнообразные:</w:t>
      </w:r>
      <w:r w:rsid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D408E4" w:rsidRPr="00FF2073">
        <w:rPr>
          <w:rFonts w:ascii="Times New Roman" w:hAnsi="Times New Roman" w:cs="Times New Roman"/>
          <w:sz w:val="28"/>
          <w:szCs w:val="28"/>
        </w:rPr>
        <w:t>«Проблема вредных привычек у детей и подростков»</w:t>
      </w:r>
      <w:r w:rsidR="006A50CD">
        <w:rPr>
          <w:rFonts w:ascii="Times New Roman" w:hAnsi="Times New Roman" w:cs="Times New Roman"/>
          <w:sz w:val="28"/>
          <w:szCs w:val="28"/>
        </w:rPr>
        <w:t>, «Шалости, розыгрыши и другие причины детских травм»</w:t>
      </w:r>
      <w:r w:rsidR="00AB25B0">
        <w:rPr>
          <w:rFonts w:ascii="Times New Roman" w:hAnsi="Times New Roman" w:cs="Times New Roman"/>
          <w:sz w:val="28"/>
          <w:szCs w:val="28"/>
        </w:rPr>
        <w:t xml:space="preserve"> и др.</w:t>
      </w:r>
      <w:r w:rsidR="00D408E4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6A50CD" w:rsidRPr="003D113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8A42F9" w:rsidRPr="003D113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A50CD" w:rsidRPr="003D1135">
        <w:rPr>
          <w:rFonts w:ascii="Times New Roman" w:hAnsi="Times New Roman" w:cs="Times New Roman"/>
          <w:b/>
          <w:sz w:val="28"/>
          <w:szCs w:val="28"/>
        </w:rPr>
        <w:t>)</w:t>
      </w:r>
    </w:p>
    <w:p w:rsidR="00A64328" w:rsidRPr="00FF2073" w:rsidRDefault="008D1372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2F9">
        <w:rPr>
          <w:rFonts w:ascii="Times New Roman" w:hAnsi="Times New Roman" w:cs="Times New Roman"/>
          <w:sz w:val="28"/>
          <w:szCs w:val="28"/>
        </w:rPr>
        <w:t>Проводятся  совместные мероприятия</w:t>
      </w:r>
      <w:r w:rsidR="00857F91" w:rsidRPr="00FF2073">
        <w:rPr>
          <w:rFonts w:ascii="Times New Roman" w:hAnsi="Times New Roman" w:cs="Times New Roman"/>
          <w:sz w:val="28"/>
          <w:szCs w:val="28"/>
        </w:rPr>
        <w:t>: «День здоровья», «Мам</w:t>
      </w:r>
      <w:r w:rsidR="006A50CD">
        <w:rPr>
          <w:rFonts w:ascii="Times New Roman" w:hAnsi="Times New Roman" w:cs="Times New Roman"/>
          <w:sz w:val="28"/>
          <w:szCs w:val="28"/>
        </w:rPr>
        <w:t xml:space="preserve">а, папа, я – спортивная семья», </w:t>
      </w:r>
      <w:r w:rsidR="008A42F9">
        <w:rPr>
          <w:rFonts w:ascii="Times New Roman" w:hAnsi="Times New Roman" w:cs="Times New Roman"/>
          <w:sz w:val="28"/>
          <w:szCs w:val="28"/>
        </w:rPr>
        <w:t>День защиты детей,  спортивно-оздоровительные праздники</w:t>
      </w:r>
      <w:r w:rsidR="00D408E4" w:rsidRPr="00FF2073">
        <w:rPr>
          <w:rFonts w:ascii="Times New Roman" w:hAnsi="Times New Roman" w:cs="Times New Roman"/>
          <w:sz w:val="28"/>
          <w:szCs w:val="28"/>
        </w:rPr>
        <w:t xml:space="preserve">, </w:t>
      </w:r>
      <w:r w:rsidR="00473CDE" w:rsidRPr="00FF2073">
        <w:rPr>
          <w:rFonts w:ascii="Times New Roman" w:hAnsi="Times New Roman" w:cs="Times New Roman"/>
          <w:sz w:val="28"/>
          <w:szCs w:val="28"/>
        </w:rPr>
        <w:t>месячник «Школа про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тив  наркотиков и </w:t>
      </w:r>
      <w:proofErr w:type="spellStart"/>
      <w:r w:rsidR="00EA07C8" w:rsidRPr="00FF207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EA07C8" w:rsidRPr="00FF2073">
        <w:rPr>
          <w:rFonts w:ascii="Times New Roman" w:hAnsi="Times New Roman" w:cs="Times New Roman"/>
          <w:sz w:val="28"/>
          <w:szCs w:val="28"/>
        </w:rPr>
        <w:t>»</w:t>
      </w:r>
      <w:r w:rsidR="00A64328">
        <w:rPr>
          <w:rFonts w:ascii="Times New Roman" w:hAnsi="Times New Roman" w:cs="Times New Roman"/>
          <w:sz w:val="28"/>
          <w:szCs w:val="28"/>
        </w:rPr>
        <w:t>.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1B" w:rsidRPr="00FF2073" w:rsidRDefault="008D1372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CDE" w:rsidRPr="00FF2073">
        <w:rPr>
          <w:rFonts w:ascii="Times New Roman" w:hAnsi="Times New Roman" w:cs="Times New Roman"/>
          <w:sz w:val="28"/>
          <w:szCs w:val="28"/>
        </w:rPr>
        <w:t>Школа активно сотрудничает по вопросам сохранения и укрепления здоровья обучающихся, воспитанников с сельской врачебной  амбулатор</w:t>
      </w:r>
      <w:r w:rsidR="00A64328">
        <w:rPr>
          <w:rFonts w:ascii="Times New Roman" w:hAnsi="Times New Roman" w:cs="Times New Roman"/>
          <w:sz w:val="28"/>
          <w:szCs w:val="28"/>
        </w:rPr>
        <w:t xml:space="preserve">ией, </w:t>
      </w:r>
    </w:p>
    <w:p w:rsidR="00473CDE" w:rsidRPr="00FF2073" w:rsidRDefault="00A64328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Левокумской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поликл</w:t>
      </w:r>
      <w:r w:rsidR="00473CDE" w:rsidRPr="00FF2073">
        <w:rPr>
          <w:rFonts w:ascii="Times New Roman" w:hAnsi="Times New Roman" w:cs="Times New Roman"/>
          <w:sz w:val="28"/>
          <w:szCs w:val="28"/>
        </w:rPr>
        <w:t>иникой</w:t>
      </w:r>
      <w:r w:rsidR="00610A11" w:rsidRPr="00FF2073">
        <w:rPr>
          <w:rFonts w:ascii="Times New Roman" w:hAnsi="Times New Roman" w:cs="Times New Roman"/>
          <w:sz w:val="28"/>
          <w:szCs w:val="28"/>
        </w:rPr>
        <w:t xml:space="preserve">, </w:t>
      </w:r>
      <w:r w:rsidR="00473CDE" w:rsidRPr="00FF2073">
        <w:rPr>
          <w:rFonts w:ascii="Times New Roman" w:hAnsi="Times New Roman" w:cs="Times New Roman"/>
          <w:sz w:val="28"/>
          <w:szCs w:val="28"/>
        </w:rPr>
        <w:t>школьно</w:t>
      </w:r>
      <w:r w:rsidR="008A42F9">
        <w:rPr>
          <w:rFonts w:ascii="Times New Roman" w:hAnsi="Times New Roman" w:cs="Times New Roman"/>
          <w:sz w:val="28"/>
          <w:szCs w:val="28"/>
        </w:rPr>
        <w:t>й</w:t>
      </w:r>
      <w:r w:rsidR="00473CDE" w:rsidRPr="00FF2073">
        <w:rPr>
          <w:rFonts w:ascii="Times New Roman" w:hAnsi="Times New Roman" w:cs="Times New Roman"/>
          <w:sz w:val="28"/>
          <w:szCs w:val="28"/>
        </w:rPr>
        <w:t xml:space="preserve"> столовой , центром </w:t>
      </w:r>
      <w:proofErr w:type="spellStart"/>
      <w:r w:rsidR="00473CDE" w:rsidRPr="00FF207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73CDE" w:rsidRPr="00FF2073">
        <w:rPr>
          <w:rFonts w:ascii="Times New Roman" w:hAnsi="Times New Roman" w:cs="Times New Roman"/>
          <w:sz w:val="28"/>
          <w:szCs w:val="28"/>
        </w:rPr>
        <w:t>-</w:t>
      </w:r>
      <w:r w:rsid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473CDE" w:rsidRPr="00FF2073">
        <w:rPr>
          <w:rFonts w:ascii="Times New Roman" w:hAnsi="Times New Roman" w:cs="Times New Roman"/>
          <w:sz w:val="28"/>
          <w:szCs w:val="28"/>
        </w:rPr>
        <w:t>медико-социального сопровождения г</w:t>
      </w:r>
      <w:proofErr w:type="gramStart"/>
      <w:r w:rsidR="00473CDE" w:rsidRPr="00FF20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73CDE" w:rsidRPr="00FF2073">
        <w:rPr>
          <w:rFonts w:ascii="Times New Roman" w:hAnsi="Times New Roman" w:cs="Times New Roman"/>
          <w:sz w:val="28"/>
          <w:szCs w:val="28"/>
        </w:rPr>
        <w:t>уденновска</w:t>
      </w:r>
      <w:r w:rsidR="00610A11" w:rsidRPr="00FF2073">
        <w:rPr>
          <w:rFonts w:ascii="Times New Roman" w:hAnsi="Times New Roman" w:cs="Times New Roman"/>
          <w:sz w:val="28"/>
          <w:szCs w:val="28"/>
        </w:rPr>
        <w:t>.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473CDE" w:rsidRPr="00FF2073">
        <w:rPr>
          <w:rFonts w:ascii="Times New Roman" w:hAnsi="Times New Roman" w:cs="Times New Roman"/>
          <w:sz w:val="28"/>
          <w:szCs w:val="28"/>
        </w:rPr>
        <w:t xml:space="preserve"> Указанные учреждения, совместно со школой осуществляют консультирование, диагностирование, медицинское обслуживание, организацию питания, просветительскую деятельность среди всех участников образовательного процесса.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r w:rsidR="00610A11" w:rsidRPr="00FF207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7F91" w:rsidRPr="00FF2073">
        <w:rPr>
          <w:rFonts w:ascii="Times New Roman" w:hAnsi="Times New Roman" w:cs="Times New Roman"/>
          <w:sz w:val="28"/>
          <w:szCs w:val="28"/>
        </w:rPr>
        <w:t xml:space="preserve">сотрудничество с инспекторами ПДН и </w:t>
      </w:r>
      <w:r w:rsidR="00857F91" w:rsidRPr="00FF2073">
        <w:rPr>
          <w:rFonts w:ascii="Times New Roman" w:hAnsi="Times New Roman" w:cs="Times New Roman"/>
          <w:sz w:val="28"/>
          <w:szCs w:val="28"/>
        </w:rPr>
        <w:lastRenderedPageBreak/>
        <w:t>ГИБДД, позволяющее осуществлять профилактику асоциального поведения, попытки суицида, правонарушения, нарушения ПДД.</w:t>
      </w:r>
    </w:p>
    <w:p w:rsidR="009B39C3" w:rsidRPr="008A42F9" w:rsidRDefault="008D1372" w:rsidP="009B39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5A01">
        <w:rPr>
          <w:rFonts w:ascii="Times New Roman" w:hAnsi="Times New Roman" w:cs="Times New Roman"/>
          <w:sz w:val="28"/>
          <w:szCs w:val="28"/>
        </w:rPr>
        <w:t xml:space="preserve">МКОУ СОШ № 10 </w:t>
      </w:r>
      <w:r w:rsidR="00A64328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</w:t>
      </w:r>
      <w:r w:rsidR="005D71B9"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="00A64328">
        <w:rPr>
          <w:rFonts w:ascii="Times New Roman" w:hAnsi="Times New Roman" w:cs="Times New Roman"/>
          <w:sz w:val="28"/>
          <w:szCs w:val="28"/>
        </w:rPr>
        <w:t>региональных, всероссийских конкурсах.</w:t>
      </w:r>
      <w:r w:rsidR="005D71B9">
        <w:rPr>
          <w:rFonts w:ascii="Times New Roman" w:hAnsi="Times New Roman" w:cs="Times New Roman"/>
          <w:sz w:val="28"/>
          <w:szCs w:val="28"/>
        </w:rPr>
        <w:t xml:space="preserve"> </w:t>
      </w:r>
      <w:r w:rsidR="00711D52" w:rsidRPr="009032CD">
        <w:rPr>
          <w:rFonts w:ascii="Times New Roman" w:hAnsi="Times New Roman" w:cs="Times New Roman"/>
          <w:sz w:val="28"/>
          <w:szCs w:val="28"/>
        </w:rPr>
        <w:t xml:space="preserve">Ежегодно  учащиеся школы занимают </w:t>
      </w:r>
      <w:r w:rsidR="00711D52">
        <w:rPr>
          <w:rFonts w:ascii="Times New Roman" w:hAnsi="Times New Roman" w:cs="Times New Roman"/>
          <w:sz w:val="28"/>
          <w:szCs w:val="28"/>
        </w:rPr>
        <w:t>призовые места во многих конкурсах и соревнованиях</w:t>
      </w:r>
      <w:r w:rsidR="00711D52" w:rsidRPr="00711D5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11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9C3" w:rsidRPr="004A15F4">
        <w:rPr>
          <w:rFonts w:ascii="Times New Roman" w:hAnsi="Times New Roman"/>
          <w:sz w:val="28"/>
          <w:szCs w:val="28"/>
        </w:rPr>
        <w:t xml:space="preserve">С 2009 года </w:t>
      </w:r>
      <w:r w:rsidR="009B39C3">
        <w:rPr>
          <w:rFonts w:ascii="Times New Roman" w:hAnsi="Times New Roman"/>
          <w:sz w:val="28"/>
          <w:szCs w:val="28"/>
        </w:rPr>
        <w:t xml:space="preserve">учащиеся школы </w:t>
      </w:r>
      <w:r w:rsidR="009B39C3" w:rsidRPr="004A15F4">
        <w:rPr>
          <w:rFonts w:ascii="Times New Roman" w:hAnsi="Times New Roman"/>
          <w:sz w:val="28"/>
          <w:szCs w:val="28"/>
        </w:rPr>
        <w:t xml:space="preserve">являются победителями </w:t>
      </w:r>
      <w:r w:rsidR="0023110E">
        <w:rPr>
          <w:rFonts w:ascii="Times New Roman" w:hAnsi="Times New Roman"/>
          <w:sz w:val="28"/>
          <w:szCs w:val="28"/>
        </w:rPr>
        <w:t xml:space="preserve">и призерами </w:t>
      </w:r>
      <w:r w:rsidR="009B39C3" w:rsidRPr="004A15F4">
        <w:rPr>
          <w:rFonts w:ascii="Times New Roman" w:hAnsi="Times New Roman"/>
          <w:sz w:val="28"/>
          <w:szCs w:val="28"/>
        </w:rPr>
        <w:t xml:space="preserve">в </w:t>
      </w:r>
      <w:r w:rsidR="009B39C3">
        <w:rPr>
          <w:rFonts w:ascii="Times New Roman" w:hAnsi="Times New Roman" w:cs="Times New Roman"/>
          <w:sz w:val="28"/>
          <w:szCs w:val="28"/>
        </w:rPr>
        <w:t>районном</w:t>
      </w:r>
      <w:r w:rsidR="009B39C3" w:rsidRPr="00C734BF">
        <w:rPr>
          <w:rFonts w:ascii="Times New Roman" w:hAnsi="Times New Roman" w:cs="Times New Roman"/>
          <w:sz w:val="28"/>
          <w:szCs w:val="28"/>
        </w:rPr>
        <w:t xml:space="preserve"> кросс</w:t>
      </w:r>
      <w:r w:rsidR="009B39C3">
        <w:rPr>
          <w:rFonts w:ascii="Times New Roman" w:hAnsi="Times New Roman" w:cs="Times New Roman"/>
          <w:sz w:val="28"/>
          <w:szCs w:val="28"/>
        </w:rPr>
        <w:t>е</w:t>
      </w:r>
      <w:r w:rsidR="009B39C3" w:rsidRPr="00C734BF">
        <w:rPr>
          <w:rFonts w:ascii="Times New Roman" w:hAnsi="Times New Roman" w:cs="Times New Roman"/>
          <w:sz w:val="28"/>
          <w:szCs w:val="28"/>
        </w:rPr>
        <w:t xml:space="preserve"> «Золотая осень», р</w:t>
      </w:r>
      <w:r w:rsidR="009B39C3">
        <w:rPr>
          <w:rFonts w:ascii="Times New Roman" w:hAnsi="Times New Roman" w:cs="Times New Roman"/>
          <w:sz w:val="28"/>
          <w:szCs w:val="28"/>
        </w:rPr>
        <w:t>айонной</w:t>
      </w:r>
      <w:r w:rsidR="009B39C3" w:rsidRPr="00C734BF">
        <w:rPr>
          <w:rFonts w:ascii="Times New Roman" w:hAnsi="Times New Roman" w:cs="Times New Roman"/>
          <w:sz w:val="28"/>
          <w:szCs w:val="28"/>
        </w:rPr>
        <w:t xml:space="preserve"> спар</w:t>
      </w:r>
      <w:r w:rsidR="009B39C3">
        <w:rPr>
          <w:rFonts w:ascii="Times New Roman" w:hAnsi="Times New Roman" w:cs="Times New Roman"/>
          <w:sz w:val="28"/>
          <w:szCs w:val="28"/>
        </w:rPr>
        <w:t>такиаде «Олимпийская звёздочка», соревнованиях</w:t>
      </w:r>
      <w:r w:rsidR="008A42F9">
        <w:rPr>
          <w:rFonts w:ascii="Times New Roman" w:hAnsi="Times New Roman" w:cs="Times New Roman"/>
          <w:sz w:val="28"/>
          <w:szCs w:val="28"/>
        </w:rPr>
        <w:t xml:space="preserve"> </w:t>
      </w:r>
      <w:r w:rsidR="009B39C3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B39C3" w:rsidRPr="00C734BF">
        <w:rPr>
          <w:rFonts w:ascii="Times New Roman" w:hAnsi="Times New Roman" w:cs="Times New Roman"/>
          <w:sz w:val="28"/>
          <w:szCs w:val="28"/>
        </w:rPr>
        <w:t>безопасности»,</w:t>
      </w:r>
      <w:r w:rsidR="009B39C3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C734BF">
        <w:rPr>
          <w:rFonts w:ascii="Times New Roman" w:hAnsi="Times New Roman" w:cs="Times New Roman"/>
          <w:sz w:val="28"/>
          <w:szCs w:val="28"/>
        </w:rPr>
        <w:t>соревнова</w:t>
      </w:r>
      <w:r w:rsidR="009B39C3">
        <w:rPr>
          <w:rFonts w:ascii="Times New Roman" w:hAnsi="Times New Roman" w:cs="Times New Roman"/>
          <w:sz w:val="28"/>
          <w:szCs w:val="28"/>
        </w:rPr>
        <w:t>ниях по волейболу, по баскетболу,</w:t>
      </w:r>
      <w:r w:rsidR="009B39C3" w:rsidRPr="00711D52">
        <w:t xml:space="preserve"> </w:t>
      </w:r>
      <w:r w:rsidR="009B39C3" w:rsidRPr="009032CD">
        <w:rPr>
          <w:rFonts w:ascii="Times New Roman" w:hAnsi="Times New Roman" w:cs="Times New Roman"/>
          <w:sz w:val="28"/>
          <w:szCs w:val="28"/>
        </w:rPr>
        <w:t>смотр</w:t>
      </w:r>
      <w:proofErr w:type="gramStart"/>
      <w:r w:rsidR="009B39C3">
        <w:rPr>
          <w:rFonts w:ascii="Times New Roman" w:hAnsi="Times New Roman" w:cs="Times New Roman"/>
          <w:sz w:val="28"/>
          <w:szCs w:val="28"/>
        </w:rPr>
        <w:t>е</w:t>
      </w:r>
      <w:r w:rsidR="009B39C3" w:rsidRPr="009032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39C3" w:rsidRPr="009032CD">
        <w:rPr>
          <w:rFonts w:ascii="Times New Roman" w:hAnsi="Times New Roman" w:cs="Times New Roman"/>
          <w:sz w:val="28"/>
          <w:szCs w:val="28"/>
        </w:rPr>
        <w:t xml:space="preserve"> конкурсе «Законы </w:t>
      </w:r>
      <w:r w:rsidR="009B39C3">
        <w:rPr>
          <w:rFonts w:ascii="Times New Roman" w:hAnsi="Times New Roman" w:cs="Times New Roman"/>
          <w:sz w:val="28"/>
          <w:szCs w:val="28"/>
        </w:rPr>
        <w:t>дорог уважай», военно-спортивной игре</w:t>
      </w:r>
      <w:r w:rsidR="009B39C3" w:rsidRPr="009032CD">
        <w:rPr>
          <w:rFonts w:ascii="Times New Roman" w:hAnsi="Times New Roman" w:cs="Times New Roman"/>
          <w:sz w:val="28"/>
          <w:szCs w:val="28"/>
        </w:rPr>
        <w:t xml:space="preserve"> «Зарница» и др</w:t>
      </w:r>
      <w:r w:rsidR="009B39C3">
        <w:rPr>
          <w:rFonts w:ascii="Times New Roman" w:hAnsi="Times New Roman" w:cs="Times New Roman"/>
          <w:sz w:val="28"/>
          <w:szCs w:val="28"/>
        </w:rPr>
        <w:t>.</w:t>
      </w:r>
    </w:p>
    <w:p w:rsidR="00D408E4" w:rsidRPr="009B5705" w:rsidRDefault="009B39C3" w:rsidP="008D1372">
      <w:pPr>
        <w:tabs>
          <w:tab w:val="left" w:pos="96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2F9" w:rsidRPr="009B5705">
        <w:rPr>
          <w:rFonts w:ascii="Times New Roman" w:hAnsi="Times New Roman" w:cs="Times New Roman"/>
          <w:b/>
          <w:sz w:val="28"/>
          <w:szCs w:val="28"/>
        </w:rPr>
        <w:t>(Приложение 7)</w:t>
      </w:r>
    </w:p>
    <w:p w:rsidR="00BB06C8" w:rsidRPr="008A42F9" w:rsidRDefault="00BB06C8" w:rsidP="008A42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2F9">
        <w:rPr>
          <w:rFonts w:ascii="Times New Roman" w:hAnsi="Times New Roman" w:cs="Times New Roman"/>
          <w:sz w:val="28"/>
          <w:szCs w:val="28"/>
        </w:rPr>
        <w:t>Ежегодно учащиеся школы принимают участие во Всероссийских экологических акциях «Подрост», «Ш</w:t>
      </w:r>
      <w:r w:rsidR="006A5A01">
        <w:rPr>
          <w:rFonts w:ascii="Times New Roman" w:hAnsi="Times New Roman" w:cs="Times New Roman"/>
          <w:sz w:val="28"/>
          <w:szCs w:val="28"/>
        </w:rPr>
        <w:t xml:space="preserve">кольный двор», а также в </w:t>
      </w:r>
      <w:r w:rsidRPr="008A42F9">
        <w:rPr>
          <w:rFonts w:ascii="Times New Roman" w:hAnsi="Times New Roman" w:cs="Times New Roman"/>
          <w:sz w:val="28"/>
          <w:szCs w:val="28"/>
        </w:rPr>
        <w:t xml:space="preserve"> акциях «Посади дерево». С этой целью в ОУ организовано дежурство классов по школьному двору, уборка закрепленных территорий, озеленение и благоустройство школьного двора (посадка деревьев, кустарников, цветов).</w:t>
      </w:r>
    </w:p>
    <w:p w:rsidR="008D1372" w:rsidRPr="009B5705" w:rsidRDefault="008A42F9" w:rsidP="008D1372">
      <w:pPr>
        <w:tabs>
          <w:tab w:val="left" w:pos="96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5705">
        <w:rPr>
          <w:rFonts w:ascii="Times New Roman" w:hAnsi="Times New Roman" w:cs="Times New Roman"/>
          <w:b/>
          <w:sz w:val="28"/>
          <w:szCs w:val="28"/>
        </w:rPr>
        <w:t>(Приложение 8)</w:t>
      </w:r>
    </w:p>
    <w:p w:rsidR="00945D06" w:rsidRPr="008D1372" w:rsidRDefault="008D1372" w:rsidP="008D1372">
      <w:pPr>
        <w:tabs>
          <w:tab w:val="left" w:pos="966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23251A" w:rsidRPr="00FF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06" w:rsidRPr="00FF2073">
        <w:rPr>
          <w:rFonts w:ascii="Times New Roman" w:hAnsi="Times New Roman" w:cs="Times New Roman"/>
          <w:sz w:val="28"/>
          <w:szCs w:val="28"/>
        </w:rPr>
        <w:t>Вопросы формирования здорового образа жизни включены  педагогами в программы преподавания предметов:</w:t>
      </w:r>
      <w:r w:rsidR="0023110E">
        <w:rPr>
          <w:rFonts w:ascii="Times New Roman" w:hAnsi="Times New Roman" w:cs="Times New Roman"/>
          <w:sz w:val="28"/>
          <w:szCs w:val="28"/>
        </w:rPr>
        <w:t xml:space="preserve"> </w:t>
      </w:r>
      <w:r w:rsidR="00945D06" w:rsidRPr="00FF2073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="0023110E">
        <w:rPr>
          <w:rFonts w:ascii="Times New Roman" w:hAnsi="Times New Roman" w:cs="Times New Roman"/>
          <w:sz w:val="28"/>
          <w:szCs w:val="28"/>
        </w:rPr>
        <w:t>,</w:t>
      </w:r>
      <w:r w:rsidR="00945D06" w:rsidRPr="00FF2073">
        <w:rPr>
          <w:rFonts w:ascii="Times New Roman" w:hAnsi="Times New Roman" w:cs="Times New Roman"/>
          <w:sz w:val="28"/>
          <w:szCs w:val="28"/>
        </w:rPr>
        <w:t xml:space="preserve">  ОБЖ</w:t>
      </w:r>
      <w:r w:rsidR="0023110E">
        <w:rPr>
          <w:rFonts w:ascii="Times New Roman" w:hAnsi="Times New Roman" w:cs="Times New Roman"/>
          <w:sz w:val="28"/>
          <w:szCs w:val="28"/>
        </w:rPr>
        <w:t xml:space="preserve">, </w:t>
      </w:r>
      <w:r w:rsidR="00945D06" w:rsidRPr="00FF2073">
        <w:rPr>
          <w:rFonts w:ascii="Times New Roman" w:hAnsi="Times New Roman" w:cs="Times New Roman"/>
          <w:sz w:val="28"/>
          <w:szCs w:val="28"/>
        </w:rPr>
        <w:t>предметов области естествознания</w:t>
      </w:r>
      <w:r w:rsidR="0023110E">
        <w:rPr>
          <w:rFonts w:ascii="Times New Roman" w:hAnsi="Times New Roman" w:cs="Times New Roman"/>
          <w:sz w:val="28"/>
          <w:szCs w:val="28"/>
        </w:rPr>
        <w:t>,</w:t>
      </w:r>
      <w:r w:rsidR="00945D06" w:rsidRPr="00FF2073">
        <w:rPr>
          <w:rFonts w:ascii="Times New Roman" w:hAnsi="Times New Roman" w:cs="Times New Roman"/>
          <w:sz w:val="28"/>
          <w:szCs w:val="28"/>
        </w:rPr>
        <w:t xml:space="preserve"> всех предметов базисного учебного плана. </w:t>
      </w:r>
    </w:p>
    <w:p w:rsidR="009032CD" w:rsidRPr="009B5705" w:rsidRDefault="009032CD" w:rsidP="00945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57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8A42F9" w:rsidRPr="009B570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B5705">
        <w:rPr>
          <w:rFonts w:ascii="Times New Roman" w:hAnsi="Times New Roman" w:cs="Times New Roman"/>
          <w:b/>
          <w:sz w:val="28"/>
          <w:szCs w:val="28"/>
        </w:rPr>
        <w:t>)</w:t>
      </w:r>
    </w:p>
    <w:p w:rsidR="00816E1B" w:rsidRPr="00FF2073" w:rsidRDefault="008D1372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D06" w:rsidRPr="00FF2073">
        <w:rPr>
          <w:rFonts w:ascii="Times New Roman" w:hAnsi="Times New Roman" w:cs="Times New Roman"/>
          <w:sz w:val="28"/>
          <w:szCs w:val="28"/>
        </w:rPr>
        <w:t xml:space="preserve">Большинство учителей практикуют нестандартные, инновационные формы работы, проводятся интегрированные уроки, направленные </w:t>
      </w:r>
      <w:proofErr w:type="gramStart"/>
      <w:r w:rsidR="00945D06" w:rsidRPr="00FF20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5D06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CD" w:rsidRPr="008D1372" w:rsidRDefault="00945D06" w:rsidP="00FF207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пропаганду и формирование ЗОЖ. </w:t>
      </w:r>
      <w:r w:rsidR="00711D52" w:rsidRPr="00711D52">
        <w:rPr>
          <w:rFonts w:ascii="Times New Roman" w:hAnsi="Times New Roman" w:cs="Times New Roman"/>
          <w:sz w:val="28"/>
          <w:szCs w:val="28"/>
        </w:rPr>
        <w:t>Преподавание каждого предмета учебного плана обеспечено наличием учебно-методических комплектов, включая методическую литературу для учителя, контрольно-измерительные материалы по важнейшим разделам и темам курсов, набор хрестоматийных источников, пособий и материалов, обеспечивающих прохождение программ, в том числе и их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часть по формированию навыков здорового образа жизни.</w:t>
      </w:r>
      <w:r w:rsidR="00711D52" w:rsidRPr="00711D52">
        <w:rPr>
          <w:rFonts w:ascii="Times New Roman" w:hAnsi="Times New Roman" w:cs="Times New Roman"/>
          <w:sz w:val="28"/>
          <w:szCs w:val="28"/>
        </w:rPr>
        <w:t xml:space="preserve"> Библиотека школы помимо печатных изданий 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 </w:t>
      </w:r>
      <w:r w:rsidR="00711D52" w:rsidRPr="00711D5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11D52" w:rsidRPr="00711D52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учащимся поиск необходимых источников информации в </w:t>
      </w:r>
      <w:proofErr w:type="spellStart"/>
      <w:proofErr w:type="gramStart"/>
      <w:r w:rsidR="00711D52" w:rsidRPr="00711D52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proofErr w:type="gramEnd"/>
      <w:r w:rsidR="00711D52" w:rsidRPr="00711D52">
        <w:rPr>
          <w:rFonts w:ascii="Times New Roman" w:hAnsi="Times New Roman" w:cs="Times New Roman"/>
          <w:sz w:val="28"/>
          <w:szCs w:val="28"/>
        </w:rPr>
        <w:t>.</w:t>
      </w:r>
    </w:p>
    <w:p w:rsidR="0023110E" w:rsidRDefault="008D1372" w:rsidP="00231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458" w:rsidRPr="00FF207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работает согласно плану </w:t>
      </w:r>
      <w:r w:rsidR="001F621C"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58" w:rsidRPr="00FF207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DF7458" w:rsidRPr="00FF2073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1F621C" w:rsidRPr="00FF2073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144616" w:rsidRPr="00FF2073">
        <w:rPr>
          <w:rFonts w:ascii="Times New Roman" w:hAnsi="Times New Roman" w:cs="Times New Roman"/>
          <w:sz w:val="28"/>
          <w:szCs w:val="28"/>
        </w:rPr>
        <w:t>.</w:t>
      </w:r>
      <w:r w:rsid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23110E">
        <w:rPr>
          <w:rFonts w:ascii="Times New Roman" w:hAnsi="Times New Roman" w:cs="Times New Roman"/>
          <w:sz w:val="28"/>
          <w:szCs w:val="28"/>
        </w:rPr>
        <w:t>П</w:t>
      </w:r>
      <w:r w:rsidR="00DF7458" w:rsidRPr="00FF2073">
        <w:rPr>
          <w:rFonts w:ascii="Times New Roman" w:hAnsi="Times New Roman" w:cs="Times New Roman"/>
          <w:sz w:val="28"/>
          <w:szCs w:val="28"/>
        </w:rPr>
        <w:t>роводится углублен</w:t>
      </w:r>
      <w:r w:rsidR="00945D06">
        <w:rPr>
          <w:rFonts w:ascii="Times New Roman" w:hAnsi="Times New Roman" w:cs="Times New Roman"/>
          <w:sz w:val="28"/>
          <w:szCs w:val="28"/>
        </w:rPr>
        <w:t>ный медицинский осмотр учащихся</w:t>
      </w:r>
      <w:r w:rsidR="00DF7458" w:rsidRPr="00FF2073">
        <w:rPr>
          <w:rFonts w:ascii="Times New Roman" w:hAnsi="Times New Roman" w:cs="Times New Roman"/>
          <w:sz w:val="28"/>
          <w:szCs w:val="28"/>
        </w:rPr>
        <w:t>,</w:t>
      </w:r>
      <w:r w:rsidR="00945D06">
        <w:rPr>
          <w:rFonts w:ascii="Times New Roman" w:hAnsi="Times New Roman" w:cs="Times New Roman"/>
          <w:sz w:val="28"/>
          <w:szCs w:val="28"/>
        </w:rPr>
        <w:t xml:space="preserve"> </w:t>
      </w:r>
      <w:r w:rsidR="00DF7458" w:rsidRPr="00FF2073">
        <w:rPr>
          <w:rFonts w:ascii="Times New Roman" w:hAnsi="Times New Roman" w:cs="Times New Roman"/>
          <w:sz w:val="28"/>
          <w:szCs w:val="28"/>
        </w:rPr>
        <w:t>контрольный осмотр  зрения у учащихся</w:t>
      </w:r>
      <w:r w:rsidR="00945D06">
        <w:rPr>
          <w:rFonts w:ascii="Times New Roman" w:hAnsi="Times New Roman" w:cs="Times New Roman"/>
          <w:sz w:val="28"/>
          <w:szCs w:val="28"/>
        </w:rPr>
        <w:t>.</w:t>
      </w:r>
      <w:r w:rsidR="00C85B1F">
        <w:rPr>
          <w:rFonts w:ascii="Times New Roman" w:hAnsi="Times New Roman" w:cs="Times New Roman"/>
          <w:sz w:val="28"/>
          <w:szCs w:val="28"/>
        </w:rPr>
        <w:t xml:space="preserve"> </w:t>
      </w:r>
      <w:r w:rsidR="00DF7458" w:rsidRPr="00FF2073">
        <w:rPr>
          <w:rFonts w:ascii="Times New Roman" w:hAnsi="Times New Roman" w:cs="Times New Roman"/>
          <w:sz w:val="28"/>
          <w:szCs w:val="28"/>
        </w:rPr>
        <w:t>Проводятся специфическая профилактика инфекционны</w:t>
      </w:r>
      <w:r w:rsidR="0023110E">
        <w:rPr>
          <w:rFonts w:ascii="Times New Roman" w:hAnsi="Times New Roman" w:cs="Times New Roman"/>
          <w:sz w:val="28"/>
          <w:szCs w:val="28"/>
        </w:rPr>
        <w:t>х заболеваний (профилактические прививки).</w:t>
      </w:r>
    </w:p>
    <w:p w:rsidR="00DF7458" w:rsidRPr="00FF2073" w:rsidRDefault="006A5A01" w:rsidP="00231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</w:t>
      </w:r>
      <w:r w:rsidR="00DF7458" w:rsidRPr="00FF2073">
        <w:rPr>
          <w:rFonts w:ascii="Times New Roman" w:hAnsi="Times New Roman" w:cs="Times New Roman"/>
          <w:sz w:val="28"/>
          <w:szCs w:val="28"/>
        </w:rPr>
        <w:t>роводятся 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7458" w:rsidRPr="00FF20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DF7458" w:rsidRPr="00FF2073">
        <w:rPr>
          <w:rFonts w:ascii="Times New Roman" w:hAnsi="Times New Roman" w:cs="Times New Roman"/>
          <w:sz w:val="28"/>
          <w:szCs w:val="28"/>
        </w:rPr>
        <w:t>:</w:t>
      </w:r>
    </w:p>
    <w:p w:rsidR="00DF7458" w:rsidRPr="00FF2073" w:rsidRDefault="00DF7458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23110E">
        <w:rPr>
          <w:rFonts w:ascii="Times New Roman" w:hAnsi="Times New Roman" w:cs="Times New Roman"/>
          <w:sz w:val="28"/>
          <w:szCs w:val="28"/>
        </w:rPr>
        <w:t>«</w:t>
      </w:r>
      <w:r w:rsidRPr="00FF2073">
        <w:rPr>
          <w:rFonts w:ascii="Times New Roman" w:hAnsi="Times New Roman" w:cs="Times New Roman"/>
          <w:sz w:val="28"/>
          <w:szCs w:val="28"/>
        </w:rPr>
        <w:t>Режим дня и гигиена младшего школьника</w:t>
      </w:r>
      <w:r w:rsidR="0023110E">
        <w:rPr>
          <w:rFonts w:ascii="Times New Roman" w:hAnsi="Times New Roman" w:cs="Times New Roman"/>
          <w:sz w:val="28"/>
          <w:szCs w:val="28"/>
        </w:rPr>
        <w:t>»</w:t>
      </w:r>
      <w:r w:rsidRPr="00FF2073">
        <w:rPr>
          <w:rFonts w:ascii="Times New Roman" w:hAnsi="Times New Roman" w:cs="Times New Roman"/>
          <w:sz w:val="28"/>
          <w:szCs w:val="28"/>
        </w:rPr>
        <w:t>; «Здоровые зубы – крепкое здоровье»</w:t>
      </w:r>
      <w:proofErr w:type="gramStart"/>
      <w:r w:rsidRPr="00FF2073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FF2073"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дух»;«Здоровье не купишь, </w:t>
      </w:r>
      <w:r w:rsidR="006A5A01">
        <w:rPr>
          <w:rFonts w:ascii="Times New Roman" w:hAnsi="Times New Roman" w:cs="Times New Roman"/>
          <w:sz w:val="28"/>
          <w:szCs w:val="28"/>
        </w:rPr>
        <w:t>им можно только расплачиваться» и др.</w:t>
      </w:r>
    </w:p>
    <w:p w:rsidR="00DF7458" w:rsidRPr="00FF2073" w:rsidRDefault="006A5A01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7458" w:rsidRPr="00FF2073">
        <w:rPr>
          <w:rFonts w:ascii="Times New Roman" w:hAnsi="Times New Roman" w:cs="Times New Roman"/>
          <w:sz w:val="28"/>
          <w:szCs w:val="28"/>
        </w:rPr>
        <w:t>ля старшего и среднего звена: «Режим дня и гигиена подростков»;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DF7458" w:rsidRPr="00FF2073">
        <w:rPr>
          <w:rFonts w:ascii="Times New Roman" w:hAnsi="Times New Roman" w:cs="Times New Roman"/>
          <w:sz w:val="28"/>
          <w:szCs w:val="28"/>
        </w:rPr>
        <w:t>«Рациональное питание»</w:t>
      </w:r>
      <w:r w:rsidR="008D1372">
        <w:rPr>
          <w:rFonts w:ascii="Times New Roman" w:hAnsi="Times New Roman" w:cs="Times New Roman"/>
          <w:sz w:val="28"/>
          <w:szCs w:val="28"/>
        </w:rPr>
        <w:t>;</w:t>
      </w:r>
      <w:r w:rsidR="00DF7458" w:rsidRPr="00FF2073">
        <w:rPr>
          <w:rFonts w:ascii="Times New Roman" w:hAnsi="Times New Roman" w:cs="Times New Roman"/>
          <w:sz w:val="28"/>
          <w:szCs w:val="28"/>
        </w:rPr>
        <w:t xml:space="preserve"> «Особенности подросткового возраста»</w:t>
      </w:r>
      <w:proofErr w:type="gramStart"/>
      <w:r w:rsidR="00DF7458" w:rsidRPr="00FF2073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="00DF7458" w:rsidRPr="00FF2073">
        <w:rPr>
          <w:rFonts w:ascii="Times New Roman" w:hAnsi="Times New Roman" w:cs="Times New Roman"/>
          <w:sz w:val="28"/>
          <w:szCs w:val="28"/>
        </w:rPr>
        <w:t>Курение или здоровье? Выбирайте сами»;</w:t>
      </w:r>
      <w:r w:rsidR="008D1372">
        <w:rPr>
          <w:rFonts w:ascii="Times New Roman" w:hAnsi="Times New Roman" w:cs="Times New Roman"/>
          <w:sz w:val="28"/>
          <w:szCs w:val="28"/>
        </w:rPr>
        <w:t xml:space="preserve"> </w:t>
      </w:r>
      <w:r w:rsidR="00DF7458" w:rsidRPr="00FF2073">
        <w:rPr>
          <w:rFonts w:ascii="Times New Roman" w:hAnsi="Times New Roman" w:cs="Times New Roman"/>
          <w:sz w:val="28"/>
          <w:szCs w:val="28"/>
        </w:rPr>
        <w:t>«СПИД – чума  ХХ века»;</w:t>
      </w:r>
    </w:p>
    <w:p w:rsidR="00DF7458" w:rsidRPr="00FF2073" w:rsidRDefault="00DF7458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«О здоровом образе жизни. Формирование правильного взаимоотношения полов»; «Безопасный секс. Контрацепция»</w:t>
      </w:r>
      <w:r w:rsidR="006A5A0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6E1B" w:rsidRPr="00FF2073" w:rsidRDefault="008D1372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02E" w:rsidRPr="00FF207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 w:rsidR="006A5A01">
        <w:rPr>
          <w:rFonts w:ascii="Times New Roman" w:hAnsi="Times New Roman" w:cs="Times New Roman"/>
          <w:sz w:val="28"/>
          <w:szCs w:val="28"/>
        </w:rPr>
        <w:t xml:space="preserve">ОУ 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A402E" w:rsidRPr="00FF2073">
        <w:rPr>
          <w:rFonts w:ascii="Times New Roman" w:hAnsi="Times New Roman" w:cs="Times New Roman"/>
          <w:sz w:val="28"/>
          <w:szCs w:val="28"/>
        </w:rPr>
        <w:t xml:space="preserve">по следующим направлениям: художественно-эстетическое, научно-исследовательское, эколого-биологическое, культурологическое, физкультурно-оздоровительное и военно-патриотическое. </w:t>
      </w:r>
      <w:r w:rsidR="00C85B1F" w:rsidRPr="00C85B1F">
        <w:rPr>
          <w:rFonts w:ascii="Times New Roman" w:hAnsi="Times New Roman" w:cs="Times New Roman"/>
          <w:sz w:val="28"/>
          <w:szCs w:val="28"/>
        </w:rPr>
        <w:t>252</w:t>
      </w:r>
      <w:r w:rsidR="000A402E" w:rsidRPr="00FF20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5F4">
        <w:rPr>
          <w:rFonts w:ascii="Times New Roman" w:hAnsi="Times New Roman" w:cs="Times New Roman"/>
          <w:sz w:val="28"/>
          <w:szCs w:val="28"/>
        </w:rPr>
        <w:t>учащихся</w:t>
      </w:r>
      <w:r w:rsidR="0023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5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15F4">
        <w:rPr>
          <w:rFonts w:ascii="Times New Roman" w:hAnsi="Times New Roman" w:cs="Times New Roman"/>
          <w:sz w:val="28"/>
          <w:szCs w:val="28"/>
        </w:rPr>
        <w:t>92</w:t>
      </w:r>
      <w:r w:rsidR="000A402E" w:rsidRPr="00FF2073">
        <w:rPr>
          <w:rFonts w:ascii="Times New Roman" w:hAnsi="Times New Roman" w:cs="Times New Roman"/>
          <w:sz w:val="28"/>
          <w:szCs w:val="28"/>
        </w:rPr>
        <w:t>%</w:t>
      </w:r>
      <w:r w:rsidR="004A15F4">
        <w:rPr>
          <w:rFonts w:ascii="Times New Roman" w:hAnsi="Times New Roman" w:cs="Times New Roman"/>
          <w:sz w:val="28"/>
          <w:szCs w:val="28"/>
        </w:rPr>
        <w:t>)</w:t>
      </w:r>
      <w:r w:rsidR="004A15F4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0A402E" w:rsidRPr="00FF2073">
        <w:rPr>
          <w:rFonts w:ascii="Times New Roman" w:hAnsi="Times New Roman" w:cs="Times New Roman"/>
          <w:sz w:val="28"/>
          <w:szCs w:val="28"/>
        </w:rPr>
        <w:t xml:space="preserve">школы занимаются в системе дополнительного образования, из них 66 человек(24%) в рамках </w:t>
      </w:r>
      <w:proofErr w:type="spellStart"/>
      <w:r w:rsidR="000A402E" w:rsidRPr="00FF207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A402E" w:rsidRPr="00FF2073">
        <w:rPr>
          <w:rFonts w:ascii="Times New Roman" w:hAnsi="Times New Roman" w:cs="Times New Roman"/>
          <w:sz w:val="28"/>
          <w:szCs w:val="28"/>
        </w:rPr>
        <w:t>-</w:t>
      </w:r>
      <w:r w:rsidR="00816E1B" w:rsidRPr="0081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73" w:rsidRPr="00FF2073" w:rsidRDefault="006A5A01" w:rsidP="00AE0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17462" w:rsidRPr="00FF2073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610A11" w:rsidRPr="00FF2073">
        <w:rPr>
          <w:rFonts w:ascii="Times New Roman" w:hAnsi="Times New Roman" w:cs="Times New Roman"/>
          <w:sz w:val="28"/>
          <w:szCs w:val="28"/>
        </w:rPr>
        <w:t>.</w:t>
      </w:r>
      <w:r w:rsidR="004A15F4">
        <w:rPr>
          <w:rFonts w:ascii="Times New Roman" w:hAnsi="Times New Roman" w:cs="Times New Roman"/>
          <w:sz w:val="28"/>
          <w:szCs w:val="28"/>
        </w:rPr>
        <w:t xml:space="preserve"> </w:t>
      </w:r>
      <w:r w:rsid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4A15F4">
        <w:rPr>
          <w:rFonts w:ascii="Times New Roman" w:hAnsi="Times New Roman" w:cs="Times New Roman"/>
          <w:sz w:val="28"/>
          <w:szCs w:val="28"/>
        </w:rPr>
        <w:t>Разработана</w:t>
      </w:r>
      <w:r w:rsidR="00AE099F">
        <w:rPr>
          <w:rFonts w:ascii="Times New Roman" w:hAnsi="Times New Roman" w:cs="Times New Roman"/>
          <w:sz w:val="28"/>
          <w:szCs w:val="28"/>
        </w:rPr>
        <w:t xml:space="preserve">  дополнительная образовательная </w:t>
      </w:r>
      <w:r w:rsidR="004A15F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4A15F4" w:rsidRPr="00FF2073">
        <w:rPr>
          <w:rFonts w:ascii="Times New Roman" w:hAnsi="Times New Roman" w:cs="Times New Roman"/>
          <w:sz w:val="28"/>
          <w:szCs w:val="28"/>
        </w:rPr>
        <w:t>«Росток»</w:t>
      </w:r>
      <w:r w:rsidR="00AE099F">
        <w:rPr>
          <w:rFonts w:ascii="Times New Roman" w:hAnsi="Times New Roman" w:cs="Times New Roman"/>
          <w:sz w:val="28"/>
          <w:szCs w:val="28"/>
        </w:rPr>
        <w:t xml:space="preserve">,  целью которой служит </w:t>
      </w:r>
      <w:r w:rsidR="00972A73" w:rsidRPr="00FF2073">
        <w:rPr>
          <w:rFonts w:ascii="Times New Roman" w:hAnsi="Times New Roman" w:cs="Times New Roman"/>
          <w:sz w:val="28"/>
          <w:szCs w:val="28"/>
        </w:rPr>
        <w:t>привити</w:t>
      </w:r>
      <w:r w:rsidR="00AE099F">
        <w:rPr>
          <w:rFonts w:ascii="Times New Roman" w:hAnsi="Times New Roman" w:cs="Times New Roman"/>
          <w:sz w:val="28"/>
          <w:szCs w:val="28"/>
        </w:rPr>
        <w:t>е</w:t>
      </w:r>
      <w:r w:rsidR="004A15F4">
        <w:rPr>
          <w:rFonts w:ascii="Times New Roman" w:hAnsi="Times New Roman" w:cs="Times New Roman"/>
          <w:sz w:val="28"/>
          <w:szCs w:val="28"/>
        </w:rPr>
        <w:t xml:space="preserve"> учащимся гигиенических </w:t>
      </w:r>
      <w:r w:rsidR="00AE099F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4A15F4">
        <w:rPr>
          <w:rFonts w:ascii="Times New Roman" w:hAnsi="Times New Roman" w:cs="Times New Roman"/>
          <w:sz w:val="28"/>
          <w:szCs w:val="28"/>
        </w:rPr>
        <w:t xml:space="preserve">правил. </w:t>
      </w:r>
      <w:r w:rsidR="00972A73" w:rsidRPr="00FF2073">
        <w:rPr>
          <w:rFonts w:ascii="Times New Roman" w:hAnsi="Times New Roman" w:cs="Times New Roman"/>
          <w:sz w:val="28"/>
          <w:szCs w:val="28"/>
        </w:rPr>
        <w:t>В программе дополнительного образования  «ЮИД» используются игровые технологии, которые помогают ребенку включиться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Дополнительная образовательная программа «Спортивные игры» физкультурно-спортивной направленности</w:t>
      </w:r>
      <w:r w:rsidR="004A15F4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</w:t>
      </w:r>
      <w:r w:rsidR="00972A73" w:rsidRPr="00FF2073">
        <w:rPr>
          <w:rFonts w:ascii="Times New Roman" w:hAnsi="Times New Roman" w:cs="Times New Roman"/>
          <w:sz w:val="28"/>
          <w:szCs w:val="28"/>
        </w:rPr>
        <w:lastRenderedPageBreak/>
        <w:t>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  <w:r w:rsid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Дополнительная программа</w:t>
      </w:r>
      <w:r w:rsidR="004A15F4">
        <w:rPr>
          <w:rFonts w:ascii="Times New Roman" w:hAnsi="Times New Roman" w:cs="Times New Roman"/>
          <w:sz w:val="28"/>
          <w:szCs w:val="28"/>
        </w:rPr>
        <w:t xml:space="preserve"> «Бадминтон»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направляет деятельность учащихся на изучение техники и тактики избранного олимпийского вида спорта – бадминтона, на повышение мотивации к занятиям физической культурой и спортом, на сохранение здоровья, на развитие двигательных качеств и способностей.</w:t>
      </w:r>
    </w:p>
    <w:p w:rsidR="000B15DE" w:rsidRPr="009B5705" w:rsidRDefault="00972A73" w:rsidP="00FF20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15F4">
        <w:rPr>
          <w:rFonts w:ascii="Times New Roman" w:hAnsi="Times New Roman"/>
          <w:spacing w:val="-9"/>
          <w:sz w:val="28"/>
          <w:szCs w:val="28"/>
        </w:rPr>
        <w:t>Детское объединение «Риторика» создано для оказания помощи обучающимся, имею</w:t>
      </w:r>
      <w:r w:rsidRPr="004A15F4">
        <w:rPr>
          <w:rFonts w:ascii="Times New Roman" w:hAnsi="Times New Roman"/>
          <w:spacing w:val="-9"/>
          <w:sz w:val="28"/>
          <w:szCs w:val="28"/>
        </w:rPr>
        <w:softHyphen/>
      </w:r>
      <w:r w:rsidR="00C85B1F">
        <w:rPr>
          <w:rFonts w:ascii="Times New Roman" w:hAnsi="Times New Roman"/>
          <w:spacing w:val="-8"/>
          <w:sz w:val="28"/>
          <w:szCs w:val="28"/>
        </w:rPr>
        <w:t xml:space="preserve">щим речевые нарушения, </w:t>
      </w:r>
      <w:r w:rsidRPr="004A15F4">
        <w:rPr>
          <w:rFonts w:ascii="Times New Roman" w:hAnsi="Times New Roman"/>
          <w:spacing w:val="-6"/>
          <w:sz w:val="28"/>
          <w:szCs w:val="28"/>
        </w:rPr>
        <w:t xml:space="preserve">в освоении ими общеобразовательных </w:t>
      </w:r>
      <w:r w:rsidRPr="004A15F4">
        <w:rPr>
          <w:rFonts w:ascii="Times New Roman" w:hAnsi="Times New Roman"/>
          <w:sz w:val="28"/>
          <w:szCs w:val="28"/>
        </w:rPr>
        <w:t xml:space="preserve">программ (особенно по родному языку). </w:t>
      </w:r>
      <w:r w:rsidRPr="004A15F4">
        <w:rPr>
          <w:rFonts w:ascii="Times New Roman" w:hAnsi="Times New Roman"/>
          <w:b/>
          <w:sz w:val="28"/>
          <w:szCs w:val="28"/>
        </w:rPr>
        <w:t xml:space="preserve"> </w:t>
      </w:r>
      <w:r w:rsidRPr="004A15F4">
        <w:rPr>
          <w:rFonts w:ascii="Times New Roman" w:hAnsi="Times New Roman"/>
          <w:sz w:val="28"/>
          <w:szCs w:val="28"/>
        </w:rPr>
        <w:t xml:space="preserve">Развитие и исправление речи является составной частью комплексного воздействия на учащихся, </w:t>
      </w:r>
      <w:r w:rsidR="004A15F4">
        <w:rPr>
          <w:rFonts w:ascii="Times New Roman" w:hAnsi="Times New Roman"/>
          <w:sz w:val="28"/>
          <w:szCs w:val="28"/>
        </w:rPr>
        <w:t xml:space="preserve"> </w:t>
      </w:r>
      <w:r w:rsidRPr="004A15F4">
        <w:rPr>
          <w:rFonts w:ascii="Times New Roman" w:hAnsi="Times New Roman"/>
          <w:sz w:val="28"/>
          <w:szCs w:val="28"/>
        </w:rPr>
        <w:t>имеющих проблемы в развитии</w:t>
      </w:r>
      <w:r w:rsidR="004A15F4">
        <w:rPr>
          <w:rFonts w:ascii="Times New Roman" w:hAnsi="Times New Roman"/>
          <w:sz w:val="28"/>
          <w:szCs w:val="28"/>
        </w:rPr>
        <w:t>.</w:t>
      </w:r>
      <w:r w:rsidR="00AE099F">
        <w:rPr>
          <w:rFonts w:ascii="Times New Roman" w:hAnsi="Times New Roman"/>
          <w:sz w:val="28"/>
          <w:szCs w:val="28"/>
        </w:rPr>
        <w:t xml:space="preserve"> </w:t>
      </w:r>
      <w:r w:rsidR="00AE099F" w:rsidRPr="009B5705">
        <w:rPr>
          <w:rFonts w:ascii="Times New Roman" w:hAnsi="Times New Roman"/>
          <w:b/>
          <w:color w:val="0070C0"/>
          <w:sz w:val="28"/>
          <w:szCs w:val="28"/>
        </w:rPr>
        <w:t>(Программы прилагаются).</w:t>
      </w:r>
    </w:p>
    <w:p w:rsidR="000B15DE" w:rsidRDefault="000B15DE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Шко</w:t>
      </w:r>
      <w:r w:rsidR="009E752B">
        <w:rPr>
          <w:rFonts w:ascii="Times New Roman" w:hAnsi="Times New Roman" w:cs="Times New Roman"/>
          <w:sz w:val="28"/>
          <w:szCs w:val="28"/>
        </w:rPr>
        <w:t>ла гордится своим волонтерским отрядом</w:t>
      </w:r>
      <w:r w:rsidRPr="00FF2073">
        <w:rPr>
          <w:rFonts w:ascii="Times New Roman" w:hAnsi="Times New Roman" w:cs="Times New Roman"/>
          <w:sz w:val="28"/>
          <w:szCs w:val="28"/>
        </w:rPr>
        <w:t xml:space="preserve">, которое стало активным носителем ценностей здорового образа жизни. Общая численность волонтеров составляет </w:t>
      </w:r>
      <w:r w:rsidR="003D7BCF" w:rsidRPr="003D7BCF">
        <w:rPr>
          <w:rFonts w:ascii="Times New Roman" w:hAnsi="Times New Roman" w:cs="Times New Roman"/>
          <w:sz w:val="28"/>
          <w:szCs w:val="28"/>
        </w:rPr>
        <w:t>16</w:t>
      </w:r>
      <w:r w:rsidR="003D7BC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F2073">
        <w:rPr>
          <w:rFonts w:ascii="Times New Roman" w:hAnsi="Times New Roman" w:cs="Times New Roman"/>
          <w:sz w:val="28"/>
          <w:szCs w:val="28"/>
        </w:rPr>
        <w:t>.</w:t>
      </w:r>
    </w:p>
    <w:p w:rsidR="00816E1B" w:rsidRPr="00FF2073" w:rsidRDefault="008D1372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99F" w:rsidRPr="00AE099F">
        <w:rPr>
          <w:rFonts w:ascii="Times New Roman" w:hAnsi="Times New Roman" w:cs="Times New Roman"/>
          <w:sz w:val="28"/>
          <w:szCs w:val="28"/>
        </w:rPr>
        <w:t>МКОУ СОШ№10 распол</w:t>
      </w:r>
      <w:r w:rsidR="009E752B">
        <w:rPr>
          <w:rFonts w:ascii="Times New Roman" w:hAnsi="Times New Roman" w:cs="Times New Roman"/>
          <w:sz w:val="28"/>
          <w:szCs w:val="28"/>
        </w:rPr>
        <w:t>ожено в центре села Владимировки</w:t>
      </w:r>
      <w:r w:rsidR="0023110E">
        <w:rPr>
          <w:rFonts w:ascii="Times New Roman" w:hAnsi="Times New Roman" w:cs="Times New Roman"/>
          <w:sz w:val="28"/>
          <w:szCs w:val="28"/>
        </w:rPr>
        <w:t>.</w:t>
      </w:r>
      <w:r w:rsidR="00AE099F" w:rsidRP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DC00BE" w:rsidRPr="00AE099F">
        <w:rPr>
          <w:rFonts w:ascii="Times New Roman" w:hAnsi="Times New Roman" w:cs="Times New Roman"/>
          <w:sz w:val="28"/>
          <w:szCs w:val="28"/>
        </w:rPr>
        <w:t>Школа ра</w:t>
      </w:r>
      <w:r w:rsidR="0023110E">
        <w:rPr>
          <w:rFonts w:ascii="Times New Roman" w:hAnsi="Times New Roman" w:cs="Times New Roman"/>
          <w:sz w:val="28"/>
          <w:szCs w:val="28"/>
        </w:rPr>
        <w:t>змещена в отдельно стоящем двух</w:t>
      </w:r>
      <w:r w:rsidR="00DC00BE" w:rsidRPr="00AE099F">
        <w:rPr>
          <w:rFonts w:ascii="Times New Roman" w:hAnsi="Times New Roman" w:cs="Times New Roman"/>
          <w:sz w:val="28"/>
          <w:szCs w:val="28"/>
        </w:rPr>
        <w:t xml:space="preserve">этажном здании, рассчитана на 450 учащихся.  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Площадь участка составляет </w:t>
      </w:r>
      <w:r w:rsidR="00DC2736" w:rsidRPr="00DC2736">
        <w:rPr>
          <w:rFonts w:ascii="Times New Roman" w:hAnsi="Times New Roman" w:cs="Times New Roman"/>
          <w:sz w:val="28"/>
          <w:szCs w:val="28"/>
        </w:rPr>
        <w:t>16002</w:t>
      </w:r>
      <w:r w:rsidR="00DC2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099F">
        <w:rPr>
          <w:rFonts w:ascii="Times New Roman" w:hAnsi="Times New Roman" w:cs="Times New Roman"/>
          <w:sz w:val="28"/>
          <w:szCs w:val="28"/>
        </w:rPr>
        <w:t xml:space="preserve"> кв.м. и озеленена 5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0 деревьями и 30 кустарниками. </w:t>
      </w:r>
      <w:r w:rsidR="00AE099F" w:rsidRPr="00AE099F">
        <w:rPr>
          <w:rFonts w:ascii="Times New Roman" w:hAnsi="Times New Roman" w:cs="Times New Roman"/>
          <w:sz w:val="28"/>
          <w:szCs w:val="28"/>
        </w:rPr>
        <w:t xml:space="preserve">Земельный участок школы разделён на зоны: </w:t>
      </w:r>
      <w:proofErr w:type="gramStart"/>
      <w:r w:rsidR="00AE099F" w:rsidRPr="00AE099F">
        <w:rPr>
          <w:rFonts w:ascii="Times New Roman" w:hAnsi="Times New Roman" w:cs="Times New Roman"/>
          <w:sz w:val="28"/>
          <w:szCs w:val="28"/>
        </w:rPr>
        <w:t>опытная</w:t>
      </w:r>
      <w:proofErr w:type="gramEnd"/>
      <w:r w:rsidR="00AE099F" w:rsidRPr="00AE09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0BE" w:rsidRPr="00FA3D32" w:rsidRDefault="00AE099F" w:rsidP="00AE099F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AE099F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 w:rsidRPr="00AE099F">
        <w:rPr>
          <w:rFonts w:ascii="Times New Roman" w:hAnsi="Times New Roman" w:cs="Times New Roman"/>
          <w:sz w:val="28"/>
          <w:szCs w:val="28"/>
        </w:rPr>
        <w:t>, отдыха, хозяйственная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39378A" w:rsidRPr="00AE099F">
        <w:rPr>
          <w:rFonts w:ascii="Times New Roman" w:hAnsi="Times New Roman" w:cs="Times New Roman"/>
          <w:sz w:val="28"/>
          <w:szCs w:val="28"/>
        </w:rPr>
        <w:t>Пришкольная территория оборудована спортивной площадкой, футбольным полем, элементами полосы препятствий, разметочной площадкой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 Участок огорожен металлическим забором. Здание построено по типовому проекту и содержится в удовлетворительном состоянии. Помещения оборудованы под учебные кабинеты, </w:t>
      </w:r>
      <w:r w:rsidR="00DC00BE" w:rsidRPr="00AE099F">
        <w:rPr>
          <w:rFonts w:ascii="Times New Roman" w:hAnsi="Times New Roman" w:cs="Times New Roman"/>
          <w:sz w:val="28"/>
          <w:szCs w:val="28"/>
        </w:rPr>
        <w:t xml:space="preserve">учебные мастерские, </w:t>
      </w:r>
      <w:r w:rsidR="0039378A" w:rsidRPr="00AE099F">
        <w:rPr>
          <w:rFonts w:ascii="Times New Roman" w:hAnsi="Times New Roman" w:cs="Times New Roman"/>
          <w:sz w:val="28"/>
          <w:szCs w:val="28"/>
        </w:rPr>
        <w:t>спортивный зал</w:t>
      </w:r>
      <w:r w:rsidR="00DC00BE" w:rsidRPr="00AE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зоной</w:t>
      </w:r>
      <w:r w:rsidR="00DC00BE" w:rsidRPr="00AE099F">
        <w:rPr>
          <w:rFonts w:ascii="Times New Roman" w:hAnsi="Times New Roman" w:cs="Times New Roman"/>
          <w:sz w:val="28"/>
          <w:szCs w:val="28"/>
        </w:rPr>
        <w:t>, оборудованной</w:t>
      </w:r>
      <w:r>
        <w:rPr>
          <w:rFonts w:ascii="Times New Roman" w:hAnsi="Times New Roman" w:cs="Times New Roman"/>
          <w:sz w:val="28"/>
          <w:szCs w:val="28"/>
        </w:rPr>
        <w:t xml:space="preserve"> тренажёрными устройствами</w:t>
      </w:r>
      <w:r w:rsidR="00DC00BE" w:rsidRPr="00AE099F">
        <w:rPr>
          <w:rFonts w:ascii="Times New Roman" w:hAnsi="Times New Roman" w:cs="Times New Roman"/>
          <w:sz w:val="28"/>
          <w:szCs w:val="28"/>
        </w:rPr>
        <w:t>,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</w:rPr>
        <w:t>теку,  кабинет</w:t>
      </w:r>
      <w:r w:rsidR="00DC00BE" w:rsidRPr="00AE099F">
        <w:rPr>
          <w:rFonts w:ascii="Times New Roman" w:hAnsi="Times New Roman" w:cs="Times New Roman"/>
          <w:sz w:val="28"/>
          <w:szCs w:val="28"/>
        </w:rPr>
        <w:t xml:space="preserve"> информатики и </w:t>
      </w:r>
      <w:proofErr w:type="spellStart"/>
      <w:r w:rsidR="00DC00BE" w:rsidRPr="00AE099F">
        <w:rPr>
          <w:rFonts w:ascii="Times New Roman" w:hAnsi="Times New Roman" w:cs="Times New Roman"/>
          <w:sz w:val="28"/>
          <w:szCs w:val="28"/>
        </w:rPr>
        <w:t>медиакабинет</w:t>
      </w:r>
      <w:proofErr w:type="spellEnd"/>
      <w:r w:rsidR="00DC00BE" w:rsidRPr="00AE099F">
        <w:rPr>
          <w:rFonts w:ascii="Times New Roman" w:hAnsi="Times New Roman" w:cs="Times New Roman"/>
          <w:sz w:val="28"/>
          <w:szCs w:val="28"/>
        </w:rPr>
        <w:t xml:space="preserve">, 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столовую на </w:t>
      </w:r>
      <w:r w:rsidR="00DC2736" w:rsidRPr="00DC2736">
        <w:rPr>
          <w:rFonts w:ascii="Times New Roman" w:hAnsi="Times New Roman" w:cs="Times New Roman"/>
          <w:sz w:val="28"/>
          <w:szCs w:val="28"/>
        </w:rPr>
        <w:t>96</w:t>
      </w:r>
      <w:r w:rsidR="00DC00BE" w:rsidRPr="00DC2736">
        <w:rPr>
          <w:rFonts w:ascii="Times New Roman" w:hAnsi="Times New Roman" w:cs="Times New Roman"/>
          <w:sz w:val="28"/>
          <w:szCs w:val="28"/>
        </w:rPr>
        <w:t xml:space="preserve"> </w:t>
      </w:r>
      <w:r w:rsidR="00DC00BE" w:rsidRPr="00AE099F">
        <w:rPr>
          <w:rFonts w:ascii="Times New Roman" w:hAnsi="Times New Roman" w:cs="Times New Roman"/>
          <w:sz w:val="28"/>
          <w:szCs w:val="28"/>
        </w:rPr>
        <w:t>посадочных мест. В школе имеется медицинский пункт, включающий с</w:t>
      </w:r>
      <w:r w:rsidR="00FA3D32">
        <w:rPr>
          <w:rFonts w:ascii="Times New Roman" w:hAnsi="Times New Roman" w:cs="Times New Roman"/>
          <w:sz w:val="28"/>
          <w:szCs w:val="28"/>
        </w:rPr>
        <w:t xml:space="preserve">ледующие помещения: кабинет медицинской </w:t>
      </w:r>
      <w:r w:rsidR="00DC00BE" w:rsidRPr="00AE099F">
        <w:rPr>
          <w:rFonts w:ascii="Times New Roman" w:hAnsi="Times New Roman" w:cs="Times New Roman"/>
          <w:sz w:val="28"/>
          <w:szCs w:val="28"/>
        </w:rPr>
        <w:t>сестры, процедурный кабинет, изолятор. Так же в школе имеется кабинет соц</w:t>
      </w:r>
      <w:r w:rsidR="00FA3D32">
        <w:rPr>
          <w:rFonts w:ascii="Times New Roman" w:hAnsi="Times New Roman" w:cs="Times New Roman"/>
          <w:sz w:val="28"/>
          <w:szCs w:val="28"/>
        </w:rPr>
        <w:t>иального</w:t>
      </w:r>
      <w:r w:rsidR="00DC00BE" w:rsidRPr="00AE099F">
        <w:rPr>
          <w:rFonts w:ascii="Times New Roman" w:hAnsi="Times New Roman" w:cs="Times New Roman"/>
          <w:sz w:val="28"/>
          <w:szCs w:val="28"/>
        </w:rPr>
        <w:t xml:space="preserve"> педагога. В помещении начальных классов, в  медицинском помещении, в </w:t>
      </w:r>
      <w:r w:rsidR="00FA3D32">
        <w:rPr>
          <w:rFonts w:ascii="Times New Roman" w:hAnsi="Times New Roman" w:cs="Times New Roman"/>
          <w:sz w:val="28"/>
          <w:szCs w:val="28"/>
        </w:rPr>
        <w:lastRenderedPageBreak/>
        <w:t>столовой, в  учебных мастерских</w:t>
      </w:r>
      <w:r w:rsidR="00DC00BE" w:rsidRPr="00AE099F">
        <w:rPr>
          <w:rFonts w:ascii="Times New Roman" w:hAnsi="Times New Roman" w:cs="Times New Roman"/>
          <w:sz w:val="28"/>
          <w:szCs w:val="28"/>
        </w:rPr>
        <w:t>,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DC00BE" w:rsidRPr="00AE099F">
        <w:rPr>
          <w:rFonts w:ascii="Times New Roman" w:hAnsi="Times New Roman" w:cs="Times New Roman"/>
          <w:sz w:val="28"/>
          <w:szCs w:val="28"/>
        </w:rPr>
        <w:t>в комнате технического персонала  установлены умывальники.</w:t>
      </w:r>
      <w:r w:rsidR="00FA3D32" w:rsidRP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23110E">
        <w:rPr>
          <w:rFonts w:ascii="Times New Roman" w:hAnsi="Times New Roman" w:cs="Times New Roman"/>
          <w:sz w:val="28"/>
          <w:szCs w:val="28"/>
        </w:rPr>
        <w:t>На втором</w:t>
      </w:r>
      <w:r w:rsidR="00FA3D32" w:rsidRPr="00AE099F">
        <w:rPr>
          <w:rFonts w:ascii="Times New Roman" w:hAnsi="Times New Roman" w:cs="Times New Roman"/>
          <w:sz w:val="28"/>
          <w:szCs w:val="28"/>
        </w:rPr>
        <w:t xml:space="preserve"> этаже</w:t>
      </w:r>
      <w:r w:rsidR="00FA3D32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FA3D32" w:rsidRPr="00AE099F">
        <w:rPr>
          <w:rFonts w:ascii="Times New Roman" w:hAnsi="Times New Roman" w:cs="Times New Roman"/>
          <w:sz w:val="28"/>
          <w:szCs w:val="28"/>
        </w:rPr>
        <w:t xml:space="preserve"> санузел</w:t>
      </w:r>
      <w:r w:rsidR="00FA3D32">
        <w:rPr>
          <w:rFonts w:ascii="Times New Roman" w:hAnsi="Times New Roman" w:cs="Times New Roman"/>
          <w:sz w:val="28"/>
          <w:szCs w:val="28"/>
        </w:rPr>
        <w:t>.</w:t>
      </w:r>
      <w:r w:rsidR="00D430EC">
        <w:rPr>
          <w:rFonts w:ascii="Times New Roman" w:hAnsi="Times New Roman" w:cs="Times New Roman"/>
          <w:sz w:val="28"/>
          <w:szCs w:val="28"/>
        </w:rPr>
        <w:t xml:space="preserve"> </w:t>
      </w:r>
      <w:r w:rsidR="009B5705">
        <w:rPr>
          <w:rFonts w:ascii="Times New Roman" w:hAnsi="Times New Roman" w:cs="Times New Roman"/>
          <w:sz w:val="28"/>
          <w:szCs w:val="28"/>
        </w:rPr>
        <w:t>Имеется кабинет психолога</w:t>
      </w:r>
      <w:proofErr w:type="gramStart"/>
      <w:r w:rsidR="009B5705">
        <w:rPr>
          <w:rFonts w:ascii="Times New Roman" w:hAnsi="Times New Roman" w:cs="Times New Roman"/>
          <w:sz w:val="28"/>
          <w:szCs w:val="28"/>
        </w:rPr>
        <w:t>.</w:t>
      </w:r>
      <w:r w:rsidR="00FA3D32" w:rsidRPr="00816E1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A3D32" w:rsidRPr="00816E1B">
        <w:rPr>
          <w:rFonts w:ascii="Times New Roman" w:hAnsi="Times New Roman" w:cs="Times New Roman"/>
          <w:b/>
          <w:sz w:val="28"/>
          <w:szCs w:val="28"/>
        </w:rPr>
        <w:t xml:space="preserve">Приложение10) </w:t>
      </w:r>
    </w:p>
    <w:p w:rsidR="00FA3D32" w:rsidRDefault="00DC00BE" w:rsidP="00231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99F">
        <w:rPr>
          <w:rFonts w:ascii="Times New Roman" w:hAnsi="Times New Roman" w:cs="Times New Roman"/>
          <w:sz w:val="28"/>
          <w:szCs w:val="28"/>
        </w:rPr>
        <w:t xml:space="preserve"> </w:t>
      </w:r>
      <w:r w:rsidR="00E747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78A" w:rsidRPr="00AE099F">
        <w:rPr>
          <w:rFonts w:ascii="Times New Roman" w:hAnsi="Times New Roman" w:cs="Times New Roman"/>
          <w:sz w:val="28"/>
          <w:szCs w:val="28"/>
        </w:rPr>
        <w:t>Воздушно-тепловой режим, естественное и искусственное освещение, водоснабжение и канализация находятся в удовлетворительном состоянии, о чем свидетельствуют акты плановых проверок</w:t>
      </w:r>
      <w:r w:rsidRPr="00AE099F">
        <w:rPr>
          <w:rFonts w:ascii="Times New Roman" w:hAnsi="Times New Roman" w:cs="Times New Roman"/>
          <w:sz w:val="28"/>
          <w:szCs w:val="28"/>
        </w:rPr>
        <w:t>.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  Образовательный процесс осуществляется по расписанию I и II половины дня, учитывающий время для отдыха </w:t>
      </w:r>
      <w:proofErr w:type="gramStart"/>
      <w:r w:rsidR="0039378A" w:rsidRPr="00AE0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378A" w:rsidRPr="00AE099F">
        <w:rPr>
          <w:rFonts w:ascii="Times New Roman" w:hAnsi="Times New Roman" w:cs="Times New Roman"/>
          <w:sz w:val="28"/>
          <w:szCs w:val="28"/>
        </w:rPr>
        <w:t xml:space="preserve"> и предельно допустимую нагрузку. Расписание составлено с учетом режима умственной активности в течение недели. Отклонений от норматива не обнаружено</w:t>
      </w:r>
      <w:r w:rsidR="00FA3D32">
        <w:rPr>
          <w:rFonts w:ascii="Times New Roman" w:hAnsi="Times New Roman" w:cs="Times New Roman"/>
          <w:sz w:val="28"/>
          <w:szCs w:val="28"/>
        </w:rPr>
        <w:t>.</w:t>
      </w:r>
    </w:p>
    <w:p w:rsidR="00816E1B" w:rsidRPr="00FF2073" w:rsidRDefault="00E747DA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378A" w:rsidRPr="00AE099F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осуществляется </w:t>
      </w:r>
      <w:r w:rsidR="00FA3D32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64564F">
        <w:rPr>
          <w:rFonts w:ascii="Times New Roman" w:hAnsi="Times New Roman" w:cs="Times New Roman"/>
          <w:sz w:val="28"/>
          <w:szCs w:val="28"/>
        </w:rPr>
        <w:t>поставки продуктов питания с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Тихинькая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4F">
        <w:rPr>
          <w:rFonts w:ascii="Times New Roman" w:hAnsi="Times New Roman" w:cs="Times New Roman"/>
          <w:sz w:val="28"/>
          <w:szCs w:val="28"/>
        </w:rPr>
        <w:t>Л.В.</w:t>
      </w:r>
      <w:r w:rsidR="009B39C3" w:rsidRPr="009B39C3">
        <w:rPr>
          <w:rFonts w:ascii="Times New Roman" w:hAnsi="Times New Roman" w:cs="Times New Roman"/>
          <w:sz w:val="28"/>
          <w:szCs w:val="28"/>
        </w:rPr>
        <w:t>В общеобразовательном учреждении организовано 2-х разовое горячее питание для детей начальной школы и горячие завтраки для остальных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9C3" w:rsidRPr="009B39C3">
        <w:rPr>
          <w:rFonts w:ascii="Times New Roman" w:hAnsi="Times New Roman" w:cs="Times New Roman"/>
          <w:sz w:val="28"/>
          <w:szCs w:val="28"/>
        </w:rPr>
        <w:t>Столовая имеет следующие помещения: горячий  цех, овощной, выделены зоны – мясо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 xml:space="preserve">- рыбная, кондитерская; моечные для столовой и кухонной посуды; кладовая для сухих продуктов и овощей; холодильное </w:t>
      </w:r>
    </w:p>
    <w:p w:rsidR="009B39C3" w:rsidRPr="00E747DA" w:rsidRDefault="009B39C3" w:rsidP="00184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9C3">
        <w:rPr>
          <w:rFonts w:ascii="Times New Roman" w:hAnsi="Times New Roman" w:cs="Times New Roman"/>
          <w:sz w:val="28"/>
          <w:szCs w:val="28"/>
        </w:rPr>
        <w:t>оборудование для хранения мясных и особо скоропортящихся  продуктов; бытовое помещение для персонала пищеблока</w:t>
      </w:r>
      <w:r w:rsidR="009E752B">
        <w:rPr>
          <w:rFonts w:ascii="Times New Roman" w:hAnsi="Times New Roman" w:cs="Times New Roman"/>
          <w:sz w:val="28"/>
          <w:szCs w:val="28"/>
        </w:rPr>
        <w:t>. В столовой имеется «Уголок здорового питания».</w:t>
      </w:r>
      <w:r w:rsidR="00D430EC" w:rsidRPr="0081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32" w:rsidRPr="00816E1B">
        <w:rPr>
          <w:rFonts w:ascii="Times New Roman" w:hAnsi="Times New Roman" w:cs="Times New Roman"/>
          <w:b/>
          <w:sz w:val="28"/>
          <w:szCs w:val="28"/>
        </w:rPr>
        <w:t xml:space="preserve">(Приложение 11) </w:t>
      </w:r>
    </w:p>
    <w:p w:rsidR="009B39C3" w:rsidRPr="009B39C3" w:rsidRDefault="00E747DA" w:rsidP="00184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9C3" w:rsidRPr="009B39C3">
        <w:rPr>
          <w:rFonts w:ascii="Times New Roman" w:hAnsi="Times New Roman" w:cs="Times New Roman"/>
          <w:sz w:val="28"/>
          <w:szCs w:val="28"/>
        </w:rPr>
        <w:t>В школе выполняются требования к помещению и оборудованию:</w:t>
      </w:r>
    </w:p>
    <w:p w:rsidR="009B39C3" w:rsidRPr="009B39C3" w:rsidRDefault="009B39C3" w:rsidP="00F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9C3">
        <w:rPr>
          <w:rFonts w:ascii="Times New Roman" w:hAnsi="Times New Roman" w:cs="Times New Roman"/>
          <w:sz w:val="28"/>
          <w:szCs w:val="28"/>
        </w:rPr>
        <w:t>расстановка столов трёхрядная т, каждый обучающийся обеспечен удобным рабочим местом за партой в соответствии с ростом  и состоянием зрения и слухом. При оборудовании учебных помещений  соблюдены размеры проходов и расстояния  между предметами</w:t>
      </w:r>
      <w:r w:rsidR="00FA3D32">
        <w:rPr>
          <w:rFonts w:ascii="Times New Roman" w:hAnsi="Times New Roman" w:cs="Times New Roman"/>
          <w:sz w:val="28"/>
          <w:szCs w:val="28"/>
        </w:rPr>
        <w:t xml:space="preserve"> оборудования. </w:t>
      </w:r>
      <w:r w:rsidRPr="009B39C3">
        <w:rPr>
          <w:rFonts w:ascii="Times New Roman" w:hAnsi="Times New Roman" w:cs="Times New Roman"/>
          <w:sz w:val="28"/>
          <w:szCs w:val="28"/>
        </w:rPr>
        <w:t>Учебные мастерские, спортивный зал, кабинеты физики, химии, информатики, трудового обучения  оснащены медицинскими аптечками для оказания первой медицинской помощи.</w:t>
      </w:r>
    </w:p>
    <w:p w:rsidR="009B39C3" w:rsidRPr="00E747DA" w:rsidRDefault="009B39C3" w:rsidP="00F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9C3">
        <w:rPr>
          <w:rFonts w:ascii="Times New Roman" w:hAnsi="Times New Roman" w:cs="Times New Roman"/>
          <w:sz w:val="28"/>
          <w:szCs w:val="28"/>
        </w:rPr>
        <w:lastRenderedPageBreak/>
        <w:t xml:space="preserve">Отопление, вентиляция, кондиционирование воздуха  в школе  предусмотрено в соответствии с гигиеническими требованиями  к общественным зданиям. </w:t>
      </w:r>
      <w:r w:rsidRPr="00E747DA">
        <w:rPr>
          <w:rFonts w:ascii="Times New Roman" w:hAnsi="Times New Roman" w:cs="Times New Roman"/>
          <w:sz w:val="28"/>
          <w:szCs w:val="28"/>
        </w:rPr>
        <w:t>Школа имеет автономную котельную.</w:t>
      </w:r>
    </w:p>
    <w:p w:rsidR="009B39C3" w:rsidRPr="009B39C3" w:rsidRDefault="00E747DA" w:rsidP="00F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9C3" w:rsidRPr="009B39C3">
        <w:rPr>
          <w:rFonts w:ascii="Times New Roman" w:hAnsi="Times New Roman" w:cs="Times New Roman"/>
          <w:sz w:val="28"/>
          <w:szCs w:val="28"/>
        </w:rPr>
        <w:t>Учебные помещения  проветриваются  во  время перемен, а рекреационные – во время уроков.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>контроль</w:t>
      </w:r>
      <w:r w:rsidR="00FA3D32">
        <w:rPr>
          <w:rFonts w:ascii="Times New Roman" w:hAnsi="Times New Roman" w:cs="Times New Roman"/>
          <w:sz w:val="28"/>
          <w:szCs w:val="28"/>
        </w:rPr>
        <w:t xml:space="preserve">   температуры</w:t>
      </w:r>
      <w:r w:rsidR="009B39C3" w:rsidRPr="009B39C3">
        <w:rPr>
          <w:rFonts w:ascii="Times New Roman" w:hAnsi="Times New Roman" w:cs="Times New Roman"/>
          <w:sz w:val="28"/>
          <w:szCs w:val="28"/>
        </w:rPr>
        <w:t xml:space="preserve">  воздуха в зависимости от климатических условий.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>Выполняются требования к естественному и искусственному освещению.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>В учебных помещениях применяется  система общего освещения. Светильники с энергосберегающими лампами накаливания.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C3" w:rsidRPr="009B39C3">
        <w:rPr>
          <w:rFonts w:ascii="Times New Roman" w:hAnsi="Times New Roman" w:cs="Times New Roman"/>
          <w:sz w:val="28"/>
          <w:szCs w:val="28"/>
        </w:rPr>
        <w:t>Для максимального использования дневного света  комнатные цветы не расставляются на подоконниках, очистка окон проводится 2 раза в год. Для покраски стен в учебном заведении используются  бежевый  и  голубой  цвет  краски.</w:t>
      </w:r>
    </w:p>
    <w:p w:rsidR="009B39C3" w:rsidRPr="009B39C3" w:rsidRDefault="00E747DA" w:rsidP="00F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9C3" w:rsidRPr="009B39C3">
        <w:rPr>
          <w:rFonts w:ascii="Times New Roman" w:hAnsi="Times New Roman" w:cs="Times New Roman"/>
          <w:sz w:val="28"/>
          <w:szCs w:val="28"/>
        </w:rPr>
        <w:t>Здание общеобразовательного учреждения  оборудовано хозяйственно-питьевого, противопожарного и горячего водоснабжения, канализацией в соответствии  с гигиеническими  требованиями. Школа  обеспечена доброкачественной питьевой водой. Холодной и горячей водой  обеспечены производственные помещения пищеблока.</w:t>
      </w:r>
    </w:p>
    <w:p w:rsidR="00816E1B" w:rsidRPr="00FF2073" w:rsidRDefault="009B39C3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7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9B39C3" w:rsidRPr="009B39C3" w:rsidRDefault="00E747DA" w:rsidP="00FA3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9B39C3" w:rsidRPr="009B39C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9B39C3"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в школе обеспечиваются проведением медицинских осмотров</w:t>
      </w:r>
      <w:r w:rsidR="009E75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9C3"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Все работники учреждения проходят обязательные профилактические осмотры в установленном порядке. </w:t>
      </w:r>
    </w:p>
    <w:p w:rsidR="009B39C3" w:rsidRPr="00FA3D32" w:rsidRDefault="009B39C3" w:rsidP="00E747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9C3">
        <w:rPr>
          <w:rFonts w:ascii="Times New Roman" w:hAnsi="Times New Roman" w:cs="Times New Roman"/>
          <w:color w:val="000000"/>
          <w:sz w:val="28"/>
          <w:szCs w:val="28"/>
        </w:rPr>
        <w:t>В период эпидемиологического благополучия в учреждении проводится ежедневная влажная уборка помещений с использованием соды, мыла или синтетических моющих средств. Уборку классов и других учебных и вспомогательных помещений проводят после окончания уроков</w:t>
      </w:r>
      <w:r w:rsidR="00C56DBA">
        <w:rPr>
          <w:rFonts w:ascii="Times New Roman" w:hAnsi="Times New Roman" w:cs="Times New Roman"/>
          <w:color w:val="000000"/>
          <w:sz w:val="28"/>
          <w:szCs w:val="28"/>
        </w:rPr>
        <w:t xml:space="preserve"> при открытых окнах.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месяц проводят генеральную уборку помещений с применением не только моющих, но и дезинфицирующих средств, разре</w:t>
      </w:r>
      <w:r w:rsidR="00C56DBA">
        <w:rPr>
          <w:rFonts w:ascii="Times New Roman" w:hAnsi="Times New Roman" w:cs="Times New Roman"/>
          <w:color w:val="000000"/>
          <w:sz w:val="28"/>
          <w:szCs w:val="28"/>
        </w:rPr>
        <w:t>шенных в установленном порядке.</w:t>
      </w:r>
      <w:r w:rsidR="00E74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DBA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Санитарно-техническое 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t>оборудование подлежит ежедневному</w:t>
      </w:r>
      <w:r w:rsidR="00E74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DBA">
        <w:rPr>
          <w:rFonts w:ascii="Times New Roman" w:hAnsi="Times New Roman" w:cs="Times New Roman"/>
          <w:color w:val="000000"/>
          <w:sz w:val="28"/>
          <w:szCs w:val="28"/>
        </w:rPr>
        <w:t>обеззараживанию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</w:t>
      </w:r>
      <w:proofErr w:type="spellStart"/>
      <w:r w:rsidRPr="009B39C3">
        <w:rPr>
          <w:rFonts w:ascii="Times New Roman" w:hAnsi="Times New Roman" w:cs="Times New Roman"/>
          <w:color w:val="000000"/>
          <w:sz w:val="28"/>
          <w:szCs w:val="28"/>
        </w:rPr>
        <w:t>эпидситуации</w:t>
      </w:r>
      <w:proofErr w:type="spellEnd"/>
      <w:r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. Сиденья на унитазах, ручки сливных бачков и ручки дверей моют теплой водой 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мылом. Раковины, унитазы чистя</w:t>
      </w:r>
      <w:r w:rsidR="00C56DB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="00C56DBA">
        <w:rPr>
          <w:rFonts w:ascii="Times New Roman" w:hAnsi="Times New Roman" w:cs="Times New Roman"/>
          <w:color w:val="000000"/>
          <w:sz w:val="28"/>
          <w:szCs w:val="28"/>
        </w:rPr>
        <w:t>квачами</w:t>
      </w:r>
      <w:proofErr w:type="spellEnd"/>
      <w:r w:rsidR="00C56DBA">
        <w:rPr>
          <w:rFonts w:ascii="Times New Roman" w:hAnsi="Times New Roman" w:cs="Times New Roman"/>
          <w:color w:val="000000"/>
          <w:sz w:val="28"/>
          <w:szCs w:val="28"/>
        </w:rPr>
        <w:t xml:space="preserve"> или щетками </w:t>
      </w:r>
      <w:proofErr w:type="spellStart"/>
      <w:r w:rsidR="00C56DBA">
        <w:rPr>
          <w:rFonts w:ascii="Times New Roman" w:hAnsi="Times New Roman" w:cs="Times New Roman"/>
          <w:color w:val="000000"/>
          <w:sz w:val="28"/>
          <w:szCs w:val="28"/>
        </w:rPr>
        <w:t>чистяще</w:t>
      </w:r>
      <w:proofErr w:type="spellEnd"/>
      <w:r w:rsidR="00C56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6D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B39C3">
        <w:rPr>
          <w:rFonts w:ascii="Times New Roman" w:hAnsi="Times New Roman" w:cs="Times New Roman"/>
          <w:color w:val="000000"/>
          <w:sz w:val="28"/>
          <w:szCs w:val="28"/>
        </w:rPr>
        <w:t>езинфицирующими средствами, разрешенными в установленном порядке. Уборку столовой проводят пос</w:t>
      </w:r>
      <w:r w:rsidR="00D67D4A">
        <w:rPr>
          <w:rFonts w:ascii="Times New Roman" w:hAnsi="Times New Roman" w:cs="Times New Roman"/>
          <w:color w:val="000000"/>
          <w:sz w:val="28"/>
          <w:szCs w:val="28"/>
        </w:rPr>
        <w:t xml:space="preserve">ле каждого посещения ее </w:t>
      </w:r>
      <w:proofErr w:type="spellStart"/>
      <w:r w:rsidR="00D67D4A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Start"/>
      <w:r w:rsidR="00D67D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39C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39C3">
        <w:rPr>
          <w:rFonts w:ascii="Times New Roman" w:hAnsi="Times New Roman" w:cs="Times New Roman"/>
          <w:color w:val="000000"/>
          <w:sz w:val="28"/>
          <w:szCs w:val="28"/>
        </w:rPr>
        <w:t>осле</w:t>
      </w:r>
      <w:proofErr w:type="spellEnd"/>
      <w:r w:rsidRPr="009B39C3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приема пищи столы моют горячей водой с мылом или содой. </w:t>
      </w:r>
    </w:p>
    <w:p w:rsidR="0052650E" w:rsidRDefault="00D67D4A" w:rsidP="009E7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78C" w:rsidRPr="00FF2073">
        <w:rPr>
          <w:rFonts w:ascii="Times New Roman" w:hAnsi="Times New Roman" w:cs="Times New Roman"/>
          <w:sz w:val="28"/>
          <w:szCs w:val="28"/>
        </w:rPr>
        <w:t>Обсуждение вопросов организационного, методического, педагогического сопровождения оздоровительной работы с обучающимися проводится на совещаниях при директоре, на заседаниях МО классных руководителей</w:t>
      </w:r>
      <w:r w:rsidR="009E752B">
        <w:rPr>
          <w:rFonts w:ascii="Times New Roman" w:hAnsi="Times New Roman" w:cs="Times New Roman"/>
          <w:sz w:val="28"/>
          <w:szCs w:val="28"/>
        </w:rPr>
        <w:t>.</w:t>
      </w:r>
    </w:p>
    <w:p w:rsidR="0052650E" w:rsidRPr="00FA3D32" w:rsidRDefault="00D67D4A" w:rsidP="0052650E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50E">
        <w:rPr>
          <w:rFonts w:ascii="Times New Roman" w:hAnsi="Times New Roman" w:cs="Times New Roman"/>
          <w:sz w:val="28"/>
          <w:szCs w:val="28"/>
        </w:rPr>
        <w:t xml:space="preserve">Огромную роль играет </w:t>
      </w:r>
      <w:r w:rsidR="0052650E" w:rsidRPr="00FF2073">
        <w:rPr>
          <w:rFonts w:ascii="Times New Roman" w:hAnsi="Times New Roman" w:cs="Times New Roman"/>
          <w:sz w:val="28"/>
          <w:szCs w:val="28"/>
        </w:rPr>
        <w:t>работа с родителями по формированию пре</w:t>
      </w:r>
      <w:r w:rsidR="00C56DBA">
        <w:rPr>
          <w:rFonts w:ascii="Times New Roman" w:hAnsi="Times New Roman" w:cs="Times New Roman"/>
          <w:sz w:val="28"/>
          <w:szCs w:val="28"/>
        </w:rPr>
        <w:t>дставлений о ценности здоровья. Она включает в себя родительский всеобуч, работу</w:t>
      </w:r>
      <w:r w:rsidR="0052650E" w:rsidRPr="00FF2073">
        <w:rPr>
          <w:rFonts w:ascii="Times New Roman" w:hAnsi="Times New Roman" w:cs="Times New Roman"/>
          <w:sz w:val="28"/>
          <w:szCs w:val="28"/>
        </w:rPr>
        <w:t xml:space="preserve"> школьной гостиной  для учителей, родителей и детей «Вместе – дружная семья</w:t>
      </w:r>
      <w:r w:rsidR="0052650E" w:rsidRPr="00C56DBA">
        <w:rPr>
          <w:rFonts w:ascii="Times New Roman" w:hAnsi="Times New Roman" w:cs="Times New Roman"/>
          <w:sz w:val="28"/>
          <w:szCs w:val="28"/>
        </w:rPr>
        <w:t>»,</w:t>
      </w:r>
      <w:r w:rsidR="00C56DBA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="0052650E" w:rsidRPr="00C56DBA">
        <w:rPr>
          <w:rFonts w:ascii="Times New Roman" w:hAnsi="Times New Roman" w:cs="Times New Roman"/>
          <w:bCs/>
          <w:sz w:val="28"/>
          <w:szCs w:val="28"/>
        </w:rPr>
        <w:t xml:space="preserve"> клуба  «Семейная академия»</w:t>
      </w:r>
      <w:r w:rsidR="0052650E" w:rsidRPr="00C56DBA">
        <w:rPr>
          <w:rFonts w:ascii="Times New Roman" w:hAnsi="Times New Roman" w:cs="Times New Roman"/>
          <w:sz w:val="28"/>
          <w:szCs w:val="28"/>
        </w:rPr>
        <w:t>,</w:t>
      </w:r>
      <w:r w:rsidR="00FA3D32">
        <w:rPr>
          <w:rFonts w:ascii="Times New Roman" w:hAnsi="Times New Roman" w:cs="Times New Roman"/>
          <w:sz w:val="28"/>
          <w:szCs w:val="28"/>
        </w:rPr>
        <w:t xml:space="preserve"> </w:t>
      </w:r>
      <w:r w:rsidR="0052650E">
        <w:rPr>
          <w:rFonts w:ascii="Times New Roman" w:hAnsi="Times New Roman" w:cs="Times New Roman"/>
          <w:sz w:val="28"/>
          <w:szCs w:val="28"/>
        </w:rPr>
        <w:t>з</w:t>
      </w:r>
      <w:r w:rsidR="00C56DBA">
        <w:rPr>
          <w:rFonts w:ascii="Times New Roman" w:hAnsi="Times New Roman" w:cs="Times New Roman"/>
          <w:sz w:val="28"/>
          <w:szCs w:val="28"/>
        </w:rPr>
        <w:t>аседания</w:t>
      </w:r>
      <w:r w:rsidR="0052650E" w:rsidRPr="00FF2073">
        <w:rPr>
          <w:rFonts w:ascii="Times New Roman" w:hAnsi="Times New Roman" w:cs="Times New Roman"/>
          <w:sz w:val="28"/>
          <w:szCs w:val="28"/>
        </w:rPr>
        <w:t xml:space="preserve"> клуба «Молодая семья</w:t>
      </w:r>
      <w:r w:rsidR="0052650E" w:rsidRPr="0052650E">
        <w:rPr>
          <w:rFonts w:ascii="Times New Roman" w:hAnsi="Times New Roman" w:cs="Times New Roman"/>
          <w:bCs/>
          <w:sz w:val="28"/>
          <w:szCs w:val="28"/>
        </w:rPr>
        <w:t>»</w:t>
      </w:r>
      <w:r w:rsidR="00C56D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650E" w:rsidRPr="00FF2073">
        <w:rPr>
          <w:rFonts w:ascii="Times New Roman" w:hAnsi="Times New Roman" w:cs="Times New Roman"/>
          <w:sz w:val="28"/>
          <w:szCs w:val="28"/>
        </w:rPr>
        <w:t>родительские собран</w:t>
      </w:r>
      <w:r w:rsidR="0052650E">
        <w:rPr>
          <w:rFonts w:ascii="Times New Roman" w:hAnsi="Times New Roman" w:cs="Times New Roman"/>
          <w:sz w:val="28"/>
          <w:szCs w:val="28"/>
        </w:rPr>
        <w:t>ия, индивидуальные консультации</w:t>
      </w:r>
      <w:r w:rsidR="0052650E" w:rsidRPr="00FA3D3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C56D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A3D32" w:rsidRPr="003D1135">
        <w:rPr>
          <w:rFonts w:ascii="Times New Roman" w:hAnsi="Times New Roman" w:cs="Times New Roman"/>
          <w:b/>
          <w:sz w:val="28"/>
          <w:szCs w:val="28"/>
        </w:rPr>
        <w:t>(Приложение 12)</w:t>
      </w:r>
      <w:r w:rsidR="0052650E" w:rsidRPr="00FA3D3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16E1B" w:rsidRPr="00FF2073" w:rsidRDefault="00225B24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2B">
        <w:rPr>
          <w:rFonts w:ascii="Times New Roman" w:hAnsi="Times New Roman" w:cs="Times New Roman"/>
          <w:sz w:val="28"/>
          <w:szCs w:val="28"/>
        </w:rPr>
        <w:t xml:space="preserve">    </w:t>
      </w:r>
      <w:r w:rsidR="00D67D4A">
        <w:rPr>
          <w:rFonts w:ascii="Times New Roman" w:hAnsi="Times New Roman" w:cs="Times New Roman"/>
          <w:sz w:val="28"/>
          <w:szCs w:val="28"/>
        </w:rPr>
        <w:t xml:space="preserve">   </w:t>
      </w:r>
      <w:r w:rsidR="007B4E0D">
        <w:rPr>
          <w:rFonts w:ascii="Times New Roman" w:hAnsi="Times New Roman" w:cs="Times New Roman"/>
          <w:sz w:val="28"/>
          <w:szCs w:val="28"/>
        </w:rPr>
        <w:t>Ведется</w:t>
      </w:r>
      <w:r w:rsidR="0052650E" w:rsidRPr="00FF2073">
        <w:rPr>
          <w:rFonts w:ascii="Times New Roman" w:hAnsi="Times New Roman" w:cs="Times New Roman"/>
          <w:sz w:val="28"/>
          <w:szCs w:val="28"/>
        </w:rPr>
        <w:t xml:space="preserve"> работа школьных СМИ (стенды, школьный сайт)</w:t>
      </w:r>
      <w:r w:rsidR="007B4E0D">
        <w:rPr>
          <w:rFonts w:ascii="Times New Roman" w:hAnsi="Times New Roman" w:cs="Times New Roman"/>
          <w:sz w:val="28"/>
          <w:szCs w:val="28"/>
        </w:rPr>
        <w:t>.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  </w:t>
      </w:r>
      <w:r w:rsidR="007B4E0D">
        <w:rPr>
          <w:rFonts w:ascii="Times New Roman" w:hAnsi="Times New Roman" w:cs="Times New Roman"/>
          <w:sz w:val="28"/>
          <w:szCs w:val="28"/>
        </w:rPr>
        <w:t xml:space="preserve">Педагогами организуется </w:t>
      </w:r>
      <w:r w:rsidR="0053178C" w:rsidRPr="00FF2073">
        <w:rPr>
          <w:rFonts w:ascii="Times New Roman" w:hAnsi="Times New Roman" w:cs="Times New Roman"/>
          <w:sz w:val="28"/>
          <w:szCs w:val="28"/>
        </w:rPr>
        <w:t>проведение месячника ЗОЖ</w:t>
      </w:r>
      <w:r w:rsidR="007B4E0D">
        <w:rPr>
          <w:rFonts w:ascii="Times New Roman" w:hAnsi="Times New Roman" w:cs="Times New Roman"/>
          <w:sz w:val="28"/>
          <w:szCs w:val="28"/>
        </w:rPr>
        <w:t xml:space="preserve">, </w:t>
      </w:r>
      <w:r w:rsidR="00C56DBA">
        <w:rPr>
          <w:rFonts w:ascii="Times New Roman" w:hAnsi="Times New Roman" w:cs="Times New Roman"/>
          <w:sz w:val="28"/>
          <w:szCs w:val="28"/>
        </w:rPr>
        <w:t>уроков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B4E0D">
        <w:rPr>
          <w:rFonts w:ascii="Times New Roman" w:hAnsi="Times New Roman" w:cs="Times New Roman"/>
          <w:sz w:val="28"/>
          <w:szCs w:val="28"/>
        </w:rPr>
        <w:t>,</w:t>
      </w:r>
      <w:r w:rsidR="00C56DBA">
        <w:rPr>
          <w:rFonts w:ascii="Times New Roman" w:hAnsi="Times New Roman" w:cs="Times New Roman"/>
          <w:sz w:val="28"/>
          <w:szCs w:val="28"/>
        </w:rPr>
        <w:t xml:space="preserve">   лекций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53178C" w:rsidRPr="00FF2073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="0053178C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8C" w:rsidRPr="00D67D4A" w:rsidRDefault="0053178C" w:rsidP="00FF207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F2073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FF2073">
        <w:rPr>
          <w:rFonts w:ascii="Times New Roman" w:hAnsi="Times New Roman" w:cs="Times New Roman"/>
          <w:sz w:val="28"/>
          <w:szCs w:val="28"/>
        </w:rPr>
        <w:t xml:space="preserve"> жизни, проведение классных часов с привлечением медицинских работников</w:t>
      </w:r>
      <w:r w:rsidR="007B4E0D">
        <w:rPr>
          <w:rFonts w:ascii="Times New Roman" w:hAnsi="Times New Roman" w:cs="Times New Roman"/>
          <w:sz w:val="28"/>
          <w:szCs w:val="28"/>
        </w:rPr>
        <w:t>,</w:t>
      </w:r>
      <w:r w:rsidRPr="00FF2073">
        <w:rPr>
          <w:rFonts w:ascii="Times New Roman" w:hAnsi="Times New Roman" w:cs="Times New Roman"/>
          <w:sz w:val="28"/>
          <w:szCs w:val="28"/>
        </w:rPr>
        <w:t xml:space="preserve"> встречи со специалистами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наркодисп</w:t>
      </w:r>
      <w:r w:rsidR="007B4E0D">
        <w:rPr>
          <w:rFonts w:ascii="Times New Roman" w:hAnsi="Times New Roman" w:cs="Times New Roman"/>
          <w:sz w:val="28"/>
          <w:szCs w:val="28"/>
        </w:rPr>
        <w:t>ансера</w:t>
      </w:r>
      <w:proofErr w:type="spellEnd"/>
      <w:r w:rsidR="007B4E0D">
        <w:rPr>
          <w:rFonts w:ascii="Times New Roman" w:hAnsi="Times New Roman" w:cs="Times New Roman"/>
          <w:sz w:val="28"/>
          <w:szCs w:val="28"/>
        </w:rPr>
        <w:t xml:space="preserve">, инспекторами ГИБДД, ПДН, </w:t>
      </w:r>
      <w:r w:rsidRPr="00FF2073">
        <w:rPr>
          <w:rFonts w:ascii="Times New Roman" w:hAnsi="Times New Roman" w:cs="Times New Roman"/>
          <w:sz w:val="28"/>
          <w:szCs w:val="28"/>
        </w:rPr>
        <w:t xml:space="preserve"> молодежными о</w:t>
      </w:r>
      <w:r w:rsidR="007B4E0D">
        <w:rPr>
          <w:rFonts w:ascii="Times New Roman" w:hAnsi="Times New Roman" w:cs="Times New Roman"/>
          <w:sz w:val="28"/>
          <w:szCs w:val="28"/>
        </w:rPr>
        <w:t>рганизациями по просвещению ЗОЖ.</w:t>
      </w:r>
    </w:p>
    <w:p w:rsidR="0052650E" w:rsidRPr="00225B24" w:rsidRDefault="009E752B" w:rsidP="00225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D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0D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53178C" w:rsidRPr="00FF2073">
        <w:rPr>
          <w:rFonts w:ascii="Times New Roman" w:hAnsi="Times New Roman" w:cs="Times New Roman"/>
          <w:sz w:val="28"/>
          <w:szCs w:val="28"/>
        </w:rPr>
        <w:t>работа волонтеров по пр</w:t>
      </w:r>
      <w:r w:rsidR="007B4E0D">
        <w:rPr>
          <w:rFonts w:ascii="Times New Roman" w:hAnsi="Times New Roman" w:cs="Times New Roman"/>
          <w:sz w:val="28"/>
          <w:szCs w:val="28"/>
        </w:rPr>
        <w:t>опаганде здорового образа жизни: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="007B4E0D" w:rsidRPr="007B4E0D">
        <w:rPr>
          <w:rFonts w:ascii="Times New Roman" w:hAnsi="Times New Roman" w:cs="Times New Roman"/>
          <w:sz w:val="28"/>
          <w:szCs w:val="28"/>
        </w:rPr>
        <w:t>оказание помощи одиноко проживающим гражданам села Владимировки, осуществление уборки могил ветеранов Великой Отечественной войны, Мемориала Вечной Славы, участие в районной акции «Чистый водоём».</w:t>
      </w:r>
      <w:r w:rsidR="001D4BAA">
        <w:rPr>
          <w:rFonts w:ascii="Times New Roman" w:hAnsi="Times New Roman" w:cs="Times New Roman"/>
          <w:sz w:val="28"/>
          <w:szCs w:val="28"/>
        </w:rPr>
        <w:t xml:space="preserve"> </w:t>
      </w:r>
      <w:r w:rsidR="00225B24" w:rsidRPr="003D1135">
        <w:rPr>
          <w:rFonts w:ascii="Times New Roman" w:hAnsi="Times New Roman" w:cs="Times New Roman"/>
          <w:b/>
          <w:sz w:val="28"/>
          <w:szCs w:val="28"/>
        </w:rPr>
        <w:t>(Приложение13).</w:t>
      </w:r>
      <w:r w:rsidR="003D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BAA">
        <w:rPr>
          <w:rFonts w:ascii="Times New Roman" w:hAnsi="Times New Roman" w:cs="Times New Roman"/>
          <w:sz w:val="28"/>
          <w:szCs w:val="28"/>
        </w:rPr>
        <w:t>Педагоги привлекают учащихся к  участию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 в ак</w:t>
      </w:r>
      <w:r w:rsidR="0052650E">
        <w:rPr>
          <w:rFonts w:ascii="Times New Roman" w:hAnsi="Times New Roman" w:cs="Times New Roman"/>
          <w:sz w:val="28"/>
          <w:szCs w:val="28"/>
        </w:rPr>
        <w:t>ции  «Спорт против наркотиков»»,</w:t>
      </w:r>
      <w:r w:rsidR="00DF7458" w:rsidRPr="00FF2073">
        <w:rPr>
          <w:rFonts w:ascii="Times New Roman" w:hAnsi="Times New Roman" w:cs="Times New Roman"/>
          <w:sz w:val="28"/>
          <w:szCs w:val="28"/>
        </w:rPr>
        <w:t xml:space="preserve"> экологических акций «Сохраним природу Ставрополья»</w:t>
      </w:r>
      <w:r w:rsidR="00225B24">
        <w:rPr>
          <w:rFonts w:ascii="Times New Roman" w:hAnsi="Times New Roman" w:cs="Times New Roman"/>
          <w:sz w:val="28"/>
          <w:szCs w:val="28"/>
        </w:rPr>
        <w:t>,</w:t>
      </w:r>
      <w:r w:rsidR="00D430EC">
        <w:rPr>
          <w:rFonts w:ascii="Times New Roman" w:hAnsi="Times New Roman" w:cs="Times New Roman"/>
          <w:sz w:val="28"/>
          <w:szCs w:val="28"/>
        </w:rPr>
        <w:t xml:space="preserve"> </w:t>
      </w:r>
      <w:r w:rsidR="00225B24">
        <w:rPr>
          <w:rFonts w:ascii="Times New Roman" w:hAnsi="Times New Roman" w:cs="Times New Roman"/>
          <w:sz w:val="28"/>
          <w:szCs w:val="28"/>
        </w:rPr>
        <w:t>а также к участию</w:t>
      </w:r>
      <w:r w:rsidR="001D4BAA">
        <w:rPr>
          <w:rFonts w:ascii="Times New Roman" w:hAnsi="Times New Roman" w:cs="Times New Roman"/>
          <w:sz w:val="28"/>
          <w:szCs w:val="28"/>
        </w:rPr>
        <w:t xml:space="preserve"> </w:t>
      </w:r>
      <w:r w:rsidR="0052650E">
        <w:rPr>
          <w:rFonts w:ascii="Times New Roman" w:hAnsi="Times New Roman" w:cs="Times New Roman"/>
          <w:sz w:val="28"/>
          <w:szCs w:val="28"/>
        </w:rPr>
        <w:t>в школьных, районных и краевых</w:t>
      </w:r>
      <w:r w:rsidR="00225B24">
        <w:rPr>
          <w:rFonts w:ascii="Times New Roman" w:hAnsi="Times New Roman" w:cs="Times New Roman"/>
          <w:sz w:val="28"/>
          <w:szCs w:val="28"/>
        </w:rPr>
        <w:t xml:space="preserve"> </w:t>
      </w:r>
      <w:r w:rsidR="00C56DBA">
        <w:rPr>
          <w:rFonts w:ascii="Times New Roman" w:hAnsi="Times New Roman" w:cs="Times New Roman"/>
          <w:sz w:val="28"/>
          <w:szCs w:val="28"/>
        </w:rPr>
        <w:t>соревнованиях и проектах Учащимися школы был оформлен п</w:t>
      </w:r>
      <w:r w:rsidR="001D4BAA">
        <w:rPr>
          <w:rFonts w:ascii="Times New Roman" w:hAnsi="Times New Roman" w:cs="Times New Roman"/>
          <w:sz w:val="28"/>
          <w:szCs w:val="28"/>
        </w:rPr>
        <w:t xml:space="preserve">роект «Изучение экологических  </w:t>
      </w:r>
      <w:proofErr w:type="gramStart"/>
      <w:r w:rsidR="001D4BAA">
        <w:rPr>
          <w:rFonts w:ascii="Times New Roman" w:hAnsi="Times New Roman" w:cs="Times New Roman"/>
          <w:sz w:val="28"/>
          <w:szCs w:val="28"/>
        </w:rPr>
        <w:t>проблем пойменного леса</w:t>
      </w:r>
      <w:r w:rsidR="00225B24">
        <w:rPr>
          <w:rFonts w:ascii="Times New Roman" w:hAnsi="Times New Roman" w:cs="Times New Roman"/>
          <w:sz w:val="28"/>
          <w:szCs w:val="28"/>
        </w:rPr>
        <w:t xml:space="preserve">  села </w:t>
      </w:r>
      <w:r w:rsidR="001D4BAA">
        <w:rPr>
          <w:rFonts w:ascii="Times New Roman" w:hAnsi="Times New Roman" w:cs="Times New Roman"/>
          <w:sz w:val="28"/>
          <w:szCs w:val="28"/>
        </w:rPr>
        <w:t>Владимировки Левокумского района</w:t>
      </w:r>
      <w:proofErr w:type="gramEnd"/>
      <w:r w:rsidR="001D4BAA">
        <w:rPr>
          <w:rFonts w:ascii="Times New Roman" w:hAnsi="Times New Roman" w:cs="Times New Roman"/>
          <w:sz w:val="28"/>
          <w:szCs w:val="28"/>
        </w:rPr>
        <w:t xml:space="preserve"> и участие школьников в сохранении растительного сообщества»</w:t>
      </w:r>
      <w:r w:rsidR="00D430EC">
        <w:rPr>
          <w:rFonts w:ascii="Times New Roman" w:hAnsi="Times New Roman" w:cs="Times New Roman"/>
          <w:sz w:val="28"/>
          <w:szCs w:val="28"/>
        </w:rPr>
        <w:t>.</w:t>
      </w:r>
    </w:p>
    <w:p w:rsidR="00972A73" w:rsidRPr="00225B24" w:rsidRDefault="00225B24" w:rsidP="00225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7D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78C" w:rsidRPr="00FF2073">
        <w:rPr>
          <w:rFonts w:ascii="Times New Roman" w:hAnsi="Times New Roman" w:cs="Times New Roman"/>
          <w:sz w:val="28"/>
          <w:szCs w:val="28"/>
        </w:rPr>
        <w:t xml:space="preserve">Самыми популярными формами работы по ЗОЖ являются «Здоровым быть модно!», конкурс агитбригад по ПДД, смотры строя и песни, тренинги на формирование благоприятного климата в коллективе, конкурсы плакатов и рисунков, в которых участвуют учащиеся с 1 по 11 классы. </w:t>
      </w:r>
    </w:p>
    <w:p w:rsidR="00816E1B" w:rsidRPr="00FF2073" w:rsidRDefault="00D67D4A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52A7A" w:rsidRPr="00225B24">
        <w:rPr>
          <w:rStyle w:val="c2"/>
          <w:rFonts w:ascii="Times New Roman" w:hAnsi="Times New Roman" w:cs="Times New Roman"/>
          <w:sz w:val="28"/>
          <w:szCs w:val="28"/>
        </w:rPr>
        <w:t>В школе огромную роль отводят проведению массовых мероприятий с целью воспитания у обучающихся культуры здоровья.</w:t>
      </w:r>
      <w:proofErr w:type="gramEnd"/>
      <w:r w:rsidR="00225B2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52A7A" w:rsidRPr="00225B24">
        <w:rPr>
          <w:rStyle w:val="c2"/>
          <w:rFonts w:ascii="Times New Roman" w:hAnsi="Times New Roman" w:cs="Times New Roman"/>
          <w:sz w:val="28"/>
          <w:szCs w:val="28"/>
        </w:rPr>
        <w:t>Формирование грамотности в вопросах здоровья происходит через практическое воплощение потребности вести здоровый образ жизни.</w:t>
      </w:r>
      <w:r w:rsidR="00225B2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52A7A" w:rsidRPr="00225B24">
        <w:rPr>
          <w:rFonts w:ascii="Times New Roman" w:hAnsi="Times New Roman" w:cs="Times New Roman"/>
          <w:sz w:val="28"/>
          <w:szCs w:val="28"/>
        </w:rPr>
        <w:t>С особым интересом учащиеся относятся ко Дню защиты от экологической опасности (День здоровья) (о</w:t>
      </w:r>
      <w:r w:rsidR="00C56DBA">
        <w:rPr>
          <w:rFonts w:ascii="Times New Roman" w:hAnsi="Times New Roman" w:cs="Times New Roman"/>
          <w:sz w:val="28"/>
          <w:szCs w:val="28"/>
        </w:rPr>
        <w:t xml:space="preserve">тветственные </w:t>
      </w:r>
      <w:proofErr w:type="spellStart"/>
      <w:r w:rsidR="00C56DBA">
        <w:rPr>
          <w:rFonts w:ascii="Times New Roman" w:hAnsi="Times New Roman" w:cs="Times New Roman"/>
          <w:sz w:val="28"/>
          <w:szCs w:val="28"/>
        </w:rPr>
        <w:t>Бобрусев</w:t>
      </w:r>
      <w:proofErr w:type="spellEnd"/>
      <w:r w:rsidR="00C56DBA">
        <w:rPr>
          <w:rFonts w:ascii="Times New Roman" w:hAnsi="Times New Roman" w:cs="Times New Roman"/>
          <w:sz w:val="28"/>
          <w:szCs w:val="28"/>
        </w:rPr>
        <w:t xml:space="preserve"> А.Н. и классные </w:t>
      </w:r>
      <w:r w:rsidR="00B52A7A" w:rsidRPr="00225B24">
        <w:rPr>
          <w:rFonts w:ascii="Times New Roman" w:hAnsi="Times New Roman" w:cs="Times New Roman"/>
          <w:sz w:val="28"/>
          <w:szCs w:val="28"/>
        </w:rPr>
        <w:t xml:space="preserve"> руководители 1-11 классов), который проводится ежегодно. В ходе этого мероприятия осуществляется спортивно-оздоровительная деятельность учащихся среди природы. Практическую направленность несет в себе конкурс «Лекарственные растения», где учащиеся показывают свои знания в сфере природоведения, биологии</w:t>
      </w:r>
      <w:r w:rsidR="00225B24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225B24">
        <w:rPr>
          <w:rFonts w:ascii="Times New Roman" w:hAnsi="Times New Roman" w:cs="Times New Roman"/>
          <w:sz w:val="28"/>
          <w:szCs w:val="28"/>
        </w:rPr>
        <w:t xml:space="preserve">Стало традицией проведение </w:t>
      </w:r>
      <w:r w:rsidR="00BB06C8" w:rsidRPr="00225B24">
        <w:rPr>
          <w:rFonts w:ascii="Times New Roman" w:hAnsi="Times New Roman" w:cs="Times New Roman"/>
          <w:sz w:val="28"/>
          <w:szCs w:val="28"/>
        </w:rPr>
        <w:t xml:space="preserve"> общешкольного мероприятия </w:t>
      </w:r>
      <w:proofErr w:type="gramStart"/>
      <w:r w:rsidR="00BB06C8" w:rsidRPr="00225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6C8" w:rsidRPr="00225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C8" w:rsidRPr="00225B24" w:rsidRDefault="00BB06C8" w:rsidP="00225B24">
      <w:pPr>
        <w:shd w:val="clear" w:color="auto" w:fill="FFFFFF"/>
        <w:spacing w:after="0" w:line="360" w:lineRule="auto"/>
        <w:ind w:left="22"/>
        <w:rPr>
          <w:rStyle w:val="c2"/>
          <w:rFonts w:ascii="Times New Roman" w:hAnsi="Times New Roman" w:cs="Times New Roman"/>
          <w:sz w:val="28"/>
          <w:szCs w:val="28"/>
        </w:rPr>
      </w:pPr>
      <w:r w:rsidRPr="00225B24">
        <w:rPr>
          <w:rFonts w:ascii="Times New Roman" w:hAnsi="Times New Roman" w:cs="Times New Roman"/>
          <w:sz w:val="28"/>
          <w:szCs w:val="28"/>
        </w:rPr>
        <w:t xml:space="preserve">начальной школе «Вредным привычкам скажем </w:t>
      </w:r>
      <w:r w:rsidR="009E752B">
        <w:rPr>
          <w:rFonts w:ascii="Times New Roman" w:hAnsi="Times New Roman" w:cs="Times New Roman"/>
          <w:sz w:val="28"/>
          <w:szCs w:val="28"/>
        </w:rPr>
        <w:t>«Н</w:t>
      </w:r>
      <w:r w:rsidRPr="00225B24">
        <w:rPr>
          <w:rFonts w:ascii="Times New Roman" w:hAnsi="Times New Roman" w:cs="Times New Roman"/>
          <w:sz w:val="28"/>
          <w:szCs w:val="28"/>
        </w:rPr>
        <w:t>ет</w:t>
      </w:r>
      <w:r w:rsidR="009E752B">
        <w:rPr>
          <w:rFonts w:ascii="Times New Roman" w:hAnsi="Times New Roman" w:cs="Times New Roman"/>
          <w:sz w:val="28"/>
          <w:szCs w:val="28"/>
        </w:rPr>
        <w:t>!</w:t>
      </w:r>
      <w:r w:rsidRPr="00225B24">
        <w:rPr>
          <w:rFonts w:ascii="Times New Roman" w:hAnsi="Times New Roman" w:cs="Times New Roman"/>
          <w:sz w:val="28"/>
          <w:szCs w:val="28"/>
        </w:rPr>
        <w:t>», а также проведение спортивного праздника «Спорт</w:t>
      </w:r>
      <w:r w:rsidR="00C56DBA">
        <w:rPr>
          <w:rFonts w:ascii="Times New Roman" w:hAnsi="Times New Roman" w:cs="Times New Roman"/>
          <w:sz w:val="28"/>
          <w:szCs w:val="28"/>
        </w:rPr>
        <w:t xml:space="preserve"> </w:t>
      </w:r>
      <w:r w:rsidRPr="00225B24">
        <w:rPr>
          <w:rFonts w:ascii="Times New Roman" w:hAnsi="Times New Roman" w:cs="Times New Roman"/>
          <w:sz w:val="28"/>
          <w:szCs w:val="28"/>
        </w:rPr>
        <w:t>- это сила»</w:t>
      </w:r>
      <w:proofErr w:type="gramStart"/>
      <w:r w:rsidRPr="00225B24">
        <w:rPr>
          <w:rFonts w:ascii="Times New Roman" w:hAnsi="Times New Roman" w:cs="Times New Roman"/>
          <w:sz w:val="28"/>
          <w:szCs w:val="28"/>
        </w:rPr>
        <w:t>.</w:t>
      </w:r>
      <w:r w:rsidR="009E75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752B">
        <w:rPr>
          <w:rFonts w:ascii="Times New Roman" w:hAnsi="Times New Roman" w:cs="Times New Roman"/>
          <w:sz w:val="28"/>
          <w:szCs w:val="28"/>
        </w:rPr>
        <w:t>ематика классных часов разнообразна по форме и содержанию.</w:t>
      </w:r>
    </w:p>
    <w:p w:rsidR="00972A73" w:rsidRPr="00DD7A54" w:rsidRDefault="00D67D4A" w:rsidP="00DD7A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>Главная роль в  приобщении к ежедневным занятиям физическими упражнениями учащихся принадлежит внеклассной и спортивно</w:t>
      </w:r>
      <w:r w:rsidR="00C56DBA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- массовой работе с учащимися и родителями. В школе проходят  веселые старты, </w:t>
      </w:r>
      <w:r w:rsidR="00DD7A54">
        <w:rPr>
          <w:rFonts w:ascii="Times New Roman" w:hAnsi="Times New Roman" w:cs="Times New Roman"/>
          <w:sz w:val="28"/>
          <w:szCs w:val="28"/>
        </w:rPr>
        <w:t>соревновани</w:t>
      </w:r>
      <w:r w:rsidR="00E847EC" w:rsidRPr="00FF2073">
        <w:rPr>
          <w:rFonts w:ascii="Times New Roman" w:hAnsi="Times New Roman" w:cs="Times New Roman"/>
          <w:sz w:val="28"/>
          <w:szCs w:val="28"/>
        </w:rPr>
        <w:t>я «</w:t>
      </w:r>
      <w:r w:rsidR="00DD7A54">
        <w:rPr>
          <w:rFonts w:ascii="Times New Roman" w:hAnsi="Times New Roman" w:cs="Times New Roman"/>
          <w:sz w:val="28"/>
          <w:szCs w:val="28"/>
        </w:rPr>
        <w:t>Папа, мама,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я</w:t>
      </w:r>
      <w:r w:rsidR="00DD7A54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- спортивная семья</w:t>
      </w:r>
      <w:r w:rsidR="00C56DBA">
        <w:rPr>
          <w:rFonts w:ascii="Times New Roman" w:hAnsi="Times New Roman" w:cs="Times New Roman"/>
          <w:sz w:val="28"/>
          <w:szCs w:val="28"/>
        </w:rPr>
        <w:t xml:space="preserve">». </w:t>
      </w:r>
      <w:r w:rsidR="00972A73" w:rsidRPr="00FF2073">
        <w:rPr>
          <w:rFonts w:ascii="Times New Roman" w:hAnsi="Times New Roman" w:cs="Times New Roman"/>
          <w:sz w:val="28"/>
          <w:szCs w:val="28"/>
        </w:rPr>
        <w:t>Все эти виды активного отдыха проходят без чрезмерной  повышенной физической нагрузки, интересно для учащихся и родителе</w:t>
      </w:r>
      <w:r w:rsidR="009E752B">
        <w:rPr>
          <w:rFonts w:ascii="Times New Roman" w:hAnsi="Times New Roman" w:cs="Times New Roman"/>
          <w:sz w:val="28"/>
          <w:szCs w:val="28"/>
        </w:rPr>
        <w:t>й. Для подготовки и проведения Д</w:t>
      </w:r>
      <w:r w:rsidR="00972A73" w:rsidRPr="00FF2073">
        <w:rPr>
          <w:rFonts w:ascii="Times New Roman" w:hAnsi="Times New Roman" w:cs="Times New Roman"/>
          <w:sz w:val="28"/>
          <w:szCs w:val="28"/>
        </w:rPr>
        <w:t>ней здоровья привлекается весь педагогический  коллектив и родительский комитет школы.</w:t>
      </w:r>
    </w:p>
    <w:p w:rsidR="00972A73" w:rsidRPr="00FF2073" w:rsidRDefault="00D67D4A" w:rsidP="00BA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47EC" w:rsidRPr="00FF2073">
        <w:rPr>
          <w:rFonts w:ascii="Times New Roman" w:hAnsi="Times New Roman" w:cs="Times New Roman"/>
          <w:sz w:val="28"/>
          <w:szCs w:val="28"/>
        </w:rPr>
        <w:t>Санитарно-просветительская работа школы заключается в</w:t>
      </w:r>
      <w:proofErr w:type="gramStart"/>
      <w:r w:rsidR="00E847EC" w:rsidRPr="00FF20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2A73" w:rsidRPr="00FF2073" w:rsidRDefault="00BA5271" w:rsidP="00BA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E847EC" w:rsidRPr="00FF2073">
        <w:rPr>
          <w:rFonts w:ascii="Times New Roman" w:hAnsi="Times New Roman" w:cs="Times New Roman"/>
          <w:sz w:val="28"/>
          <w:szCs w:val="28"/>
        </w:rPr>
        <w:t>рганизации и проведении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лекций и бесед для школьников о </w:t>
      </w:r>
      <w:r w:rsidR="00E847EC" w:rsidRPr="00FF2073">
        <w:rPr>
          <w:rFonts w:ascii="Times New Roman" w:hAnsi="Times New Roman" w:cs="Times New Roman"/>
          <w:sz w:val="28"/>
          <w:szCs w:val="28"/>
        </w:rPr>
        <w:t>сохранении и укреплении здоро</w:t>
      </w:r>
      <w:r w:rsidR="004538CA">
        <w:rPr>
          <w:rFonts w:ascii="Times New Roman" w:hAnsi="Times New Roman" w:cs="Times New Roman"/>
          <w:sz w:val="28"/>
          <w:szCs w:val="28"/>
        </w:rPr>
        <w:t>вья</w:t>
      </w:r>
      <w:r w:rsidR="009E75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6DBA">
        <w:rPr>
          <w:rFonts w:ascii="Times New Roman" w:hAnsi="Times New Roman" w:cs="Times New Roman"/>
          <w:sz w:val="28"/>
          <w:szCs w:val="28"/>
        </w:rPr>
        <w:t>рганизации и проведении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бесед с техническим персоналом школы о санитарном состоянии школы, о личной гигиене, о профи</w:t>
      </w:r>
      <w:r w:rsidR="009E752B">
        <w:rPr>
          <w:rFonts w:ascii="Times New Roman" w:hAnsi="Times New Roman" w:cs="Times New Roman"/>
          <w:sz w:val="28"/>
          <w:szCs w:val="28"/>
        </w:rPr>
        <w:t xml:space="preserve">лактике инфекционных заболеваний;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уголков здоровья, </w:t>
      </w:r>
      <w:r w:rsidR="00972A73" w:rsidRPr="00FF20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стендов по профилактике социально-значимых </w:t>
      </w:r>
      <w:proofErr w:type="spellStart"/>
      <w:r w:rsidR="00972A73" w:rsidRPr="00FF2073">
        <w:rPr>
          <w:rFonts w:ascii="Times New Roman" w:hAnsi="Times New Roman" w:cs="Times New Roman"/>
          <w:sz w:val="28"/>
          <w:szCs w:val="28"/>
        </w:rPr>
        <w:t>заболеваний</w:t>
      </w:r>
      <w:proofErr w:type="gramStart"/>
      <w:r w:rsidR="009E75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EC" w:rsidRPr="00FF2073">
        <w:rPr>
          <w:rFonts w:ascii="Times New Roman" w:hAnsi="Times New Roman" w:cs="Times New Roman"/>
          <w:sz w:val="28"/>
          <w:szCs w:val="28"/>
        </w:rPr>
        <w:t xml:space="preserve"> в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акции «</w:t>
      </w:r>
      <w:r w:rsidR="00E847EC" w:rsidRPr="00FF2073">
        <w:rPr>
          <w:rFonts w:ascii="Times New Roman" w:hAnsi="Times New Roman" w:cs="Times New Roman"/>
          <w:sz w:val="28"/>
          <w:szCs w:val="28"/>
        </w:rPr>
        <w:t>Спорт без наркотиков</w:t>
      </w:r>
      <w:r w:rsidR="00972A73" w:rsidRPr="00FF2073">
        <w:rPr>
          <w:rFonts w:ascii="Times New Roman" w:hAnsi="Times New Roman" w:cs="Times New Roman"/>
          <w:sz w:val="28"/>
          <w:szCs w:val="28"/>
        </w:rPr>
        <w:t>»</w:t>
      </w:r>
      <w:r w:rsidR="00DD7A54">
        <w:rPr>
          <w:rFonts w:ascii="Times New Roman" w:hAnsi="Times New Roman" w:cs="Times New Roman"/>
          <w:sz w:val="28"/>
          <w:szCs w:val="28"/>
        </w:rPr>
        <w:t>.</w:t>
      </w:r>
    </w:p>
    <w:p w:rsidR="00972A73" w:rsidRPr="00BA5271" w:rsidRDefault="00D67D4A" w:rsidP="00BA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5271">
        <w:rPr>
          <w:rFonts w:ascii="Times New Roman" w:hAnsi="Times New Roman" w:cs="Times New Roman"/>
          <w:sz w:val="28"/>
          <w:szCs w:val="28"/>
        </w:rPr>
        <w:t>Д</w:t>
      </w:r>
      <w:r w:rsidR="00972A73" w:rsidRPr="00DD7A54">
        <w:rPr>
          <w:rFonts w:ascii="Times New Roman" w:hAnsi="Times New Roman" w:cs="Times New Roman"/>
          <w:sz w:val="28"/>
          <w:szCs w:val="28"/>
        </w:rPr>
        <w:t xml:space="preserve">етский досуг, осуществляющийся преимущественно на основе игровой деятельности, помогает снять </w:t>
      </w:r>
      <w:r w:rsidR="00BA5271">
        <w:rPr>
          <w:rFonts w:ascii="Times New Roman" w:hAnsi="Times New Roman" w:cs="Times New Roman"/>
          <w:sz w:val="28"/>
          <w:szCs w:val="28"/>
        </w:rPr>
        <w:t xml:space="preserve">создавшееся напряжение, </w:t>
      </w:r>
      <w:r w:rsidR="00972A73" w:rsidRPr="00DD7A54">
        <w:rPr>
          <w:rFonts w:ascii="Times New Roman" w:hAnsi="Times New Roman" w:cs="Times New Roman"/>
          <w:sz w:val="28"/>
          <w:szCs w:val="28"/>
        </w:rPr>
        <w:t>происходит восстановление и воспроизводство утраченных сил.</w:t>
      </w:r>
      <w:r w:rsidR="00BA5271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DD7A54">
        <w:rPr>
          <w:rFonts w:ascii="Times New Roman" w:hAnsi="Times New Roman" w:cs="Times New Roman"/>
          <w:sz w:val="28"/>
          <w:szCs w:val="28"/>
        </w:rPr>
        <w:t>Организация культурно</w:t>
      </w:r>
      <w:r w:rsidR="00BA5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A73" w:rsidRPr="00DD7A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2A73" w:rsidRPr="00DD7A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72A73" w:rsidRPr="00DD7A54">
        <w:rPr>
          <w:rFonts w:ascii="Times New Roman" w:hAnsi="Times New Roman" w:cs="Times New Roman"/>
          <w:sz w:val="28"/>
          <w:szCs w:val="28"/>
        </w:rPr>
        <w:t>осуговой</w:t>
      </w:r>
      <w:proofErr w:type="spellEnd"/>
      <w:r w:rsidR="00972A73" w:rsidRPr="00DD7A54">
        <w:rPr>
          <w:rFonts w:ascii="Times New Roman" w:hAnsi="Times New Roman" w:cs="Times New Roman"/>
          <w:sz w:val="28"/>
          <w:szCs w:val="28"/>
        </w:rPr>
        <w:t xml:space="preserve"> деятельности ведется планово, с учетом возрастных особенностей детей.</w:t>
      </w:r>
      <w:r w:rsidR="00DD7A54">
        <w:rPr>
          <w:rFonts w:ascii="Times New Roman" w:hAnsi="Times New Roman" w:cs="Times New Roman"/>
          <w:sz w:val="28"/>
          <w:szCs w:val="28"/>
        </w:rPr>
        <w:t xml:space="preserve"> </w:t>
      </w:r>
      <w:r w:rsidR="00DD7A54" w:rsidRPr="003D1135">
        <w:rPr>
          <w:rFonts w:ascii="Times New Roman" w:hAnsi="Times New Roman" w:cs="Times New Roman"/>
          <w:b/>
          <w:sz w:val="28"/>
          <w:szCs w:val="28"/>
        </w:rPr>
        <w:t>(Приложение 14)</w:t>
      </w:r>
    </w:p>
    <w:p w:rsidR="00816E1B" w:rsidRPr="00FF2073" w:rsidRDefault="00D67D4A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33BD" w:rsidRPr="00385F77">
        <w:rPr>
          <w:rFonts w:ascii="Times New Roman" w:hAnsi="Times New Roman" w:cs="Times New Roman"/>
          <w:sz w:val="28"/>
          <w:szCs w:val="28"/>
        </w:rPr>
        <w:t>Работа по формированию культуры здорового питания проводится</w:t>
      </w:r>
      <w:r w:rsidR="00E833B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833BD" w:rsidRPr="00385F77">
        <w:rPr>
          <w:rFonts w:ascii="Times New Roman" w:hAnsi="Times New Roman" w:cs="Times New Roman"/>
          <w:sz w:val="28"/>
          <w:szCs w:val="28"/>
        </w:rPr>
        <w:t xml:space="preserve"> по трем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>Первое - рациональ</w:t>
      </w:r>
      <w:r w:rsidR="00E833BD">
        <w:rPr>
          <w:rFonts w:ascii="Times New Roman" w:hAnsi="Times New Roman" w:cs="Times New Roman"/>
          <w:sz w:val="28"/>
          <w:szCs w:val="28"/>
        </w:rPr>
        <w:t>ная организация питания в  школьной столовой, где всё</w:t>
      </w:r>
      <w:r w:rsidR="00E833BD" w:rsidRPr="00385F77">
        <w:rPr>
          <w:rFonts w:ascii="Times New Roman" w:hAnsi="Times New Roman" w:cs="Times New Roman"/>
          <w:sz w:val="28"/>
          <w:szCs w:val="28"/>
        </w:rPr>
        <w:t xml:space="preserve">, от внешнего вида школьной </w:t>
      </w:r>
      <w:r w:rsidR="00E833BD">
        <w:rPr>
          <w:rFonts w:ascii="Times New Roman" w:hAnsi="Times New Roman" w:cs="Times New Roman"/>
          <w:sz w:val="28"/>
          <w:szCs w:val="28"/>
        </w:rPr>
        <w:t xml:space="preserve">столовой до состава продуктов  соответствует </w:t>
      </w:r>
      <w:r w:rsidR="00E833BD" w:rsidRPr="00385F77">
        <w:rPr>
          <w:rFonts w:ascii="Times New Roman" w:hAnsi="Times New Roman" w:cs="Times New Roman"/>
          <w:sz w:val="28"/>
          <w:szCs w:val="28"/>
        </w:rPr>
        <w:t>принципам зд</w:t>
      </w:r>
      <w:r w:rsidR="00E833BD">
        <w:rPr>
          <w:rFonts w:ascii="Times New Roman" w:hAnsi="Times New Roman" w:cs="Times New Roman"/>
          <w:sz w:val="28"/>
          <w:szCs w:val="28"/>
        </w:rPr>
        <w:t>орового питания и способствует</w:t>
      </w:r>
      <w:r w:rsidR="00E833BD" w:rsidRPr="00385F77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жизни. </w:t>
      </w:r>
      <w:proofErr w:type="gramStart"/>
      <w:r w:rsidR="00E833BD" w:rsidRPr="00385F77">
        <w:rPr>
          <w:rFonts w:ascii="Times New Roman" w:hAnsi="Times New Roman" w:cs="Times New Roman"/>
          <w:sz w:val="28"/>
          <w:szCs w:val="28"/>
        </w:rPr>
        <w:t>Все повара обеспечены спец. одеждой (белые халаты,</w:t>
      </w:r>
      <w:r w:rsidR="00E833BD"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>костюмы,</w:t>
      </w:r>
      <w:r w:rsidR="00E833BD"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>колпаки,</w:t>
      </w:r>
      <w:r w:rsidR="00E833BD"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>фартуки,</w:t>
      </w:r>
      <w:r w:rsidR="00E833BD"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>тапочки</w:t>
      </w:r>
      <w:r w:rsidR="00E833BD">
        <w:rPr>
          <w:rFonts w:ascii="Times New Roman" w:hAnsi="Times New Roman" w:cs="Times New Roman"/>
          <w:sz w:val="28"/>
          <w:szCs w:val="28"/>
        </w:rPr>
        <w:t>)</w:t>
      </w:r>
      <w:r w:rsidR="00E833BD" w:rsidRPr="00385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3BD" w:rsidRPr="00385F77">
        <w:rPr>
          <w:rFonts w:ascii="Times New Roman" w:hAnsi="Times New Roman" w:cs="Times New Roman"/>
          <w:sz w:val="28"/>
          <w:szCs w:val="28"/>
        </w:rPr>
        <w:t xml:space="preserve"> </w:t>
      </w:r>
      <w:r w:rsidR="00E833BD">
        <w:rPr>
          <w:rFonts w:ascii="Times New Roman" w:hAnsi="Times New Roman" w:cs="Times New Roman"/>
          <w:sz w:val="28"/>
          <w:szCs w:val="28"/>
        </w:rPr>
        <w:t xml:space="preserve"> </w:t>
      </w:r>
      <w:r w:rsidR="00E833BD" w:rsidRPr="00385F77">
        <w:rPr>
          <w:rFonts w:ascii="Times New Roman" w:hAnsi="Times New Roman" w:cs="Times New Roman"/>
          <w:sz w:val="28"/>
          <w:szCs w:val="28"/>
        </w:rPr>
        <w:t xml:space="preserve">Ежедневно в столовой </w:t>
      </w:r>
    </w:p>
    <w:p w:rsidR="00E833BD" w:rsidRPr="00385F77" w:rsidRDefault="00E833BD" w:rsidP="00DD7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F77">
        <w:rPr>
          <w:rFonts w:ascii="Times New Roman" w:hAnsi="Times New Roman" w:cs="Times New Roman"/>
          <w:sz w:val="28"/>
          <w:szCs w:val="28"/>
        </w:rPr>
        <w:t xml:space="preserve">проводится влажная уборка помещений, обработка </w:t>
      </w:r>
      <w:r>
        <w:rPr>
          <w:rFonts w:ascii="Times New Roman" w:hAnsi="Times New Roman" w:cs="Times New Roman"/>
          <w:sz w:val="28"/>
          <w:szCs w:val="28"/>
        </w:rPr>
        <w:t xml:space="preserve">посуды, столов  дезинфицирующими растворами, </w:t>
      </w:r>
      <w:r w:rsidRPr="00385F77">
        <w:rPr>
          <w:rFonts w:ascii="Times New Roman" w:hAnsi="Times New Roman" w:cs="Times New Roman"/>
          <w:sz w:val="28"/>
          <w:szCs w:val="28"/>
        </w:rPr>
        <w:t xml:space="preserve"> хлебного шкафа 1% раствором уксусной кислоты.</w:t>
      </w:r>
      <w:r w:rsidR="00D67D4A">
        <w:rPr>
          <w:rFonts w:ascii="Times New Roman" w:hAnsi="Times New Roman" w:cs="Times New Roman"/>
          <w:sz w:val="28"/>
          <w:szCs w:val="28"/>
        </w:rPr>
        <w:t xml:space="preserve"> </w:t>
      </w:r>
      <w:r w:rsidRPr="00385F77">
        <w:rPr>
          <w:rFonts w:ascii="Times New Roman" w:hAnsi="Times New Roman" w:cs="Times New Roman"/>
          <w:sz w:val="28"/>
          <w:szCs w:val="28"/>
        </w:rPr>
        <w:t>В обеденном зале столовой имее</w:t>
      </w:r>
      <w:r>
        <w:rPr>
          <w:rFonts w:ascii="Times New Roman" w:hAnsi="Times New Roman" w:cs="Times New Roman"/>
          <w:sz w:val="28"/>
          <w:szCs w:val="28"/>
        </w:rPr>
        <w:t>тся фонтанчик для питья, три  раковины для мытья рук</w:t>
      </w:r>
      <w:r w:rsidRPr="00385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77">
        <w:rPr>
          <w:rFonts w:ascii="Times New Roman" w:hAnsi="Times New Roman" w:cs="Times New Roman"/>
          <w:sz w:val="28"/>
          <w:szCs w:val="28"/>
        </w:rPr>
        <w:t xml:space="preserve">дозаторы с жидким мылом, </w:t>
      </w:r>
      <w:proofErr w:type="spellStart"/>
      <w:r w:rsidRPr="00385F77">
        <w:rPr>
          <w:rFonts w:ascii="Times New Roman" w:hAnsi="Times New Roman" w:cs="Times New Roman"/>
          <w:sz w:val="28"/>
          <w:szCs w:val="28"/>
        </w:rPr>
        <w:t>рукосушители</w:t>
      </w:r>
      <w:proofErr w:type="spellEnd"/>
      <w:r w:rsidRPr="00385F77">
        <w:rPr>
          <w:rFonts w:ascii="Times New Roman" w:hAnsi="Times New Roman" w:cs="Times New Roman"/>
          <w:sz w:val="28"/>
          <w:szCs w:val="28"/>
        </w:rPr>
        <w:t>.</w:t>
      </w:r>
    </w:p>
    <w:p w:rsidR="00972A73" w:rsidRPr="00792DB6" w:rsidRDefault="00E833BD" w:rsidP="00DD7A54">
      <w:pPr>
        <w:spacing w:after="0" w:line="360" w:lineRule="auto"/>
        <w:rPr>
          <w:sz w:val="28"/>
          <w:szCs w:val="28"/>
        </w:rPr>
      </w:pPr>
      <w:r w:rsidRPr="00385F77">
        <w:rPr>
          <w:rFonts w:ascii="Times New Roman" w:hAnsi="Times New Roman" w:cs="Times New Roman"/>
          <w:sz w:val="28"/>
          <w:szCs w:val="28"/>
        </w:rPr>
        <w:t xml:space="preserve">Второе - реализация образовательных программ по формированию культуры здорового питания. При формировании культуры здорового питания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85F77">
        <w:rPr>
          <w:rFonts w:ascii="Times New Roman" w:hAnsi="Times New Roman" w:cs="Times New Roman"/>
          <w:sz w:val="28"/>
          <w:szCs w:val="28"/>
        </w:rPr>
        <w:t xml:space="preserve">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</w:t>
      </w:r>
      <w:proofErr w:type="spellStart"/>
      <w:r w:rsidRPr="00385F77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Pr="00385F7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85F77">
        <w:rPr>
          <w:rFonts w:ascii="Times New Roman" w:hAnsi="Times New Roman" w:cs="Times New Roman"/>
          <w:sz w:val="28"/>
          <w:szCs w:val="28"/>
        </w:rPr>
        <w:t>ретье</w:t>
      </w:r>
      <w:proofErr w:type="spellEnd"/>
      <w:r w:rsidRPr="00385F77">
        <w:rPr>
          <w:rFonts w:ascii="Times New Roman" w:hAnsi="Times New Roman" w:cs="Times New Roman"/>
          <w:sz w:val="28"/>
          <w:szCs w:val="28"/>
        </w:rPr>
        <w:t xml:space="preserve"> направление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С целью пропаганды культуры питания для  родителей и детей в столовой имеется стенд «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30EC">
        <w:rPr>
          <w:rFonts w:ascii="Times New Roman" w:hAnsi="Times New Roman" w:cs="Times New Roman"/>
          <w:sz w:val="28"/>
          <w:szCs w:val="28"/>
        </w:rPr>
        <w:t>голок здорового питания».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0EC">
        <w:rPr>
          <w:rFonts w:ascii="Times New Roman" w:hAnsi="Times New Roman" w:cs="Times New Roman"/>
          <w:sz w:val="28"/>
          <w:szCs w:val="28"/>
        </w:rPr>
        <w:t>К</w:t>
      </w:r>
      <w:r w:rsidRPr="00385F77">
        <w:rPr>
          <w:rFonts w:ascii="Times New Roman" w:hAnsi="Times New Roman" w:cs="Times New Roman"/>
          <w:sz w:val="28"/>
          <w:szCs w:val="28"/>
        </w:rPr>
        <w:t>лассными руководителями проводятся родительские собрания «Правильное питание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77">
        <w:rPr>
          <w:rFonts w:ascii="Times New Roman" w:hAnsi="Times New Roman" w:cs="Times New Roman"/>
          <w:sz w:val="28"/>
          <w:szCs w:val="28"/>
        </w:rPr>
        <w:t xml:space="preserve">один из факторов укрепления здоровья», беседы с </w:t>
      </w:r>
      <w:r w:rsidR="00DD7A54">
        <w:rPr>
          <w:rFonts w:ascii="Times New Roman" w:hAnsi="Times New Roman" w:cs="Times New Roman"/>
          <w:sz w:val="28"/>
          <w:szCs w:val="28"/>
        </w:rPr>
        <w:t xml:space="preserve">учащимися о правильном питании. </w:t>
      </w:r>
      <w:r w:rsidR="00DD7A54" w:rsidRPr="003D1135">
        <w:rPr>
          <w:rFonts w:ascii="Times New Roman" w:hAnsi="Times New Roman" w:cs="Times New Roman"/>
          <w:b/>
          <w:sz w:val="28"/>
          <w:szCs w:val="28"/>
        </w:rPr>
        <w:t>(Приложение 15)</w:t>
      </w:r>
      <w:r w:rsidR="00972A73" w:rsidRPr="00FF2073">
        <w:rPr>
          <w:rFonts w:ascii="Times New Roman" w:hAnsi="Times New Roman" w:cs="Times New Roman"/>
          <w:sz w:val="28"/>
          <w:szCs w:val="28"/>
        </w:rPr>
        <w:tab/>
      </w:r>
    </w:p>
    <w:p w:rsidR="004538CA" w:rsidRPr="00DD7A54" w:rsidRDefault="00792DB6" w:rsidP="00BA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>В  школе уделяется большое внимание развитию физической культуры и спорта. При этом основное внимание уделяется занятиям физическими упражнениями в рамках учебного процесса.</w:t>
      </w:r>
      <w:r w:rsidR="00D430EC">
        <w:rPr>
          <w:rFonts w:ascii="Times New Roman" w:hAnsi="Times New Roman" w:cs="Times New Roman"/>
          <w:sz w:val="28"/>
          <w:szCs w:val="28"/>
        </w:rPr>
        <w:t xml:space="preserve"> </w:t>
      </w:r>
      <w:r w:rsidR="00BA5271">
        <w:rPr>
          <w:rFonts w:ascii="Times New Roman" w:hAnsi="Times New Roman" w:cs="Times New Roman"/>
          <w:sz w:val="28"/>
          <w:szCs w:val="28"/>
        </w:rPr>
        <w:t>Учебным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A5271">
        <w:rPr>
          <w:rFonts w:ascii="Times New Roman" w:hAnsi="Times New Roman" w:cs="Times New Roman"/>
          <w:sz w:val="28"/>
          <w:szCs w:val="28"/>
        </w:rPr>
        <w:t>м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по физическому воспитанию отводится основная роль в обеспечении высокой умственной и физической работоспособности учащихся.</w:t>
      </w:r>
      <w:r w:rsidR="002E199A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Важной составной частью развития физической культуры в школе является организация </w:t>
      </w:r>
      <w:proofErr w:type="spellStart"/>
      <w:r w:rsidR="00972A73" w:rsidRPr="00FF20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72A73" w:rsidRPr="00FF2073">
        <w:rPr>
          <w:rFonts w:ascii="Times New Roman" w:hAnsi="Times New Roman" w:cs="Times New Roman"/>
          <w:sz w:val="28"/>
          <w:szCs w:val="28"/>
        </w:rPr>
        <w:t xml:space="preserve"> секционной работы по видам спорта. В школе работают спортивные секции по: легкой атлетике,  баскет</w:t>
      </w:r>
      <w:r w:rsidR="00DD7A54">
        <w:rPr>
          <w:rFonts w:ascii="Times New Roman" w:hAnsi="Times New Roman" w:cs="Times New Roman"/>
          <w:sz w:val="28"/>
          <w:szCs w:val="28"/>
        </w:rPr>
        <w:t xml:space="preserve">болу, волейболу, бадминтону,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54">
        <w:rPr>
          <w:rFonts w:ascii="Times New Roman" w:hAnsi="Times New Roman" w:cs="Times New Roman"/>
          <w:sz w:val="28"/>
          <w:szCs w:val="28"/>
        </w:rPr>
        <w:t>футболу</w:t>
      </w:r>
      <w:r w:rsidR="00972A73" w:rsidRPr="00FF2073">
        <w:rPr>
          <w:rFonts w:ascii="Times New Roman" w:hAnsi="Times New Roman" w:cs="Times New Roman"/>
          <w:sz w:val="28"/>
          <w:szCs w:val="28"/>
        </w:rPr>
        <w:t>.</w:t>
      </w:r>
    </w:p>
    <w:p w:rsidR="004538CA" w:rsidRPr="004538CA" w:rsidRDefault="00792DB6" w:rsidP="00BA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38CA" w:rsidRPr="004538CA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 совершенствованию медицинского обслуживания  </w:t>
      </w:r>
      <w:proofErr w:type="gramStart"/>
      <w:r w:rsidR="004538CA" w:rsidRPr="004538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38CA" w:rsidRPr="004538CA">
        <w:rPr>
          <w:rFonts w:ascii="Times New Roman" w:hAnsi="Times New Roman" w:cs="Times New Roman"/>
          <w:sz w:val="28"/>
          <w:szCs w:val="28"/>
        </w:rPr>
        <w:t>,</w:t>
      </w:r>
      <w:r w:rsidR="004538CA">
        <w:rPr>
          <w:rFonts w:ascii="Times New Roman" w:hAnsi="Times New Roman" w:cs="Times New Roman"/>
          <w:sz w:val="28"/>
          <w:szCs w:val="28"/>
        </w:rPr>
        <w:t xml:space="preserve"> </w:t>
      </w:r>
      <w:r w:rsidR="004538CA" w:rsidRPr="004538CA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 учреждение укомплектовано  квалифицированным  средним  медицинским работником.</w:t>
      </w:r>
    </w:p>
    <w:p w:rsidR="004538CA" w:rsidRPr="004538CA" w:rsidRDefault="004538CA" w:rsidP="00DD7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4538CA">
        <w:rPr>
          <w:rFonts w:ascii="Times New Roman" w:hAnsi="Times New Roman" w:cs="Times New Roman"/>
          <w:sz w:val="28"/>
          <w:szCs w:val="28"/>
        </w:rPr>
        <w:t>кабинет оснащен необходимым оборудованием согласно примерному перечню оборудования и инструментария медицинских кабинетов.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8CA">
        <w:rPr>
          <w:rFonts w:ascii="Times New Roman" w:hAnsi="Times New Roman" w:cs="Times New Roman"/>
          <w:sz w:val="28"/>
          <w:szCs w:val="28"/>
        </w:rPr>
        <w:t>Для организации   медицинского  обслуживания учащихся  проводятся  мероприятия по профилактики заболеваний:</w:t>
      </w:r>
      <w:r w:rsidR="00BA5271">
        <w:rPr>
          <w:rFonts w:ascii="Times New Roman" w:hAnsi="Times New Roman" w:cs="Times New Roman"/>
          <w:sz w:val="28"/>
          <w:szCs w:val="28"/>
        </w:rPr>
        <w:t xml:space="preserve"> беседы, кинолектории, презентации. В школе  оформлен</w:t>
      </w:r>
      <w:r w:rsidRPr="004538CA">
        <w:rPr>
          <w:rFonts w:ascii="Times New Roman" w:hAnsi="Times New Roman" w:cs="Times New Roman"/>
          <w:sz w:val="28"/>
          <w:szCs w:val="28"/>
        </w:rPr>
        <w:t xml:space="preserve"> </w:t>
      </w:r>
      <w:r w:rsidR="00BA5271">
        <w:rPr>
          <w:rFonts w:ascii="Times New Roman" w:hAnsi="Times New Roman" w:cs="Times New Roman"/>
          <w:sz w:val="28"/>
          <w:szCs w:val="28"/>
        </w:rPr>
        <w:t xml:space="preserve"> </w:t>
      </w:r>
      <w:r w:rsidRPr="004538CA">
        <w:rPr>
          <w:rFonts w:ascii="Times New Roman" w:hAnsi="Times New Roman" w:cs="Times New Roman"/>
          <w:sz w:val="28"/>
          <w:szCs w:val="28"/>
        </w:rPr>
        <w:t>уголок  здоровья. Ежегодно осуществляются медицинские осмот</w:t>
      </w:r>
      <w:r w:rsidR="00BA5271">
        <w:rPr>
          <w:rFonts w:ascii="Times New Roman" w:hAnsi="Times New Roman" w:cs="Times New Roman"/>
          <w:sz w:val="28"/>
          <w:szCs w:val="28"/>
        </w:rPr>
        <w:t xml:space="preserve">ры, диспансеризация </w:t>
      </w:r>
      <w:proofErr w:type="gramStart"/>
      <w:r w:rsidR="00BA52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38CA">
        <w:rPr>
          <w:rFonts w:ascii="Times New Roman" w:hAnsi="Times New Roman" w:cs="Times New Roman"/>
          <w:sz w:val="28"/>
          <w:szCs w:val="28"/>
        </w:rPr>
        <w:t>.</w:t>
      </w:r>
      <w:r w:rsidR="002E199A">
        <w:rPr>
          <w:rFonts w:ascii="Times New Roman" w:hAnsi="Times New Roman" w:cs="Times New Roman"/>
          <w:sz w:val="28"/>
          <w:szCs w:val="28"/>
        </w:rPr>
        <w:t xml:space="preserve"> </w:t>
      </w:r>
      <w:r w:rsidRPr="004538CA">
        <w:rPr>
          <w:rFonts w:ascii="Times New Roman" w:hAnsi="Times New Roman" w:cs="Times New Roman"/>
          <w:sz w:val="28"/>
          <w:szCs w:val="28"/>
        </w:rPr>
        <w:t>Ведётся  мониторинг здоровья по следующим направлениям:</w:t>
      </w:r>
    </w:p>
    <w:p w:rsidR="004538CA" w:rsidRPr="004538CA" w:rsidRDefault="004538CA" w:rsidP="00DD7A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38CA">
        <w:rPr>
          <w:rFonts w:ascii="Times New Roman" w:hAnsi="Times New Roman" w:cs="Times New Roman"/>
          <w:b/>
          <w:sz w:val="28"/>
          <w:szCs w:val="28"/>
        </w:rPr>
        <w:t>-</w:t>
      </w:r>
      <w:r w:rsidR="00BA52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38CA">
        <w:rPr>
          <w:rFonts w:ascii="Times New Roman" w:hAnsi="Times New Roman" w:cs="Times New Roman"/>
          <w:color w:val="000000"/>
          <w:sz w:val="28"/>
          <w:szCs w:val="28"/>
        </w:rPr>
        <w:t>ониторинг учащихся, охваченных  санаторным лечением</w:t>
      </w:r>
    </w:p>
    <w:p w:rsidR="004538CA" w:rsidRPr="004538CA" w:rsidRDefault="00BA5271" w:rsidP="00DD7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="004538CA" w:rsidRPr="004538CA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</w:t>
      </w:r>
      <w:r w:rsidR="004538CA" w:rsidRPr="004538CA">
        <w:rPr>
          <w:rFonts w:ascii="Times New Roman" w:hAnsi="Times New Roman" w:cs="Times New Roman"/>
          <w:sz w:val="28"/>
          <w:szCs w:val="28"/>
        </w:rPr>
        <w:t xml:space="preserve"> состояния  учащихся</w:t>
      </w:r>
      <w:r w:rsidR="004538CA">
        <w:rPr>
          <w:rFonts w:ascii="Times New Roman" w:hAnsi="Times New Roman" w:cs="Times New Roman"/>
          <w:sz w:val="28"/>
          <w:szCs w:val="28"/>
        </w:rPr>
        <w:t xml:space="preserve"> </w:t>
      </w:r>
      <w:r w:rsidR="004538CA" w:rsidRPr="004538CA">
        <w:rPr>
          <w:rFonts w:ascii="Times New Roman" w:hAnsi="Times New Roman" w:cs="Times New Roman"/>
          <w:sz w:val="28"/>
          <w:szCs w:val="28"/>
        </w:rPr>
        <w:t>по группам здоровья/ по ступеням/</w:t>
      </w:r>
    </w:p>
    <w:p w:rsidR="004538CA" w:rsidRPr="004538CA" w:rsidRDefault="004538CA" w:rsidP="00DD7A5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8CA">
        <w:rPr>
          <w:rFonts w:ascii="Times New Roman" w:hAnsi="Times New Roman" w:cs="Times New Roman"/>
          <w:sz w:val="28"/>
          <w:szCs w:val="28"/>
        </w:rPr>
        <w:t>-</w:t>
      </w:r>
      <w:r w:rsidR="00BA52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38CA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</w:t>
      </w:r>
      <w:r w:rsidRPr="004538CA">
        <w:rPr>
          <w:rFonts w:ascii="Times New Roman" w:hAnsi="Times New Roman" w:cs="Times New Roman"/>
          <w:sz w:val="28"/>
          <w:szCs w:val="28"/>
        </w:rPr>
        <w:t>состояние детей  для занятий физкультурой/ по ступеням/</w:t>
      </w:r>
    </w:p>
    <w:p w:rsidR="004538CA" w:rsidRPr="004538CA" w:rsidRDefault="004538CA" w:rsidP="00DD7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8CA">
        <w:rPr>
          <w:rFonts w:ascii="Times New Roman" w:hAnsi="Times New Roman" w:cs="Times New Roman"/>
          <w:sz w:val="28"/>
          <w:szCs w:val="28"/>
        </w:rPr>
        <w:t>-</w:t>
      </w:r>
      <w:r w:rsidR="00BA52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38CA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</w:t>
      </w:r>
      <w:r w:rsidR="00927BBE">
        <w:rPr>
          <w:rFonts w:ascii="Times New Roman" w:hAnsi="Times New Roman" w:cs="Times New Roman"/>
          <w:sz w:val="28"/>
          <w:szCs w:val="28"/>
        </w:rPr>
        <w:t xml:space="preserve"> д</w:t>
      </w:r>
      <w:r w:rsidRPr="004538CA">
        <w:rPr>
          <w:rFonts w:ascii="Times New Roman" w:hAnsi="Times New Roman" w:cs="Times New Roman"/>
          <w:sz w:val="28"/>
          <w:szCs w:val="28"/>
        </w:rPr>
        <w:t>испансерного наблюдения школьников</w:t>
      </w:r>
    </w:p>
    <w:p w:rsidR="004538CA" w:rsidRPr="004538CA" w:rsidRDefault="004538CA" w:rsidP="00DD7A5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8CA">
        <w:rPr>
          <w:rFonts w:ascii="Times New Roman" w:hAnsi="Times New Roman" w:cs="Times New Roman"/>
          <w:sz w:val="28"/>
          <w:szCs w:val="28"/>
        </w:rPr>
        <w:t>-</w:t>
      </w:r>
      <w:r w:rsidR="00BA52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38CA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</w:t>
      </w:r>
      <w:r w:rsidRPr="004538CA">
        <w:rPr>
          <w:rFonts w:ascii="Times New Roman" w:hAnsi="Times New Roman" w:cs="Times New Roman"/>
          <w:sz w:val="28"/>
          <w:szCs w:val="28"/>
        </w:rPr>
        <w:t xml:space="preserve"> семей и детей с повышенным риском заболеваемости</w:t>
      </w:r>
    </w:p>
    <w:p w:rsidR="004538CA" w:rsidRPr="004538CA" w:rsidRDefault="00BA5271" w:rsidP="00DD7A5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27BBE">
        <w:rPr>
          <w:rFonts w:ascii="Times New Roman" w:hAnsi="Times New Roman" w:cs="Times New Roman"/>
          <w:sz w:val="28"/>
          <w:szCs w:val="28"/>
        </w:rPr>
        <w:t>чет д</w:t>
      </w:r>
      <w:r w:rsidR="004538CA" w:rsidRPr="004538CA">
        <w:rPr>
          <w:rFonts w:ascii="Times New Roman" w:hAnsi="Times New Roman" w:cs="Times New Roman"/>
          <w:sz w:val="28"/>
          <w:szCs w:val="28"/>
        </w:rPr>
        <w:t>етей инвалидов</w:t>
      </w:r>
    </w:p>
    <w:p w:rsidR="004538CA" w:rsidRPr="004538CA" w:rsidRDefault="004538CA" w:rsidP="00DD7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8CA">
        <w:rPr>
          <w:rFonts w:ascii="Times New Roman" w:hAnsi="Times New Roman" w:cs="Times New Roman"/>
          <w:sz w:val="28"/>
          <w:szCs w:val="28"/>
        </w:rPr>
        <w:t>-</w:t>
      </w:r>
      <w:r w:rsidR="00BA52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38CA">
        <w:rPr>
          <w:rFonts w:ascii="Times New Roman" w:hAnsi="Times New Roman" w:cs="Times New Roman"/>
          <w:color w:val="000000"/>
          <w:sz w:val="28"/>
          <w:szCs w:val="28"/>
        </w:rPr>
        <w:t>ониторинг</w:t>
      </w:r>
      <w:r w:rsidRPr="004538CA">
        <w:rPr>
          <w:rFonts w:ascii="Times New Roman" w:hAnsi="Times New Roman" w:cs="Times New Roman"/>
          <w:sz w:val="28"/>
          <w:szCs w:val="28"/>
        </w:rPr>
        <w:t xml:space="preserve"> травматизма учащихся</w:t>
      </w:r>
    </w:p>
    <w:p w:rsidR="004538CA" w:rsidRPr="004538CA" w:rsidRDefault="00BA5271" w:rsidP="00DD7A54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4538CA" w:rsidRPr="004538CA">
        <w:rPr>
          <w:rFonts w:ascii="Times New Roman" w:hAnsi="Times New Roman" w:cs="Times New Roman"/>
          <w:sz w:val="28"/>
          <w:szCs w:val="28"/>
        </w:rPr>
        <w:t>нализ ДТП с участием детей</w:t>
      </w:r>
      <w:r w:rsidR="002E199A">
        <w:rPr>
          <w:rFonts w:ascii="Times New Roman" w:hAnsi="Times New Roman" w:cs="Times New Roman"/>
          <w:sz w:val="28"/>
          <w:szCs w:val="28"/>
        </w:rPr>
        <w:t>.</w:t>
      </w:r>
    </w:p>
    <w:p w:rsidR="00E833BD" w:rsidRPr="006C0F73" w:rsidRDefault="00792DB6" w:rsidP="006C0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33BD" w:rsidRPr="00E8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BD" w:rsidRPr="00E833BD">
        <w:rPr>
          <w:rFonts w:ascii="Times New Roman" w:hAnsi="Times New Roman" w:cs="Times New Roman"/>
          <w:sz w:val="28"/>
          <w:szCs w:val="28"/>
        </w:rPr>
        <w:t>Улучшение условий и качества питания наших учащихся – предмет постоянного внимания не только со стороны школы, но и  предприятия СПК «</w:t>
      </w:r>
      <w:proofErr w:type="spellStart"/>
      <w:r w:rsidR="00E833BD" w:rsidRPr="00E833BD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E833BD" w:rsidRPr="00E833BD">
        <w:rPr>
          <w:rFonts w:ascii="Times New Roman" w:hAnsi="Times New Roman" w:cs="Times New Roman"/>
          <w:sz w:val="28"/>
          <w:szCs w:val="28"/>
        </w:rPr>
        <w:t>», а также общественных организаций – это Управляющий совет, общешкольный родительский комитет, ПК школы.</w:t>
      </w:r>
    </w:p>
    <w:p w:rsidR="00563711" w:rsidRDefault="00E833BD" w:rsidP="00DB3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711">
        <w:rPr>
          <w:rFonts w:ascii="Times New Roman" w:hAnsi="Times New Roman" w:cs="Times New Roman"/>
          <w:sz w:val="28"/>
          <w:szCs w:val="28"/>
        </w:rPr>
        <w:lastRenderedPageBreak/>
        <w:t>Наша столовая оснащ</w:t>
      </w:r>
      <w:r w:rsidR="00563711" w:rsidRPr="00563711">
        <w:rPr>
          <w:rFonts w:ascii="Times New Roman" w:hAnsi="Times New Roman" w:cs="Times New Roman"/>
          <w:sz w:val="28"/>
          <w:szCs w:val="28"/>
        </w:rPr>
        <w:t xml:space="preserve">ена необходимым технологическим </w:t>
      </w:r>
      <w:r w:rsidRPr="00563711">
        <w:rPr>
          <w:rFonts w:ascii="Times New Roman" w:hAnsi="Times New Roman" w:cs="Times New Roman"/>
          <w:sz w:val="28"/>
          <w:szCs w:val="28"/>
        </w:rPr>
        <w:t>оборудованием</w:t>
      </w:r>
      <w:r w:rsidR="00D726CF">
        <w:rPr>
          <w:rFonts w:ascii="Times New Roman" w:hAnsi="Times New Roman" w:cs="Times New Roman"/>
          <w:sz w:val="28"/>
          <w:szCs w:val="28"/>
        </w:rPr>
        <w:t>:</w:t>
      </w:r>
    </w:p>
    <w:p w:rsidR="00E833BD" w:rsidRPr="00DB35C6" w:rsidRDefault="00DB35C6" w:rsidP="00DB35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картофелечистка, холодильное оборудование, хлебный шкаф, электрическая мясорубка,  водонагреватель,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63711" w:rsidRPr="00563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3711" w:rsidRPr="00563711">
        <w:rPr>
          <w:rFonts w:ascii="Times New Roman" w:hAnsi="Times New Roman" w:cs="Times New Roman"/>
          <w:sz w:val="28"/>
          <w:szCs w:val="28"/>
        </w:rPr>
        <w:t>коворода</w:t>
      </w:r>
      <w:proofErr w:type="spellEnd"/>
      <w:r w:rsidR="00563711" w:rsidRPr="00563711">
        <w:rPr>
          <w:rFonts w:ascii="Times New Roman" w:hAnsi="Times New Roman" w:cs="Times New Roman"/>
          <w:sz w:val="28"/>
          <w:szCs w:val="28"/>
        </w:rPr>
        <w:t xml:space="preserve"> электрическая</w:t>
      </w:r>
      <w:r w:rsidR="006C0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711" w:rsidRPr="00563711">
        <w:rPr>
          <w:rFonts w:ascii="Times New Roman" w:hAnsi="Times New Roman" w:cs="Times New Roman"/>
          <w:sz w:val="28"/>
          <w:szCs w:val="28"/>
        </w:rPr>
        <w:t>м</w:t>
      </w:r>
      <w:r w:rsidR="006C0F73">
        <w:rPr>
          <w:rFonts w:ascii="Times New Roman" w:hAnsi="Times New Roman" w:cs="Times New Roman"/>
          <w:sz w:val="28"/>
          <w:szCs w:val="28"/>
        </w:rPr>
        <w:t>армид</w:t>
      </w:r>
      <w:proofErr w:type="spellEnd"/>
      <w:r w:rsidR="006C0F73">
        <w:rPr>
          <w:rFonts w:ascii="Times New Roman" w:hAnsi="Times New Roman" w:cs="Times New Roman"/>
          <w:sz w:val="28"/>
          <w:szCs w:val="28"/>
        </w:rPr>
        <w:t xml:space="preserve"> для подогрева вторых блюд, электроплита "Традиция 2008", машина </w:t>
      </w:r>
      <w:proofErr w:type="spellStart"/>
      <w:r w:rsidR="006C0F73">
        <w:rPr>
          <w:rFonts w:ascii="Times New Roman" w:hAnsi="Times New Roman" w:cs="Times New Roman"/>
          <w:sz w:val="28"/>
          <w:szCs w:val="28"/>
        </w:rPr>
        <w:t>протирочно</w:t>
      </w:r>
      <w:proofErr w:type="spellEnd"/>
      <w:r w:rsidR="006C0F73">
        <w:rPr>
          <w:rFonts w:ascii="Times New Roman" w:hAnsi="Times New Roman" w:cs="Times New Roman"/>
          <w:sz w:val="28"/>
          <w:szCs w:val="28"/>
        </w:rPr>
        <w:t xml:space="preserve">- резательная, </w:t>
      </w:r>
      <w:r w:rsidR="00563711" w:rsidRPr="00563711">
        <w:rPr>
          <w:rFonts w:ascii="Times New Roman" w:hAnsi="Times New Roman" w:cs="Times New Roman"/>
          <w:sz w:val="28"/>
          <w:szCs w:val="28"/>
        </w:rPr>
        <w:t>вентиляционный зонт.</w:t>
      </w:r>
    </w:p>
    <w:p w:rsidR="00816E1B" w:rsidRPr="00FF2073" w:rsidRDefault="00EE4E68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833BD" w:rsidRPr="00E833BD">
        <w:rPr>
          <w:rFonts w:ascii="Times New Roman" w:hAnsi="Times New Roman" w:cs="Times New Roman"/>
          <w:sz w:val="28"/>
          <w:szCs w:val="28"/>
        </w:rPr>
        <w:t xml:space="preserve">С целью выполнения районной целевой программы по организации питания учащихся в общеобразовательных учреждениях, Постановления администрации Левокумского муниципального района СК от 20.01.2012г., «Порядок организации бесплатного питания обучающихся в муниципальных </w:t>
      </w:r>
      <w:proofErr w:type="gramEnd"/>
    </w:p>
    <w:p w:rsidR="00E833BD" w:rsidRPr="00E833BD" w:rsidRDefault="00E833BD" w:rsidP="006C0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3BD">
        <w:rPr>
          <w:rFonts w:ascii="Times New Roman" w:hAnsi="Times New Roman" w:cs="Times New Roman"/>
          <w:sz w:val="28"/>
          <w:szCs w:val="28"/>
        </w:rPr>
        <w:t>ОУ Левокумского муниципального района СК» и Постановления правительства СК «О мерах по профилактике йод</w:t>
      </w:r>
      <w:r w:rsidR="006C0F73">
        <w:rPr>
          <w:rFonts w:ascii="Times New Roman" w:hAnsi="Times New Roman" w:cs="Times New Roman"/>
          <w:sz w:val="28"/>
          <w:szCs w:val="28"/>
        </w:rPr>
        <w:t xml:space="preserve"> </w:t>
      </w:r>
      <w:r w:rsidRPr="00E833BD">
        <w:rPr>
          <w:rFonts w:ascii="Times New Roman" w:hAnsi="Times New Roman" w:cs="Times New Roman"/>
          <w:sz w:val="28"/>
          <w:szCs w:val="28"/>
        </w:rPr>
        <w:t>- дефицитных сост</w:t>
      </w:r>
      <w:r w:rsidR="002E199A">
        <w:rPr>
          <w:rFonts w:ascii="Times New Roman" w:hAnsi="Times New Roman" w:cs="Times New Roman"/>
          <w:sz w:val="28"/>
          <w:szCs w:val="28"/>
        </w:rPr>
        <w:t>ояний» составлен и реализуется П</w:t>
      </w:r>
      <w:r w:rsidRPr="00E833BD">
        <w:rPr>
          <w:rFonts w:ascii="Times New Roman" w:hAnsi="Times New Roman" w:cs="Times New Roman"/>
          <w:sz w:val="28"/>
          <w:szCs w:val="28"/>
        </w:rPr>
        <w:t>лан мероприятий по организации горячего питания учащихся.</w:t>
      </w:r>
    </w:p>
    <w:p w:rsidR="00E833BD" w:rsidRPr="006C0F73" w:rsidRDefault="00E833BD" w:rsidP="00EE4E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33BD">
        <w:rPr>
          <w:rFonts w:ascii="Times New Roman" w:hAnsi="Times New Roman" w:cs="Times New Roman"/>
          <w:sz w:val="28"/>
          <w:szCs w:val="28"/>
        </w:rPr>
        <w:t>Питание школьников организуется согласно 10-дневному меню с учетом необходимой калорийности. Витаминизация блюд предусмотрена включением в меню чая с лимоном, компота из с</w:t>
      </w:r>
      <w:r w:rsidR="006C0F73">
        <w:rPr>
          <w:rFonts w:ascii="Times New Roman" w:hAnsi="Times New Roman" w:cs="Times New Roman"/>
          <w:sz w:val="28"/>
          <w:szCs w:val="28"/>
        </w:rPr>
        <w:t xml:space="preserve">ухофруктов.  </w:t>
      </w:r>
    </w:p>
    <w:p w:rsidR="00E833BD" w:rsidRPr="00E833BD" w:rsidRDefault="00E833BD" w:rsidP="00EE4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BD">
        <w:rPr>
          <w:rFonts w:ascii="Times New Roman" w:hAnsi="Times New Roman" w:cs="Times New Roman"/>
          <w:sz w:val="28"/>
          <w:szCs w:val="28"/>
        </w:rPr>
        <w:t>В нашей школе питается в среднем 249 из 270 учащихся, что составляет 92%.Из них 101 учащийся (37%) питается за счет средств из муниципального бюджета, за счет родительской платы 148 учащийся (55%).</w:t>
      </w:r>
    </w:p>
    <w:p w:rsidR="00E833BD" w:rsidRPr="00E833BD" w:rsidRDefault="00E833BD" w:rsidP="00EE4E6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201"/>
        <w:gridCol w:w="1216"/>
        <w:gridCol w:w="1064"/>
        <w:gridCol w:w="1348"/>
        <w:gridCol w:w="966"/>
        <w:gridCol w:w="1656"/>
        <w:gridCol w:w="1032"/>
        <w:gridCol w:w="1264"/>
      </w:tblGrid>
      <w:tr w:rsidR="00E833BD" w:rsidRPr="00E833BD" w:rsidTr="00E833BD">
        <w:tc>
          <w:tcPr>
            <w:tcW w:w="1201" w:type="dxa"/>
            <w:vMerge w:val="restart"/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216" w:type="dxa"/>
            <w:vMerge w:val="restart"/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Кол-во,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2412" w:type="dxa"/>
            <w:gridSpan w:val="2"/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Бюджет</w:t>
            </w:r>
          </w:p>
        </w:tc>
        <w:tc>
          <w:tcPr>
            <w:tcW w:w="2622" w:type="dxa"/>
            <w:gridSpan w:val="2"/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Родительская плата</w:t>
            </w:r>
          </w:p>
        </w:tc>
        <w:tc>
          <w:tcPr>
            <w:tcW w:w="2296" w:type="dxa"/>
            <w:gridSpan w:val="2"/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Аренда земли</w:t>
            </w:r>
          </w:p>
        </w:tc>
      </w:tr>
      <w:tr w:rsidR="00E833BD" w:rsidRPr="00E833BD" w:rsidTr="00E833BD">
        <w:tc>
          <w:tcPr>
            <w:tcW w:w="1201" w:type="dxa"/>
            <w:vMerge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833BD">
              <w:rPr>
                <w:b/>
                <w:i/>
                <w:sz w:val="28"/>
                <w:szCs w:val="28"/>
              </w:rPr>
              <w:t>сумма</w:t>
            </w:r>
          </w:p>
        </w:tc>
      </w:tr>
      <w:tr w:rsidR="00E833BD" w:rsidRPr="00E833BD" w:rsidTr="00E833BD">
        <w:tc>
          <w:tcPr>
            <w:tcW w:w="1201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2009-2010</w:t>
            </w:r>
          </w:p>
        </w:tc>
        <w:tc>
          <w:tcPr>
            <w:tcW w:w="1216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256 чел 87%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110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262 930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146 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3BD" w:rsidRPr="00E833BD" w:rsidRDefault="00E833BD" w:rsidP="00E833B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833BD">
              <w:rPr>
                <w:i/>
                <w:sz w:val="28"/>
                <w:szCs w:val="28"/>
              </w:rPr>
              <w:t>(130)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300 396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-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3BD" w:rsidRPr="00E833BD" w:rsidRDefault="00E833BD" w:rsidP="00E833B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833BD">
              <w:rPr>
                <w:i/>
                <w:sz w:val="28"/>
                <w:szCs w:val="28"/>
              </w:rPr>
              <w:t>(15)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-</w:t>
            </w:r>
          </w:p>
        </w:tc>
      </w:tr>
      <w:tr w:rsidR="00E833BD" w:rsidRPr="00E833BD" w:rsidTr="00E833BD">
        <w:tc>
          <w:tcPr>
            <w:tcW w:w="1201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2010-2011</w:t>
            </w:r>
          </w:p>
        </w:tc>
        <w:tc>
          <w:tcPr>
            <w:tcW w:w="1216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232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Чел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84%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97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302400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120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261,332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20.000</w:t>
            </w:r>
          </w:p>
        </w:tc>
      </w:tr>
      <w:tr w:rsidR="00E833BD" w:rsidRPr="00E833BD" w:rsidTr="00E833BD">
        <w:tc>
          <w:tcPr>
            <w:tcW w:w="1201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2011-2012</w:t>
            </w:r>
          </w:p>
        </w:tc>
        <w:tc>
          <w:tcPr>
            <w:tcW w:w="1216" w:type="dxa"/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239 чел</w:t>
            </w:r>
          </w:p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85%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101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307,969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113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332,938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26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833BD" w:rsidRPr="00E833BD" w:rsidRDefault="00E833BD" w:rsidP="00E833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3BD">
              <w:rPr>
                <w:sz w:val="28"/>
                <w:szCs w:val="28"/>
              </w:rPr>
              <w:t>20.000</w:t>
            </w:r>
          </w:p>
        </w:tc>
      </w:tr>
    </w:tbl>
    <w:p w:rsidR="00E833BD" w:rsidRPr="00E833BD" w:rsidRDefault="00E833BD" w:rsidP="00E833B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833BD" w:rsidRPr="00E833BD" w:rsidRDefault="00EE4E68" w:rsidP="006C0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="00E833BD" w:rsidRPr="00E833BD">
        <w:rPr>
          <w:rFonts w:ascii="Times New Roman" w:hAnsi="Times New Roman" w:cs="Times New Roman"/>
          <w:sz w:val="28"/>
          <w:szCs w:val="28"/>
        </w:rPr>
        <w:t>Руководствуясь Положением «Об организации горячего питания в МКО</w:t>
      </w:r>
      <w:r w:rsidR="006C0F73">
        <w:rPr>
          <w:rFonts w:ascii="Times New Roman" w:hAnsi="Times New Roman" w:cs="Times New Roman"/>
          <w:sz w:val="28"/>
          <w:szCs w:val="28"/>
        </w:rPr>
        <w:t>У СОШ № 10 Левокумского района»</w:t>
      </w:r>
      <w:r w:rsidR="002E199A">
        <w:rPr>
          <w:rFonts w:ascii="Times New Roman" w:hAnsi="Times New Roman" w:cs="Times New Roman"/>
          <w:sz w:val="28"/>
          <w:szCs w:val="28"/>
        </w:rPr>
        <w:t xml:space="preserve"> дважды в год мы привлекаются  представители</w:t>
      </w:r>
      <w:r w:rsidR="00E833BD" w:rsidRPr="00E833B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E199A">
        <w:rPr>
          <w:rFonts w:ascii="Times New Roman" w:hAnsi="Times New Roman" w:cs="Times New Roman"/>
          <w:sz w:val="28"/>
          <w:szCs w:val="28"/>
        </w:rPr>
        <w:t>енности, в том числе и родители</w:t>
      </w:r>
      <w:r w:rsidR="00E833BD" w:rsidRPr="00E833BD">
        <w:rPr>
          <w:rFonts w:ascii="Times New Roman" w:hAnsi="Times New Roman" w:cs="Times New Roman"/>
          <w:sz w:val="28"/>
          <w:szCs w:val="28"/>
        </w:rPr>
        <w:t>, для проведения проверок организации горячего питания детей в школьной столовой с последующим обсуждением результатов общественного кон</w:t>
      </w:r>
      <w:r w:rsidR="002E199A">
        <w:rPr>
          <w:rFonts w:ascii="Times New Roman" w:hAnsi="Times New Roman" w:cs="Times New Roman"/>
          <w:sz w:val="28"/>
          <w:szCs w:val="28"/>
        </w:rPr>
        <w:t>троля на заседаниях Управляющего совета</w:t>
      </w:r>
      <w:r w:rsidR="00E833BD" w:rsidRPr="00E833BD">
        <w:rPr>
          <w:rFonts w:ascii="Times New Roman" w:hAnsi="Times New Roman" w:cs="Times New Roman"/>
          <w:sz w:val="28"/>
          <w:szCs w:val="28"/>
        </w:rPr>
        <w:t>, общешкол</w:t>
      </w:r>
      <w:r w:rsidR="002E199A">
        <w:rPr>
          <w:rFonts w:ascii="Times New Roman" w:hAnsi="Times New Roman" w:cs="Times New Roman"/>
          <w:sz w:val="28"/>
          <w:szCs w:val="28"/>
        </w:rPr>
        <w:t>ьного родительского комитета и</w:t>
      </w:r>
      <w:r w:rsidR="00E833BD" w:rsidRPr="00E833BD">
        <w:rPr>
          <w:rFonts w:ascii="Times New Roman" w:hAnsi="Times New Roman" w:cs="Times New Roman"/>
          <w:sz w:val="28"/>
          <w:szCs w:val="28"/>
        </w:rPr>
        <w:t xml:space="preserve"> совещаниях при директоре.</w:t>
      </w:r>
      <w:proofErr w:type="gramEnd"/>
    </w:p>
    <w:p w:rsidR="007512E9" w:rsidRPr="007512E9" w:rsidRDefault="007512E9" w:rsidP="00751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CA" w:rsidRPr="00FF2073" w:rsidRDefault="00E833BD" w:rsidP="00751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BD">
        <w:rPr>
          <w:rFonts w:ascii="Times New Roman" w:hAnsi="Times New Roman" w:cs="Times New Roman"/>
          <w:sz w:val="28"/>
          <w:szCs w:val="28"/>
        </w:rPr>
        <w:t xml:space="preserve">Систематически (1 раз в неделю) родители (как правило, привлеченные для дежурства в школе) проводят бракераж блюд с целью оценки их вкусовых качеств. Ежедневно бракераж готовой продукции проводят члены </w:t>
      </w:r>
      <w:proofErr w:type="spellStart"/>
      <w:r w:rsidRPr="00E833B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833BD">
        <w:rPr>
          <w:rFonts w:ascii="Times New Roman" w:hAnsi="Times New Roman" w:cs="Times New Roman"/>
          <w:sz w:val="28"/>
          <w:szCs w:val="28"/>
        </w:rPr>
        <w:t xml:space="preserve"> комиссии, в состав которой входит медсестра, социальный педагог</w:t>
      </w:r>
      <w:r w:rsidR="002E199A">
        <w:rPr>
          <w:rFonts w:ascii="Times New Roman" w:hAnsi="Times New Roman" w:cs="Times New Roman"/>
          <w:sz w:val="28"/>
          <w:szCs w:val="28"/>
        </w:rPr>
        <w:t xml:space="preserve">, </w:t>
      </w:r>
      <w:r w:rsidRPr="00E833BD">
        <w:rPr>
          <w:rFonts w:ascii="Times New Roman" w:hAnsi="Times New Roman" w:cs="Times New Roman"/>
          <w:sz w:val="28"/>
          <w:szCs w:val="28"/>
        </w:rPr>
        <w:t>члены ПК школы.</w:t>
      </w:r>
      <w:r w:rsidR="00EE4E68">
        <w:rPr>
          <w:rFonts w:ascii="Times New Roman" w:hAnsi="Times New Roman" w:cs="Times New Roman"/>
          <w:sz w:val="28"/>
          <w:szCs w:val="28"/>
        </w:rPr>
        <w:t xml:space="preserve"> </w:t>
      </w:r>
      <w:r w:rsidRPr="00E833BD">
        <w:rPr>
          <w:rFonts w:ascii="Times New Roman" w:hAnsi="Times New Roman" w:cs="Times New Roman"/>
          <w:sz w:val="28"/>
          <w:szCs w:val="28"/>
        </w:rPr>
        <w:t>С целью недопущения нарушения правил приема входящей на пищеблок продукции</w:t>
      </w:r>
      <w:r w:rsidR="002E199A">
        <w:rPr>
          <w:rFonts w:ascii="Times New Roman" w:hAnsi="Times New Roman" w:cs="Times New Roman"/>
          <w:sz w:val="28"/>
          <w:szCs w:val="28"/>
        </w:rPr>
        <w:t>,</w:t>
      </w:r>
      <w:r w:rsidRPr="00E833BD">
        <w:rPr>
          <w:rFonts w:ascii="Times New Roman" w:hAnsi="Times New Roman" w:cs="Times New Roman"/>
          <w:sz w:val="28"/>
          <w:szCs w:val="28"/>
        </w:rPr>
        <w:t xml:space="preserve"> согласно положению «Контроль организации питания в ОУ Левокумского района» в школе создана и действует комиссия, которая ведет </w:t>
      </w:r>
      <w:proofErr w:type="gramStart"/>
      <w:r w:rsidRPr="00E83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3BD">
        <w:rPr>
          <w:rFonts w:ascii="Times New Roman" w:hAnsi="Times New Roman" w:cs="Times New Roman"/>
          <w:sz w:val="28"/>
          <w:szCs w:val="28"/>
        </w:rPr>
        <w:t xml:space="preserve"> приемом продуктов, составляет акт по принятой форме и представляет директору.</w:t>
      </w:r>
      <w:r w:rsidR="007512E9" w:rsidRPr="007512E9">
        <w:rPr>
          <w:rFonts w:ascii="Times New Roman" w:hAnsi="Times New Roman" w:cs="Times New Roman"/>
          <w:sz w:val="28"/>
          <w:szCs w:val="28"/>
        </w:rPr>
        <w:t xml:space="preserve"> </w:t>
      </w:r>
      <w:r w:rsidR="00563711" w:rsidRPr="00927BBE">
        <w:rPr>
          <w:rFonts w:ascii="Times New Roman" w:hAnsi="Times New Roman" w:cs="Times New Roman"/>
          <w:sz w:val="28"/>
          <w:szCs w:val="28"/>
        </w:rPr>
        <w:t>Школа  обеспечена доброкачественной питьевой водой. В столовой имеются питьевые фонтанчики.</w:t>
      </w:r>
      <w:r w:rsidR="00907FF5" w:rsidRPr="00927BBE">
        <w:rPr>
          <w:rFonts w:ascii="Times New Roman" w:hAnsi="Times New Roman" w:cs="Times New Roman"/>
          <w:sz w:val="28"/>
          <w:szCs w:val="28"/>
        </w:rPr>
        <w:t xml:space="preserve"> В летний период устанавливаются </w:t>
      </w:r>
      <w:proofErr w:type="spellStart"/>
      <w:r w:rsidR="00907FF5" w:rsidRPr="00927BBE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="00907FF5" w:rsidRPr="00927BBE">
        <w:rPr>
          <w:rFonts w:ascii="Times New Roman" w:hAnsi="Times New Roman" w:cs="Times New Roman"/>
          <w:sz w:val="28"/>
          <w:szCs w:val="28"/>
        </w:rPr>
        <w:t xml:space="preserve">,  используется </w:t>
      </w:r>
      <w:proofErr w:type="spellStart"/>
      <w:r w:rsidR="00907FF5" w:rsidRPr="00927BBE">
        <w:rPr>
          <w:rFonts w:ascii="Times New Roman" w:hAnsi="Times New Roman" w:cs="Times New Roman"/>
          <w:sz w:val="28"/>
          <w:szCs w:val="28"/>
        </w:rPr>
        <w:t>бутиллированная</w:t>
      </w:r>
      <w:proofErr w:type="spellEnd"/>
      <w:r w:rsidR="00907FF5" w:rsidRPr="00927BBE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972A73" w:rsidRPr="00FF2073" w:rsidRDefault="00EE4E68" w:rsidP="00927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>Физкультурно-оздоровительная работа в школе включает в себя:</w:t>
      </w:r>
      <w:r w:rsidR="002E199A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утренняя зарядка;</w:t>
      </w:r>
      <w:r w:rsidR="002E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73" w:rsidRPr="00FF207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во время уроков;</w:t>
      </w:r>
      <w:r w:rsidR="002E199A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динамические перемены;</w:t>
      </w:r>
      <w:r w:rsidR="002E199A">
        <w:rPr>
          <w:rFonts w:ascii="Times New Roman" w:hAnsi="Times New Roman" w:cs="Times New Roman"/>
          <w:sz w:val="28"/>
          <w:szCs w:val="28"/>
        </w:rPr>
        <w:t xml:space="preserve">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работа спортивных кружков и секций;</w:t>
      </w:r>
      <w:r w:rsidR="002E199A">
        <w:rPr>
          <w:rFonts w:ascii="Times New Roman" w:hAnsi="Times New Roman" w:cs="Times New Roman"/>
          <w:sz w:val="28"/>
          <w:szCs w:val="28"/>
        </w:rPr>
        <w:t xml:space="preserve">  Д</w:t>
      </w:r>
      <w:r w:rsidR="00972A73" w:rsidRPr="00FF2073">
        <w:rPr>
          <w:rFonts w:ascii="Times New Roman" w:hAnsi="Times New Roman" w:cs="Times New Roman"/>
          <w:sz w:val="28"/>
          <w:szCs w:val="28"/>
        </w:rPr>
        <w:t>ни здоровья</w:t>
      </w:r>
      <w:r w:rsidR="002E199A">
        <w:rPr>
          <w:rFonts w:ascii="Times New Roman" w:hAnsi="Times New Roman" w:cs="Times New Roman"/>
          <w:sz w:val="28"/>
          <w:szCs w:val="28"/>
        </w:rPr>
        <w:t>.</w:t>
      </w:r>
    </w:p>
    <w:p w:rsidR="00972A73" w:rsidRPr="00927BBE" w:rsidRDefault="002E199A" w:rsidP="00927BBE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о внеурочное время: спортивные секции, кружки, спортивные пра</w:t>
      </w:r>
      <w:r w:rsidR="006C0F73">
        <w:rPr>
          <w:rFonts w:ascii="Times New Roman" w:eastAsia="Calibri" w:hAnsi="Times New Roman" w:cs="Times New Roman"/>
          <w:sz w:val="28"/>
          <w:szCs w:val="28"/>
        </w:rPr>
        <w:t xml:space="preserve">здники, спортивные состязания,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 xml:space="preserve"> конкурсы, викторины, День здоровья, олимпиады, оздоровительный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агерь дневного пребывания в период летних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каникул.</w:t>
      </w:r>
      <w:proofErr w:type="gramEnd"/>
    </w:p>
    <w:p w:rsidR="00972A73" w:rsidRPr="00FF2073" w:rsidRDefault="00EE4E68" w:rsidP="00927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>О</w:t>
      </w:r>
      <w:r w:rsidR="00927BBE">
        <w:rPr>
          <w:rFonts w:ascii="Times New Roman" w:hAnsi="Times New Roman" w:cs="Times New Roman"/>
          <w:sz w:val="28"/>
          <w:szCs w:val="28"/>
        </w:rPr>
        <w:t>дна  из  форм  физкультурно-оздо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ровительного  направления  в  обучении – это </w:t>
      </w:r>
      <w:r w:rsidR="002E199A">
        <w:rPr>
          <w:rFonts w:ascii="Times New Roman" w:hAnsi="Times New Roman" w:cs="Times New Roman"/>
          <w:sz w:val="28"/>
          <w:szCs w:val="28"/>
        </w:rPr>
        <w:t>уроки  физической  культуры, которые проводя</w:t>
      </w:r>
      <w:r w:rsidR="00972A73" w:rsidRPr="00FF2073">
        <w:rPr>
          <w:rFonts w:ascii="Times New Roman" w:hAnsi="Times New Roman" w:cs="Times New Roman"/>
          <w:sz w:val="28"/>
          <w:szCs w:val="28"/>
        </w:rPr>
        <w:t>тся 3 раза в неделю в каждом классе.</w:t>
      </w:r>
      <w:r w:rsidR="00927BBE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Главная задача  уроков  подготовка  учащихся  к  выполнению  учебных  нормативов. В течение  учебного  года  на  уроках  фиксируются  результаты  характеризующие  физическую  подготовленность  </w:t>
      </w:r>
      <w:r w:rsidR="00972A73" w:rsidRPr="00FF2073">
        <w:rPr>
          <w:rFonts w:ascii="Times New Roman" w:hAnsi="Times New Roman" w:cs="Times New Roman"/>
          <w:sz w:val="28"/>
          <w:szCs w:val="28"/>
        </w:rPr>
        <w:lastRenderedPageBreak/>
        <w:t>учащихся, прежде  всего тестируем</w:t>
      </w:r>
      <w:r w:rsidR="00927BBE">
        <w:rPr>
          <w:rFonts w:ascii="Times New Roman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hAnsi="Times New Roman" w:cs="Times New Roman"/>
          <w:sz w:val="28"/>
          <w:szCs w:val="28"/>
        </w:rPr>
        <w:t>- бег-60 м</w:t>
      </w:r>
      <w:proofErr w:type="gramStart"/>
      <w:r w:rsidR="00972A73" w:rsidRPr="00FF2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2A73" w:rsidRPr="00FF2073">
        <w:rPr>
          <w:rFonts w:ascii="Times New Roman" w:hAnsi="Times New Roman" w:cs="Times New Roman"/>
          <w:sz w:val="28"/>
          <w:szCs w:val="28"/>
        </w:rPr>
        <w:t>бег 1000 м ,прыжок  в  длину  с места , подтягивание , наклоны туловища (гибкость). Результаты  тестирования  прослеживаются  в  программе «Президентские   тесты»</w:t>
      </w:r>
      <w:r w:rsidR="006C0F73">
        <w:rPr>
          <w:rFonts w:ascii="Times New Roman" w:hAnsi="Times New Roman" w:cs="Times New Roman"/>
          <w:sz w:val="28"/>
          <w:szCs w:val="28"/>
        </w:rPr>
        <w:t>.</w:t>
      </w:r>
    </w:p>
    <w:p w:rsidR="00816E1B" w:rsidRPr="00FF2073" w:rsidRDefault="00EE4E68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Уроки физической культуры  содействуют повышению эмоционального состояния, желанию активно заниматься физической культурой, укреплению здоровья, имеют тенденцию к положительному влиянию </w:t>
      </w:r>
      <w:proofErr w:type="gramStart"/>
      <w:r w:rsidR="00972A73" w:rsidRPr="00FF20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двигательную </w:t>
      </w:r>
    </w:p>
    <w:p w:rsidR="00972A73" w:rsidRPr="00FF2073" w:rsidRDefault="00972A73" w:rsidP="00533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активность и физическую подготовленность детей. Уроки строятся на принципах демократизации,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, педагогического сотрудничества.</w:t>
      </w:r>
    </w:p>
    <w:p w:rsidR="00972A73" w:rsidRPr="00FF2073" w:rsidRDefault="00215362" w:rsidP="005339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Используются п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росмотр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 xml:space="preserve"> видеофильмов по разделам программы, тесты по теории, рефераты, доклады, сообщения, презентации, индивидуальные и </w:t>
      </w:r>
      <w:proofErr w:type="spellStart"/>
      <w:r w:rsidR="00972A73" w:rsidRPr="00FF2073">
        <w:rPr>
          <w:rFonts w:ascii="Times New Roman" w:eastAsia="Calibri" w:hAnsi="Times New Roman" w:cs="Times New Roman"/>
          <w:sz w:val="28"/>
          <w:szCs w:val="28"/>
        </w:rPr>
        <w:t>коррегирующие</w:t>
      </w:r>
      <w:proofErr w:type="spellEnd"/>
      <w:r w:rsidR="00972A73" w:rsidRPr="00FF2073">
        <w:rPr>
          <w:rFonts w:ascii="Times New Roman" w:eastAsia="Calibri" w:hAnsi="Times New Roman" w:cs="Times New Roman"/>
          <w:sz w:val="28"/>
          <w:szCs w:val="28"/>
        </w:rPr>
        <w:t xml:space="preserve"> занятия с учащимися в соответствии с их группой здоровья и физической подготовленностью и т.д.</w:t>
      </w:r>
    </w:p>
    <w:p w:rsidR="00972A73" w:rsidRPr="00927BBE" w:rsidRDefault="00EE4E68" w:rsidP="00816E1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Норма обучающих нагрузок зависит от индивидуальных способностей занимающихся. В процесс</w:t>
      </w:r>
      <w:r w:rsidR="00533900">
        <w:rPr>
          <w:rFonts w:ascii="Times New Roman" w:eastAsia="Calibri" w:hAnsi="Times New Roman" w:cs="Times New Roman"/>
          <w:sz w:val="28"/>
          <w:szCs w:val="28"/>
        </w:rPr>
        <w:t>е обучения используют развивающи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е, восстановительные, подготовительно</w:t>
      </w:r>
      <w:r w:rsidR="0092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- стимулирующие и активирующие нагрузки. Обучающая нагрузка, выполняемая на уроках физкультуры или в домашних условиях, определяется по критерию эффективности обучения и овладения школьников соответствующими умениями и навыками.</w:t>
      </w:r>
    </w:p>
    <w:p w:rsidR="00597723" w:rsidRPr="00FF2073" w:rsidRDefault="00EE4E68" w:rsidP="00816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972A73" w:rsidRPr="00FF2073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охватывают всех учащихся школы. Внеклассная спортивно-массовая работа в школе сопровождается организацией занятий спортивных секций. Спортивные секции создаются для учащихся, желающих заниматься различными видами спорта. В каждой спортивной секции учащиеся распределяются по возрастным группам: младшая, средняя, старшая. Занятия в секциях проводятся 2-3 раза в неделю. До зачисления в секцию уч</w:t>
      </w:r>
      <w:r w:rsidR="00597723" w:rsidRPr="00FF2073">
        <w:rPr>
          <w:rFonts w:ascii="Times New Roman" w:hAnsi="Times New Roman" w:cs="Times New Roman"/>
          <w:sz w:val="28"/>
          <w:szCs w:val="28"/>
        </w:rPr>
        <w:t>ащиеся обязательно проходят</w:t>
      </w:r>
      <w:r w:rsidR="00972A73" w:rsidRPr="00FF2073">
        <w:rPr>
          <w:rFonts w:ascii="Times New Roman" w:hAnsi="Times New Roman" w:cs="Times New Roman"/>
          <w:sz w:val="28"/>
          <w:szCs w:val="28"/>
        </w:rPr>
        <w:t xml:space="preserve"> медицинский осмотр у врача в поликлинике.</w:t>
      </w:r>
    </w:p>
    <w:p w:rsidR="00816E1B" w:rsidRPr="00FF2073" w:rsidRDefault="00972A73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278636" distR="1285494" simplePos="0" relativeHeight="251659264" behindDoc="0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348615</wp:posOffset>
            </wp:positionV>
            <wp:extent cx="6419850" cy="4476750"/>
            <wp:effectExtent l="0" t="0" r="0" b="0"/>
            <wp:wrapNone/>
            <wp:docPr id="2" name="Схе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EE4E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2073">
        <w:rPr>
          <w:rFonts w:ascii="Times New Roman" w:hAnsi="Times New Roman" w:cs="Times New Roman"/>
          <w:sz w:val="28"/>
          <w:szCs w:val="28"/>
        </w:rPr>
        <w:t>В школе созданы секции по футболу, во</w:t>
      </w:r>
      <w:r w:rsidR="00927BBE">
        <w:rPr>
          <w:rFonts w:ascii="Times New Roman" w:hAnsi="Times New Roman" w:cs="Times New Roman"/>
          <w:sz w:val="28"/>
          <w:szCs w:val="28"/>
        </w:rPr>
        <w:t>лейболу, баскетболу, бадминтону</w:t>
      </w:r>
      <w:r w:rsidRPr="00FF2073">
        <w:rPr>
          <w:rFonts w:ascii="Times New Roman" w:hAnsi="Times New Roman" w:cs="Times New Roman"/>
          <w:sz w:val="28"/>
          <w:szCs w:val="28"/>
        </w:rPr>
        <w:t>. В начальных классах работает кружок «Русские народные игры».</w:t>
      </w:r>
      <w:r w:rsidR="003D11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135" w:rsidRPr="00FF2073">
        <w:rPr>
          <w:rFonts w:ascii="Times New Roman" w:hAnsi="Times New Roman" w:cs="Times New Roman"/>
          <w:sz w:val="28"/>
          <w:szCs w:val="28"/>
        </w:rPr>
        <w:t>Спортивно-оздоровительные и физкультурно-оздоровительные праздники приветствуются всеми участниками образовательного процесса</w:t>
      </w:r>
      <w:r w:rsidR="003D1135">
        <w:rPr>
          <w:rFonts w:ascii="Times New Roman" w:hAnsi="Times New Roman" w:cs="Times New Roman"/>
          <w:sz w:val="28"/>
          <w:szCs w:val="28"/>
        </w:rPr>
        <w:t xml:space="preserve">. </w:t>
      </w:r>
      <w:r w:rsidR="003D1135" w:rsidRPr="00FF2073">
        <w:rPr>
          <w:rFonts w:ascii="Times New Roman" w:hAnsi="Times New Roman" w:cs="Times New Roman"/>
          <w:sz w:val="28"/>
          <w:szCs w:val="28"/>
        </w:rPr>
        <w:t xml:space="preserve">Особой </w:t>
      </w:r>
      <w:r w:rsidR="003D1135" w:rsidRPr="00FF2073">
        <w:rPr>
          <w:rFonts w:ascii="Times New Roman" w:hAnsi="Times New Roman" w:cs="Times New Roman"/>
          <w:sz w:val="28"/>
          <w:szCs w:val="28"/>
        </w:rPr>
        <w:lastRenderedPageBreak/>
        <w:t>популярностью среди детей пользуется секция</w:t>
      </w:r>
      <w:r w:rsidR="003D1135">
        <w:rPr>
          <w:rFonts w:ascii="Times New Roman" w:hAnsi="Times New Roman" w:cs="Times New Roman"/>
          <w:sz w:val="28"/>
          <w:szCs w:val="28"/>
        </w:rPr>
        <w:t xml:space="preserve"> «Спортивные игры»</w:t>
      </w:r>
      <w:r w:rsidR="003D1135" w:rsidRPr="00FF2073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3D1135">
        <w:rPr>
          <w:rFonts w:ascii="Times New Roman" w:hAnsi="Times New Roman" w:cs="Times New Roman"/>
          <w:sz w:val="28"/>
          <w:szCs w:val="28"/>
        </w:rPr>
        <w:t>Бебчик</w:t>
      </w:r>
      <w:proofErr w:type="spellEnd"/>
      <w:r w:rsidR="003D1135">
        <w:rPr>
          <w:rFonts w:ascii="Times New Roman" w:hAnsi="Times New Roman" w:cs="Times New Roman"/>
          <w:sz w:val="28"/>
          <w:szCs w:val="28"/>
        </w:rPr>
        <w:t xml:space="preserve"> В.И. Педагог</w:t>
      </w:r>
      <w:r w:rsidR="003D1135" w:rsidRPr="00FF2073">
        <w:rPr>
          <w:rFonts w:ascii="Times New Roman" w:hAnsi="Times New Roman" w:cs="Times New Roman"/>
          <w:sz w:val="28"/>
          <w:szCs w:val="28"/>
        </w:rPr>
        <w:t xml:space="preserve"> собирает в своей секции детей не только разных возрастных групп, но и детей с </w:t>
      </w:r>
      <w:proofErr w:type="spellStart"/>
      <w:r w:rsidR="003D1135" w:rsidRPr="00FF207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3D1135" w:rsidRPr="00FF2073">
        <w:rPr>
          <w:rFonts w:ascii="Times New Roman" w:hAnsi="Times New Roman" w:cs="Times New Roman"/>
          <w:sz w:val="28"/>
          <w:szCs w:val="28"/>
        </w:rPr>
        <w:t xml:space="preserve"> поведением. </w:t>
      </w:r>
      <w:r w:rsidRPr="00FF2073">
        <w:rPr>
          <w:rFonts w:ascii="Times New Roman" w:hAnsi="Times New Roman" w:cs="Times New Roman"/>
          <w:sz w:val="28"/>
          <w:szCs w:val="28"/>
        </w:rPr>
        <w:t xml:space="preserve">На  базе  </w:t>
      </w:r>
      <w:r w:rsidR="00927BBE">
        <w:rPr>
          <w:rFonts w:ascii="Times New Roman" w:hAnsi="Times New Roman" w:cs="Times New Roman"/>
          <w:sz w:val="28"/>
          <w:szCs w:val="28"/>
        </w:rPr>
        <w:t>школы  созданы  филиалы  ДЮСШ  по  футболу и волейболу. В</w:t>
      </w:r>
      <w:r w:rsidRPr="00FF2073">
        <w:rPr>
          <w:rFonts w:ascii="Times New Roman" w:hAnsi="Times New Roman" w:cs="Times New Roman"/>
          <w:sz w:val="28"/>
          <w:szCs w:val="28"/>
        </w:rPr>
        <w:t xml:space="preserve"> группы  </w:t>
      </w:r>
    </w:p>
    <w:p w:rsidR="00972A73" w:rsidRPr="00FF2073" w:rsidRDefault="00972A73" w:rsidP="00816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начальной подготовки  ДЮСШ  осуществляется  набор  по принципу  осуществления  массовости  спорта,  а затем  уже  с  достижением   определенных  спортивных  результатов</w:t>
      </w:r>
      <w:r w:rsidR="00533900">
        <w:rPr>
          <w:rFonts w:ascii="Times New Roman" w:hAnsi="Times New Roman" w:cs="Times New Roman"/>
          <w:sz w:val="28"/>
          <w:szCs w:val="28"/>
        </w:rPr>
        <w:t xml:space="preserve">. </w:t>
      </w:r>
      <w:r w:rsidRPr="00FF2073">
        <w:rPr>
          <w:rFonts w:ascii="Times New Roman" w:hAnsi="Times New Roman" w:cs="Times New Roman"/>
          <w:sz w:val="28"/>
          <w:szCs w:val="28"/>
        </w:rPr>
        <w:t>На б</w:t>
      </w:r>
      <w:r w:rsidR="00561948" w:rsidRPr="00FF2073">
        <w:rPr>
          <w:rFonts w:ascii="Times New Roman" w:hAnsi="Times New Roman" w:cs="Times New Roman"/>
          <w:sz w:val="28"/>
          <w:szCs w:val="28"/>
        </w:rPr>
        <w:t>азе Дома культуры создана секция</w:t>
      </w:r>
      <w:r w:rsidRPr="00FF2073">
        <w:rPr>
          <w:rFonts w:ascii="Times New Roman" w:hAnsi="Times New Roman" w:cs="Times New Roman"/>
          <w:sz w:val="28"/>
          <w:szCs w:val="28"/>
        </w:rPr>
        <w:t xml:space="preserve">  по вольной борьбе.</w:t>
      </w:r>
    </w:p>
    <w:p w:rsidR="00972A73" w:rsidRPr="00927BBE" w:rsidRDefault="00EE4E68" w:rsidP="005339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2A73" w:rsidRPr="00FF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73" w:rsidRPr="001325E0">
        <w:rPr>
          <w:rFonts w:ascii="Times New Roman" w:hAnsi="Times New Roman" w:cs="Times New Roman"/>
          <w:sz w:val="28"/>
          <w:szCs w:val="28"/>
        </w:rPr>
        <w:t xml:space="preserve">Внеклассные мероприятия сопровождаются системой школьных соревнований. Это соревнования по легкой атлетике, </w:t>
      </w:r>
      <w:proofErr w:type="spellStart"/>
      <w:r w:rsidR="00972A73" w:rsidRPr="001325E0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972A73" w:rsidRPr="001325E0">
        <w:rPr>
          <w:rFonts w:ascii="Times New Roman" w:hAnsi="Times New Roman" w:cs="Times New Roman"/>
          <w:sz w:val="28"/>
          <w:szCs w:val="28"/>
        </w:rPr>
        <w:t>, баскетболу, волейболу, мини- футболу, они проводятся на протяжении всего учебного года в зависимости от климатических условий и прохождения учебного материала.</w:t>
      </w:r>
    </w:p>
    <w:p w:rsidR="003D1135" w:rsidRPr="001325E0" w:rsidRDefault="00972A73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5E0">
        <w:rPr>
          <w:rFonts w:ascii="Times New Roman" w:hAnsi="Times New Roman" w:cs="Times New Roman"/>
          <w:sz w:val="28"/>
          <w:szCs w:val="28"/>
        </w:rPr>
        <w:t>Лучшие спортсмены школы защищают честь школы на районных соревнованиях, где часто занимают призовые места.</w:t>
      </w:r>
    </w:p>
    <w:p w:rsidR="00972A73" w:rsidRPr="00FF2073" w:rsidRDefault="00EE4E68" w:rsidP="00B411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Формы занятий по физической культуре для детей</w:t>
      </w:r>
      <w:r w:rsidR="00B411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11FE" w:rsidRPr="00FF2073">
        <w:rPr>
          <w:rFonts w:ascii="Times New Roman" w:eastAsia="Calibri" w:hAnsi="Times New Roman" w:cs="Times New Roman"/>
          <w:sz w:val="28"/>
          <w:szCs w:val="28"/>
        </w:rPr>
        <w:t>отнесённых по состоянию здоровья к специальной медицинской групп</w:t>
      </w:r>
      <w:r w:rsidR="00B411FE">
        <w:rPr>
          <w:rFonts w:ascii="Times New Roman" w:eastAsia="Calibri" w:hAnsi="Times New Roman" w:cs="Times New Roman"/>
          <w:sz w:val="28"/>
          <w:szCs w:val="28"/>
        </w:rPr>
        <w:t>е разнообразны</w:t>
      </w:r>
      <w:r w:rsidR="002E19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2A73" w:rsidRPr="00FF2073" w:rsidRDefault="00972A73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73">
        <w:rPr>
          <w:rFonts w:ascii="Times New Roman" w:eastAsia="Calibri" w:hAnsi="Times New Roman" w:cs="Times New Roman"/>
          <w:sz w:val="28"/>
          <w:szCs w:val="28"/>
        </w:rPr>
        <w:t>а) утренняя гигиеническая гимнастика, специальные комплексы упражнений, составленные учителем</w:t>
      </w:r>
      <w:r w:rsidR="002E199A">
        <w:rPr>
          <w:rFonts w:ascii="Times New Roman" w:eastAsia="Calibri" w:hAnsi="Times New Roman" w:cs="Times New Roman"/>
          <w:sz w:val="28"/>
          <w:szCs w:val="28"/>
        </w:rPr>
        <w:t xml:space="preserve"> физкультуры совместно с врачом;</w:t>
      </w:r>
    </w:p>
    <w:p w:rsidR="00972A73" w:rsidRPr="00FF2073" w:rsidRDefault="002E199A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гимнастика до уроков;</w:t>
      </w:r>
    </w:p>
    <w:p w:rsidR="00972A73" w:rsidRPr="00FF2073" w:rsidRDefault="00972A73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73">
        <w:rPr>
          <w:rFonts w:ascii="Times New Roman" w:eastAsia="Calibri" w:hAnsi="Times New Roman" w:cs="Times New Roman"/>
          <w:sz w:val="28"/>
          <w:szCs w:val="28"/>
        </w:rPr>
        <w:t xml:space="preserve">в) физкультминутки во время общеобразовательных уроков и </w:t>
      </w:r>
      <w:proofErr w:type="spellStart"/>
      <w:r w:rsidRPr="00FF2073">
        <w:rPr>
          <w:rFonts w:ascii="Times New Roman" w:eastAsia="Calibri" w:hAnsi="Times New Roman" w:cs="Times New Roman"/>
          <w:sz w:val="28"/>
          <w:szCs w:val="28"/>
        </w:rPr>
        <w:t>физкультпаузы</w:t>
      </w:r>
      <w:proofErr w:type="spellEnd"/>
      <w:r w:rsidRPr="00FF2073">
        <w:rPr>
          <w:rFonts w:ascii="Times New Roman" w:eastAsia="Calibri" w:hAnsi="Times New Roman" w:cs="Times New Roman"/>
          <w:sz w:val="28"/>
          <w:szCs w:val="28"/>
        </w:rPr>
        <w:t xml:space="preserve"> во вр</w:t>
      </w:r>
      <w:r w:rsidR="002E199A">
        <w:rPr>
          <w:rFonts w:ascii="Times New Roman" w:eastAsia="Calibri" w:hAnsi="Times New Roman" w:cs="Times New Roman"/>
          <w:sz w:val="28"/>
          <w:szCs w:val="28"/>
        </w:rPr>
        <w:t>емя выполнения домашних заданий;</w:t>
      </w:r>
    </w:p>
    <w:p w:rsidR="00972A73" w:rsidRPr="00FF2073" w:rsidRDefault="00972A73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73">
        <w:rPr>
          <w:rFonts w:ascii="Times New Roman" w:eastAsia="Calibri" w:hAnsi="Times New Roman" w:cs="Times New Roman"/>
          <w:sz w:val="28"/>
          <w:szCs w:val="28"/>
        </w:rPr>
        <w:t>г) подвижные игры небол</w:t>
      </w:r>
      <w:r w:rsidR="002E199A">
        <w:rPr>
          <w:rFonts w:ascii="Times New Roman" w:eastAsia="Calibri" w:hAnsi="Times New Roman" w:cs="Times New Roman"/>
          <w:sz w:val="28"/>
          <w:szCs w:val="28"/>
        </w:rPr>
        <w:t>ьшой интенсивности на переменах;</w:t>
      </w:r>
    </w:p>
    <w:p w:rsidR="00972A73" w:rsidRPr="00FF2073" w:rsidRDefault="002100F8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72A73" w:rsidRPr="00FF2073">
        <w:rPr>
          <w:rFonts w:ascii="Times New Roman" w:eastAsia="Calibri" w:hAnsi="Times New Roman" w:cs="Times New Roman"/>
          <w:sz w:val="28"/>
          <w:szCs w:val="28"/>
        </w:rPr>
        <w:t>пеши</w:t>
      </w:r>
      <w:r w:rsidR="008D5825" w:rsidRPr="00FF2073">
        <w:rPr>
          <w:rFonts w:ascii="Times New Roman" w:eastAsia="Calibri" w:hAnsi="Times New Roman" w:cs="Times New Roman"/>
          <w:sz w:val="28"/>
          <w:szCs w:val="28"/>
        </w:rPr>
        <w:t>е прогулки</w:t>
      </w:r>
      <w:r w:rsidR="002E19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A73" w:rsidRPr="00FF2073" w:rsidRDefault="008D5825" w:rsidP="00FF2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73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2E199A">
        <w:rPr>
          <w:rFonts w:ascii="Times New Roman" w:eastAsia="Calibri" w:hAnsi="Times New Roman" w:cs="Times New Roman"/>
          <w:sz w:val="28"/>
          <w:szCs w:val="28"/>
        </w:rPr>
        <w:t>Дни здоровья;</w:t>
      </w:r>
    </w:p>
    <w:p w:rsidR="00972A73" w:rsidRPr="00533900" w:rsidRDefault="00972A73" w:rsidP="005339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207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F2073">
        <w:rPr>
          <w:rFonts w:ascii="Times New Roman" w:eastAsia="Calibri" w:hAnsi="Times New Roman" w:cs="Times New Roman"/>
          <w:sz w:val="28"/>
          <w:szCs w:val="28"/>
        </w:rPr>
        <w:t>) закаливающие п</w:t>
      </w:r>
      <w:r w:rsidR="002E199A">
        <w:rPr>
          <w:rFonts w:ascii="Times New Roman" w:eastAsia="Calibri" w:hAnsi="Times New Roman" w:cs="Times New Roman"/>
          <w:sz w:val="28"/>
          <w:szCs w:val="28"/>
        </w:rPr>
        <w:t>роцедуры рекомендованные врачом.</w:t>
      </w:r>
    </w:p>
    <w:p w:rsidR="00782418" w:rsidRPr="003D1135" w:rsidRDefault="00EE4E68" w:rsidP="002100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BBE" w:rsidRPr="00782418">
        <w:rPr>
          <w:rFonts w:ascii="Times New Roman" w:hAnsi="Times New Roman" w:cs="Times New Roman"/>
          <w:sz w:val="28"/>
          <w:szCs w:val="28"/>
        </w:rPr>
        <w:t>В школе ведется м</w:t>
      </w:r>
      <w:r w:rsidR="00972A73" w:rsidRPr="00782418">
        <w:rPr>
          <w:rFonts w:ascii="Times New Roman" w:hAnsi="Times New Roman" w:cs="Times New Roman"/>
          <w:sz w:val="28"/>
          <w:szCs w:val="28"/>
        </w:rPr>
        <w:t>ониторинг физической подготовленности и физического развития учащихся</w:t>
      </w:r>
      <w:r w:rsidR="00782418" w:rsidRPr="00782418">
        <w:rPr>
          <w:rFonts w:ascii="Times New Roman" w:hAnsi="Times New Roman" w:cs="Times New Roman"/>
          <w:sz w:val="28"/>
          <w:szCs w:val="28"/>
        </w:rPr>
        <w:t>.</w:t>
      </w:r>
      <w:r w:rsidR="0078241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82418" w:rsidRPr="003D1135">
        <w:rPr>
          <w:rFonts w:ascii="Times New Roman" w:hAnsi="Times New Roman" w:cs="Times New Roman"/>
          <w:b/>
          <w:sz w:val="28"/>
          <w:szCs w:val="28"/>
        </w:rPr>
        <w:t>(Приложение 16)</w:t>
      </w:r>
    </w:p>
    <w:p w:rsidR="00816E1B" w:rsidRPr="00FF2073" w:rsidRDefault="002100F8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учебно-воспитательном процессе осуществляется нормирование учебной нагрузки и объема домашнего задания. </w:t>
      </w:r>
      <w:r w:rsidR="008D5825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8D5825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25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Пропагандируя здоровый образ жизни, учителя служат примером 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ученикам. Состояние здоровья учителей можно признать удовлетворительным. Их образ жизни, отношение к своему здоровью свидетельствуют </w:t>
      </w:r>
      <w:proofErr w:type="gramStart"/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</w:t>
      </w:r>
    </w:p>
    <w:p w:rsidR="002864CD" w:rsidRPr="003D1135" w:rsidRDefault="002864CD" w:rsidP="0021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педагога перед подрастающим поколением. Все учителя выполняют физкультминутки во время уроков, весело играют с детьми на переменах. </w:t>
      </w:r>
      <w:r w:rsidRPr="00FF2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Результатом </w:t>
      </w:r>
      <w:proofErr w:type="spellStart"/>
      <w:r w:rsidRPr="00FF2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FF2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культуры здоровья у педагогического состава является высокая работоспособность, творческая активность</w:t>
      </w:r>
      <w:r w:rsidR="008D5825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25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используют различные методы и приемы для снятия эмоционального напряжения на уроках, при п</w:t>
      </w:r>
      <w:r w:rsidR="0021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экзаменов: спокойный,</w:t>
      </w:r>
      <w:r w:rsidR="003D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уравновешенный стиль общения, доверительные отношения, релаксацию, индивидуально-дифференцированный подход.</w:t>
      </w:r>
    </w:p>
    <w:p w:rsidR="002864CD" w:rsidRPr="00FF2073" w:rsidRDefault="002864CD" w:rsidP="0021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объекты внимания администрации и учителей МКОУ СОШ №10 в аспекте </w:t>
      </w:r>
      <w:proofErr w:type="spellStart"/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учебная нагрузка учащихся (предотвращение перегрузок), создание условий для получения учащимися достаточной физической и двигательной нагрузки, грамотное использование ТСО, содействие рациональной организации режима для школьников. </w:t>
      </w:r>
    </w:p>
    <w:p w:rsidR="002864CD" w:rsidRPr="002100F8" w:rsidRDefault="00082211" w:rsidP="00CA7E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учебной нагрузки — количество уроков и их продолжительность, включая затраты времени на выполнение домашних заданий </w:t>
      </w:r>
      <w:r w:rsidR="00CD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соблюдаются 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21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возрастом учащихся.</w:t>
      </w:r>
      <w:r w:rsidR="00CA7EDF" w:rsidRPr="00CA7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EDF" w:rsidRPr="00FF2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в первом классе длится 35 минут в соответствии с низкой устойчивостью детского </w:t>
      </w:r>
      <w:proofErr w:type="spellStart"/>
      <w:r w:rsidR="00CA7EDF" w:rsidRPr="00FF2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внимания</w:t>
      </w:r>
      <w:proofErr w:type="gramStart"/>
      <w:r w:rsidR="00CA7EDF" w:rsidRPr="00FF2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занятий в школе: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объединений,  </w:t>
      </w:r>
      <w:r w:rsidR="00CA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занятий -2 раза в неделю по 40 минут</w:t>
      </w:r>
      <w:r w:rsidR="0021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предупредить</w:t>
      </w:r>
      <w:r w:rsidRPr="0008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сихологические перегрузки</w:t>
      </w:r>
      <w:r w:rsidR="002864CD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нашей школе проводится психологическая диагностика по выявлению групп учащихся для последующей педагогической корр</w:t>
      </w:r>
      <w:r w:rsidR="00CA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 учебного процесса.</w:t>
      </w:r>
      <w:r w:rsidR="00DD280B" w:rsidRPr="00F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4CD" w:rsidRPr="003D1135" w:rsidRDefault="003D1135" w:rsidP="003D1135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64CD" w:rsidRPr="00782418">
        <w:rPr>
          <w:b w:val="0"/>
          <w:sz w:val="28"/>
          <w:szCs w:val="28"/>
        </w:rPr>
        <w:t xml:space="preserve">Использование игровых технологий, игровых обучающих программ, оригинальных заданий и задач, введение в урок отступлений позволяют снять эмоциональное напряжение. </w:t>
      </w:r>
      <w:r w:rsidR="002864CD" w:rsidRPr="003D1135">
        <w:rPr>
          <w:b w:val="0"/>
          <w:sz w:val="28"/>
          <w:szCs w:val="28"/>
        </w:rPr>
        <w:t xml:space="preserve"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 </w:t>
      </w:r>
    </w:p>
    <w:p w:rsidR="002864CD" w:rsidRPr="00782418" w:rsidRDefault="002864CD" w:rsidP="00B411FE">
      <w:pPr>
        <w:pStyle w:val="TimesNewRoman127"/>
        <w:spacing w:line="360" w:lineRule="auto"/>
        <w:ind w:firstLine="0"/>
        <w:rPr>
          <w:sz w:val="28"/>
          <w:szCs w:val="28"/>
        </w:rPr>
      </w:pPr>
      <w:r w:rsidRPr="00782418">
        <w:rPr>
          <w:sz w:val="28"/>
          <w:szCs w:val="28"/>
        </w:rPr>
        <w:lastRenderedPageBreak/>
        <w:t xml:space="preserve"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</w:t>
      </w:r>
      <w:r w:rsidR="00082211" w:rsidRPr="00782418">
        <w:rPr>
          <w:sz w:val="28"/>
          <w:szCs w:val="28"/>
        </w:rPr>
        <w:t>располагают</w:t>
      </w:r>
      <w:r w:rsidRPr="00782418">
        <w:rPr>
          <w:sz w:val="28"/>
          <w:szCs w:val="28"/>
        </w:rPr>
        <w:t xml:space="preserve"> педагог</w:t>
      </w:r>
      <w:r w:rsidR="00082211" w:rsidRPr="00782418">
        <w:rPr>
          <w:sz w:val="28"/>
          <w:szCs w:val="28"/>
        </w:rPr>
        <w:t>и нашей школы</w:t>
      </w:r>
      <w:r w:rsidR="00CA7EDF">
        <w:rPr>
          <w:sz w:val="28"/>
          <w:szCs w:val="28"/>
        </w:rPr>
        <w:t xml:space="preserve">.  </w:t>
      </w:r>
      <w:r w:rsidR="00DD280B" w:rsidRPr="00782418">
        <w:rPr>
          <w:sz w:val="28"/>
          <w:szCs w:val="28"/>
        </w:rPr>
        <w:t>В</w:t>
      </w:r>
      <w:r w:rsidRPr="00782418">
        <w:rPr>
          <w:sz w:val="28"/>
          <w:szCs w:val="28"/>
        </w:rPr>
        <w:t xml:space="preserve">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  <w:r w:rsidR="00B411FE" w:rsidRPr="00B411FE">
        <w:rPr>
          <w:sz w:val="28"/>
          <w:szCs w:val="28"/>
        </w:rPr>
        <w:t xml:space="preserve"> </w:t>
      </w:r>
      <w:r w:rsidRPr="00782418">
        <w:rPr>
          <w:sz w:val="28"/>
          <w:szCs w:val="28"/>
        </w:rPr>
        <w:t>По окончании урока ученики покидают класс с хорошим настроением, поскольку в течение этого времени отрицательные факторы практи</w:t>
      </w:r>
      <w:r w:rsidRPr="00B411FE">
        <w:rPr>
          <w:sz w:val="28"/>
          <w:szCs w:val="28"/>
        </w:rPr>
        <w:t>чески</w:t>
      </w:r>
      <w:r w:rsidRPr="00082211">
        <w:rPr>
          <w:b/>
          <w:sz w:val="28"/>
          <w:szCs w:val="28"/>
        </w:rPr>
        <w:t xml:space="preserve"> </w:t>
      </w:r>
      <w:r w:rsidRPr="00782418">
        <w:rPr>
          <w:sz w:val="28"/>
          <w:szCs w:val="28"/>
        </w:rPr>
        <w:t>отсутствовали.</w:t>
      </w:r>
    </w:p>
    <w:p w:rsidR="002864CD" w:rsidRPr="003D1135" w:rsidRDefault="003D1135" w:rsidP="00B411FE">
      <w:pPr>
        <w:pStyle w:val="a4"/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4CD" w:rsidRPr="00782418">
        <w:rPr>
          <w:sz w:val="28"/>
          <w:szCs w:val="28"/>
        </w:rPr>
        <w:t>В  МКОУ СОШ №1</w:t>
      </w:r>
      <w:r w:rsidR="00B411FE">
        <w:rPr>
          <w:sz w:val="28"/>
          <w:szCs w:val="28"/>
        </w:rPr>
        <w:t xml:space="preserve">0 </w:t>
      </w:r>
      <w:r>
        <w:rPr>
          <w:sz w:val="28"/>
          <w:szCs w:val="28"/>
        </w:rPr>
        <w:t>используется программа</w:t>
      </w:r>
      <w:r w:rsidR="00B41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64CD" w:rsidRPr="00782418">
        <w:rPr>
          <w:sz w:val="28"/>
          <w:szCs w:val="28"/>
        </w:rPr>
        <w:t>« Путь к успеху» по пр</w:t>
      </w:r>
      <w:r w:rsidR="00B411FE">
        <w:rPr>
          <w:sz w:val="28"/>
          <w:szCs w:val="28"/>
        </w:rPr>
        <w:t>офилактике</w:t>
      </w:r>
      <w:r w:rsidR="002864CD" w:rsidRPr="00782418">
        <w:rPr>
          <w:sz w:val="28"/>
          <w:szCs w:val="28"/>
        </w:rPr>
        <w:t xml:space="preserve"> стрессовых состояний у учащихся в период подготовки к госу</w:t>
      </w:r>
      <w:r>
        <w:rPr>
          <w:sz w:val="28"/>
          <w:szCs w:val="28"/>
        </w:rPr>
        <w:t>дарственным экзаменам. Программа рассчитана</w:t>
      </w:r>
      <w:r w:rsidR="002864CD" w:rsidRPr="00782418">
        <w:rPr>
          <w:sz w:val="28"/>
          <w:szCs w:val="28"/>
        </w:rPr>
        <w:t xml:space="preserve"> на учащихся 9-х, 11-х классов (15-17 лет) и основана на принципах конструктивного взаимодействия психолога со всеми участниками учебно-воспитательного процесса в период подготовки и прохождения итоговой аттестации.</w:t>
      </w:r>
      <w:r w:rsidR="002864CD" w:rsidRPr="00782418">
        <w:rPr>
          <w:color w:val="666666"/>
          <w:sz w:val="28"/>
          <w:szCs w:val="28"/>
        </w:rPr>
        <w:t xml:space="preserve"> </w:t>
      </w:r>
      <w:r w:rsidR="002864CD" w:rsidRPr="00782418">
        <w:rPr>
          <w:sz w:val="28"/>
          <w:szCs w:val="28"/>
        </w:rPr>
        <w:t xml:space="preserve">При проведении занятий используются методические материалы периодических изданий для психологов, рекомендации по развитию видов памяти, внимания, мышления, </w:t>
      </w:r>
      <w:r w:rsidR="00B411FE">
        <w:rPr>
          <w:sz w:val="28"/>
          <w:szCs w:val="28"/>
        </w:rPr>
        <w:t xml:space="preserve"> </w:t>
      </w:r>
      <w:proofErr w:type="spellStart"/>
      <w:r w:rsidR="002864CD" w:rsidRPr="00782418">
        <w:rPr>
          <w:sz w:val="28"/>
          <w:szCs w:val="28"/>
        </w:rPr>
        <w:t>тренинговые</w:t>
      </w:r>
      <w:proofErr w:type="spellEnd"/>
      <w:r w:rsidR="00B411FE">
        <w:rPr>
          <w:sz w:val="28"/>
          <w:szCs w:val="28"/>
        </w:rPr>
        <w:t xml:space="preserve"> </w:t>
      </w:r>
      <w:r w:rsidR="002864CD" w:rsidRPr="00782418">
        <w:rPr>
          <w:sz w:val="28"/>
          <w:szCs w:val="28"/>
        </w:rPr>
        <w:t>упражнения, упражнения на релаксацию, практические задания по снятию нервного напряжения. Результатам реализации данной программы</w:t>
      </w:r>
      <w:r w:rsidR="002864CD" w:rsidRPr="00FF2073">
        <w:rPr>
          <w:sz w:val="28"/>
          <w:szCs w:val="28"/>
        </w:rPr>
        <w:t xml:space="preserve"> является проведение психодиагностического обследования школьной тревожности или стрессового состояния учащихся 9, 11 классов</w:t>
      </w:r>
      <w:r w:rsidR="00782418">
        <w:rPr>
          <w:sz w:val="28"/>
          <w:szCs w:val="28"/>
        </w:rPr>
        <w:t xml:space="preserve">.  </w:t>
      </w:r>
      <w:r w:rsidR="00782418" w:rsidRPr="003D1135">
        <w:rPr>
          <w:b/>
          <w:sz w:val="28"/>
          <w:szCs w:val="28"/>
        </w:rPr>
        <w:t>(Приложение17)</w:t>
      </w:r>
    </w:p>
    <w:p w:rsidR="002864CD" w:rsidRPr="00782418" w:rsidRDefault="003D1135" w:rsidP="00B41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864CD" w:rsidRPr="00FF2073">
        <w:rPr>
          <w:rFonts w:ascii="Times New Roman" w:hAnsi="Times New Roman" w:cs="Times New Roman"/>
          <w:sz w:val="28"/>
          <w:szCs w:val="28"/>
        </w:rPr>
        <w:t xml:space="preserve">Психолог осуществляет профилактическую деятельность в целях предупреждения возникновения трудных ситуаций, жизненных проблем, определения ближайших перспектив разрешения проблем. Для этого проводится изучение личности ребенка </w:t>
      </w:r>
      <w:proofErr w:type="gramStart"/>
      <w:r w:rsidR="002864CD" w:rsidRPr="00FF207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864CD" w:rsidRPr="00FF2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• медицинскую диагностику;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• социальную диагностику;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lastRenderedPageBreak/>
        <w:t xml:space="preserve">• изучение проблем, связанных с развитием личности, самоопределением детей и подростков, профилактикой правонарушений;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• психолого-педагогическую диагностику. </w:t>
      </w:r>
    </w:p>
    <w:p w:rsidR="00782418" w:rsidRPr="003D1135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На основании анализа банка данных по всем видам диагностик составляются планы коррекционной индивидуальной и групповой работы с учащимися, планы консультаций учителей и родителей по разрешению тех или иных проблем. Профилактическая работа проходит в форме тренингов, психологических игр, развивающих занятий. </w:t>
      </w:r>
      <w:r w:rsidR="00782418" w:rsidRPr="003D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18</w:t>
      </w:r>
      <w:r w:rsidR="003D1135" w:rsidRPr="003D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D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>С целью создания ситуации успеха ученика на уроке как одно из условий создания здоровье</w:t>
      </w:r>
      <w:r w:rsidR="00B411FE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сберегающей среды с группой педагогов проводится семинар, деловая игра «Педагогические приемы создания ситуации успеха». </w:t>
      </w:r>
    </w:p>
    <w:p w:rsidR="002864CD" w:rsidRPr="00FF2073" w:rsidRDefault="002864CD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Таким образом, используя все эти методы и формы работы, психолог совместно со всеми участниками УВП оказывает содействие психологическому и личностному развитию школьника, который к моменту окончания школы готов к самоопределению во взрослой жизни.</w:t>
      </w:r>
    </w:p>
    <w:p w:rsidR="0053178C" w:rsidRPr="003D1135" w:rsidRDefault="003D1135" w:rsidP="00B411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2418" w:rsidRPr="00782418">
        <w:rPr>
          <w:rFonts w:ascii="Times New Roman" w:hAnsi="Times New Roman" w:cs="Times New Roman"/>
          <w:sz w:val="28"/>
          <w:szCs w:val="28"/>
        </w:rPr>
        <w:t>В школе проводятся различные т</w:t>
      </w:r>
      <w:r w:rsidR="002864CD" w:rsidRPr="00782418">
        <w:rPr>
          <w:rFonts w:ascii="Times New Roman" w:hAnsi="Times New Roman" w:cs="Times New Roman"/>
          <w:sz w:val="28"/>
          <w:szCs w:val="28"/>
        </w:rPr>
        <w:t>ематические мероприятия для родителей</w:t>
      </w:r>
      <w:proofErr w:type="gramStart"/>
      <w:r w:rsidR="00782418" w:rsidRPr="003D113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782418" w:rsidRPr="003D1135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6A5B6B" w:rsidRPr="003D1135">
        <w:rPr>
          <w:rFonts w:ascii="Times New Roman" w:hAnsi="Times New Roman" w:cs="Times New Roman"/>
          <w:b/>
          <w:sz w:val="28"/>
          <w:szCs w:val="28"/>
        </w:rPr>
        <w:t>)</w:t>
      </w:r>
    </w:p>
    <w:p w:rsidR="00816E1B" w:rsidRPr="00FF2073" w:rsidRDefault="003D1135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F621C" w:rsidRPr="00FF2073">
        <w:rPr>
          <w:rFonts w:ascii="Times New Roman" w:hAnsi="Times New Roman" w:cs="Times New Roman"/>
          <w:sz w:val="28"/>
          <w:szCs w:val="28"/>
        </w:rPr>
        <w:t>С 2009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 года школа приступила к реализации программы «Чистая вода», в рамках которой изменился пить</w:t>
      </w:r>
      <w:r w:rsidR="001F621C" w:rsidRPr="00FF2073">
        <w:rPr>
          <w:rFonts w:ascii="Times New Roman" w:hAnsi="Times New Roman" w:cs="Times New Roman"/>
          <w:sz w:val="28"/>
          <w:szCs w:val="28"/>
        </w:rPr>
        <w:t xml:space="preserve">евой режим. В летний период 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 в учреждение поставляется сертифицированная </w:t>
      </w:r>
      <w:proofErr w:type="spellStart"/>
      <w:r w:rsidR="000B15DE" w:rsidRPr="00FF2073">
        <w:rPr>
          <w:rFonts w:ascii="Times New Roman" w:hAnsi="Times New Roman" w:cs="Times New Roman"/>
          <w:sz w:val="28"/>
          <w:szCs w:val="28"/>
        </w:rPr>
        <w:t>бутылированная</w:t>
      </w:r>
      <w:proofErr w:type="spellEnd"/>
      <w:r w:rsidR="000B15DE" w:rsidRPr="00FF2073">
        <w:rPr>
          <w:rFonts w:ascii="Times New Roman" w:hAnsi="Times New Roman" w:cs="Times New Roman"/>
          <w:sz w:val="28"/>
          <w:szCs w:val="28"/>
        </w:rPr>
        <w:t xml:space="preserve"> вода с использованием </w:t>
      </w:r>
      <w:proofErr w:type="spellStart"/>
      <w:r w:rsidR="000B15DE" w:rsidRPr="00FF2073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="000B15DE" w:rsidRPr="00FF2073">
        <w:rPr>
          <w:rFonts w:ascii="Times New Roman" w:hAnsi="Times New Roman" w:cs="Times New Roman"/>
          <w:sz w:val="28"/>
          <w:szCs w:val="28"/>
        </w:rPr>
        <w:t xml:space="preserve"> и одноразовой посуды. Оптимальный питьевой режим обеспечивается доступностью использования воды в необходимом количестве для нормального физиологического обеспечения растущего организма. </w:t>
      </w:r>
      <w:proofErr w:type="spellStart"/>
      <w:r w:rsidR="000B15DE" w:rsidRPr="00FF2073">
        <w:rPr>
          <w:rFonts w:ascii="Times New Roman" w:hAnsi="Times New Roman" w:cs="Times New Roman"/>
          <w:sz w:val="28"/>
          <w:szCs w:val="28"/>
        </w:rPr>
        <w:t>Кулер</w:t>
      </w:r>
      <w:r w:rsidR="001F621C" w:rsidRPr="00FF20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F621C" w:rsidRPr="00FF2073">
        <w:rPr>
          <w:rFonts w:ascii="Times New Roman" w:hAnsi="Times New Roman" w:cs="Times New Roman"/>
          <w:sz w:val="28"/>
          <w:szCs w:val="28"/>
        </w:rPr>
        <w:t xml:space="preserve"> используются в обеденном зале</w:t>
      </w:r>
      <w:r w:rsidR="000B15DE" w:rsidRPr="00FF2073">
        <w:rPr>
          <w:rFonts w:ascii="Times New Roman" w:hAnsi="Times New Roman" w:cs="Times New Roman"/>
          <w:sz w:val="28"/>
          <w:szCs w:val="28"/>
        </w:rPr>
        <w:t>.</w:t>
      </w:r>
      <w:r w:rsidR="006A5B6B" w:rsidRPr="006A5B6B">
        <w:rPr>
          <w:rFonts w:ascii="Times New Roman" w:hAnsi="Times New Roman" w:cs="Times New Roman"/>
          <w:sz w:val="28"/>
          <w:szCs w:val="28"/>
        </w:rPr>
        <w:t xml:space="preserve"> </w:t>
      </w:r>
      <w:r w:rsidR="006A5B6B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6A5B6B" w:rsidRPr="00FF2073">
        <w:rPr>
          <w:rFonts w:ascii="Times New Roman" w:hAnsi="Times New Roman" w:cs="Times New Roman"/>
          <w:sz w:val="28"/>
          <w:szCs w:val="28"/>
        </w:rPr>
        <w:t>были проведены урок</w:t>
      </w:r>
      <w:proofErr w:type="gramStart"/>
      <w:r w:rsidR="006A5B6B" w:rsidRPr="00FF207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A5B6B" w:rsidRPr="00FF2073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6A5B6B">
        <w:rPr>
          <w:rFonts w:ascii="Times New Roman" w:hAnsi="Times New Roman" w:cs="Times New Roman"/>
          <w:sz w:val="28"/>
          <w:szCs w:val="28"/>
        </w:rPr>
        <w:t>, классные</w:t>
      </w:r>
      <w:r w:rsidR="006A5B6B" w:rsidRPr="00FF2073">
        <w:rPr>
          <w:rFonts w:ascii="Times New Roman" w:hAnsi="Times New Roman" w:cs="Times New Roman"/>
          <w:sz w:val="28"/>
          <w:szCs w:val="28"/>
        </w:rPr>
        <w:t xml:space="preserve"> часы для учащихся о роли воды в функционировании и оздоровлении организма. Учащиеся занимались проектно-исследовательской деятельностью  по теме</w:t>
      </w:r>
      <w:r w:rsidR="006A5B6B">
        <w:rPr>
          <w:rFonts w:ascii="Times New Roman" w:hAnsi="Times New Roman" w:cs="Times New Roman"/>
          <w:sz w:val="28"/>
          <w:szCs w:val="28"/>
        </w:rPr>
        <w:t>:</w:t>
      </w:r>
      <w:r w:rsidR="006A5B6B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6B" w:rsidRPr="00B411FE" w:rsidRDefault="00816E1B" w:rsidP="00816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6B">
        <w:rPr>
          <w:rFonts w:ascii="Times New Roman" w:hAnsi="Times New Roman" w:cs="Times New Roman"/>
          <w:sz w:val="28"/>
          <w:szCs w:val="28"/>
        </w:rPr>
        <w:t>«Изучение экологиче</w:t>
      </w:r>
      <w:r w:rsidR="00782418">
        <w:rPr>
          <w:rFonts w:ascii="Times New Roman" w:hAnsi="Times New Roman" w:cs="Times New Roman"/>
          <w:sz w:val="28"/>
          <w:szCs w:val="28"/>
        </w:rPr>
        <w:t xml:space="preserve">ских  </w:t>
      </w:r>
      <w:proofErr w:type="gramStart"/>
      <w:r w:rsidR="00782418">
        <w:rPr>
          <w:rFonts w:ascii="Times New Roman" w:hAnsi="Times New Roman" w:cs="Times New Roman"/>
          <w:sz w:val="28"/>
          <w:szCs w:val="28"/>
        </w:rPr>
        <w:t xml:space="preserve">проблем пойменного леса села </w:t>
      </w:r>
      <w:r w:rsidR="006A5B6B">
        <w:rPr>
          <w:rFonts w:ascii="Times New Roman" w:hAnsi="Times New Roman" w:cs="Times New Roman"/>
          <w:sz w:val="28"/>
          <w:szCs w:val="28"/>
        </w:rPr>
        <w:t>Владимировки Левокумского района</w:t>
      </w:r>
      <w:proofErr w:type="gramEnd"/>
      <w:r w:rsidR="006A5B6B">
        <w:rPr>
          <w:rFonts w:ascii="Times New Roman" w:hAnsi="Times New Roman" w:cs="Times New Roman"/>
          <w:sz w:val="28"/>
          <w:szCs w:val="28"/>
        </w:rPr>
        <w:t xml:space="preserve"> и участие школьников в сохранении растительного сообщества»</w:t>
      </w:r>
      <w:r w:rsidR="006A5B6B" w:rsidRPr="003D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74F" w:rsidRPr="003D1135">
        <w:rPr>
          <w:rFonts w:ascii="Times New Roman" w:hAnsi="Times New Roman" w:cs="Times New Roman"/>
          <w:b/>
          <w:sz w:val="28"/>
          <w:szCs w:val="28"/>
        </w:rPr>
        <w:t>(Приложение 19</w:t>
      </w:r>
      <w:r w:rsidR="00782418" w:rsidRPr="003D1135">
        <w:rPr>
          <w:rFonts w:ascii="Times New Roman" w:hAnsi="Times New Roman" w:cs="Times New Roman"/>
          <w:b/>
          <w:sz w:val="28"/>
          <w:szCs w:val="28"/>
        </w:rPr>
        <w:t>)</w:t>
      </w:r>
    </w:p>
    <w:p w:rsidR="000B15DE" w:rsidRPr="00FF2073" w:rsidRDefault="003D1135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C1441" w:rsidRPr="00FF2073">
        <w:rPr>
          <w:rFonts w:ascii="Times New Roman" w:hAnsi="Times New Roman" w:cs="Times New Roman"/>
          <w:sz w:val="28"/>
          <w:szCs w:val="28"/>
        </w:rPr>
        <w:t>В помощь активным формам пропаганды здоров</w:t>
      </w:r>
      <w:r w:rsidR="008E48C8">
        <w:rPr>
          <w:rFonts w:ascii="Times New Roman" w:hAnsi="Times New Roman" w:cs="Times New Roman"/>
          <w:sz w:val="28"/>
          <w:szCs w:val="28"/>
        </w:rPr>
        <w:t xml:space="preserve">ого образа жизни используется </w:t>
      </w:r>
      <w:r w:rsidR="002C1441" w:rsidRPr="00FF2073">
        <w:rPr>
          <w:rFonts w:ascii="Times New Roman" w:hAnsi="Times New Roman" w:cs="Times New Roman"/>
          <w:sz w:val="28"/>
          <w:szCs w:val="28"/>
        </w:rPr>
        <w:t xml:space="preserve"> наглядное оформление шк</w:t>
      </w:r>
      <w:r w:rsidR="002C1441">
        <w:rPr>
          <w:rFonts w:ascii="Times New Roman" w:hAnsi="Times New Roman" w:cs="Times New Roman"/>
          <w:sz w:val="28"/>
          <w:szCs w:val="28"/>
        </w:rPr>
        <w:t>олы: «Уголок здорового питания»</w:t>
      </w:r>
    </w:p>
    <w:p w:rsidR="00EA07C8" w:rsidRPr="00FF2073" w:rsidRDefault="002C1441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Положительные р</w:t>
      </w:r>
      <w:r>
        <w:rPr>
          <w:rFonts w:ascii="Times New Roman" w:hAnsi="Times New Roman" w:cs="Times New Roman"/>
          <w:sz w:val="28"/>
          <w:szCs w:val="28"/>
        </w:rPr>
        <w:t>езультаты дало участие в проектах</w:t>
      </w:r>
      <w:r w:rsidRPr="00FF2073">
        <w:rPr>
          <w:rFonts w:ascii="Times New Roman" w:hAnsi="Times New Roman" w:cs="Times New Roman"/>
          <w:sz w:val="28"/>
          <w:szCs w:val="28"/>
        </w:rPr>
        <w:t xml:space="preserve"> </w:t>
      </w:r>
      <w:r w:rsidRPr="006A5B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без насилия»</w:t>
      </w:r>
      <w:r w:rsidRPr="006A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5B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без ПАВ»</w:t>
      </w:r>
      <w:r w:rsidR="00CA7EDF">
        <w:rPr>
          <w:rFonts w:ascii="Times New Roman" w:hAnsi="Times New Roman" w:cs="Times New Roman"/>
          <w:sz w:val="28"/>
          <w:szCs w:val="28"/>
        </w:rPr>
        <w:t>.</w:t>
      </w:r>
    </w:p>
    <w:p w:rsidR="000B15DE" w:rsidRPr="00FF2073" w:rsidRDefault="000B15DE" w:rsidP="00B4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 В соответствии со статьей 32 закона «Об образовании» ОУ несет ответственность за жизнь и здоровье (физическое и психическое) учеников во время образовательного процесса</w:t>
      </w:r>
      <w:r w:rsidR="00CA7EDF">
        <w:rPr>
          <w:rFonts w:ascii="Times New Roman" w:hAnsi="Times New Roman" w:cs="Times New Roman"/>
          <w:sz w:val="28"/>
          <w:szCs w:val="28"/>
        </w:rPr>
        <w:t xml:space="preserve">.  В </w:t>
      </w:r>
      <w:r w:rsidRPr="00FF2073">
        <w:rPr>
          <w:rFonts w:ascii="Times New Roman" w:hAnsi="Times New Roman" w:cs="Times New Roman"/>
          <w:sz w:val="28"/>
          <w:szCs w:val="28"/>
        </w:rPr>
        <w:t xml:space="preserve"> школе на протяжении нескольких лет идет работа по формированию ненасильственно</w:t>
      </w:r>
      <w:r w:rsidR="00CA7EDF">
        <w:rPr>
          <w:rFonts w:ascii="Times New Roman" w:hAnsi="Times New Roman" w:cs="Times New Roman"/>
          <w:sz w:val="28"/>
          <w:szCs w:val="28"/>
        </w:rPr>
        <w:t>й,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>толерантной</w:t>
      </w:r>
      <w:r w:rsidR="00CA7EDF">
        <w:rPr>
          <w:rFonts w:ascii="Times New Roman" w:hAnsi="Times New Roman" w:cs="Times New Roman"/>
          <w:sz w:val="28"/>
          <w:szCs w:val="28"/>
        </w:rPr>
        <w:t>,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Pr="00FF2073">
        <w:rPr>
          <w:rFonts w:ascii="Times New Roman" w:hAnsi="Times New Roman" w:cs="Times New Roman"/>
          <w:sz w:val="28"/>
          <w:szCs w:val="28"/>
        </w:rPr>
        <w:t xml:space="preserve">образовательной среды. </w:t>
      </w:r>
    </w:p>
    <w:p w:rsidR="000B15DE" w:rsidRPr="00FF2073" w:rsidRDefault="003D1135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      </w:t>
      </w:r>
      <w:r w:rsidR="000B15DE" w:rsidRPr="00FF2073">
        <w:rPr>
          <w:rFonts w:ascii="Times New Roman" w:hAnsi="Times New Roman" w:cs="Times New Roman"/>
          <w:sz w:val="28"/>
          <w:szCs w:val="28"/>
        </w:rPr>
        <w:t>Анализируя состояние дел в школе по профилактике насилия можно сделать следующий вывод: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="00CA7EDF">
        <w:rPr>
          <w:rFonts w:ascii="Times New Roman" w:hAnsi="Times New Roman" w:cs="Times New Roman"/>
          <w:sz w:val="28"/>
          <w:szCs w:val="28"/>
        </w:rPr>
        <w:t>ф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акты педагогического насилия отсутствуют в формах преднамеренной изоляции ребенка, оскорбления и унижения достоинства, необоснованной критики, демонстративно-негативного отношения </w:t>
      </w:r>
      <w:proofErr w:type="gramStart"/>
      <w:r w:rsidR="000B15DE" w:rsidRPr="00FF20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15DE" w:rsidRPr="00FF2073">
        <w:rPr>
          <w:rFonts w:ascii="Times New Roman" w:hAnsi="Times New Roman" w:cs="Times New Roman"/>
          <w:sz w:val="28"/>
          <w:szCs w:val="28"/>
        </w:rPr>
        <w:t xml:space="preserve"> обучающимся.</w:t>
      </w:r>
      <w:r w:rsidR="00703B7A">
        <w:rPr>
          <w:rFonts w:ascii="Times New Roman" w:hAnsi="Times New Roman" w:cs="Times New Roman"/>
          <w:sz w:val="28"/>
          <w:szCs w:val="28"/>
        </w:rPr>
        <w:t xml:space="preserve"> 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Факты физического насилия в школе в учебное время не зарегистрированы. </w:t>
      </w:r>
      <w:r w:rsidR="00EA07C8" w:rsidRPr="00FF2073">
        <w:rPr>
          <w:rFonts w:ascii="Times New Roman" w:hAnsi="Times New Roman" w:cs="Times New Roman"/>
          <w:sz w:val="28"/>
          <w:szCs w:val="28"/>
        </w:rPr>
        <w:t xml:space="preserve">Не имеются 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факты психологического насилия в детской среде, выражавшиеся прежде в преследовании, унижении и оскорблении «изгоев». Сформировалось толерантное отношение к представителям других национальностей. За последние три года не отмечено ни одного факта конфликтов на межнациональной почве, хотя в школе обучается </w:t>
      </w:r>
      <w:r w:rsidR="007223CF" w:rsidRPr="00FF2073">
        <w:rPr>
          <w:rFonts w:ascii="Times New Roman" w:hAnsi="Times New Roman" w:cs="Times New Roman"/>
          <w:sz w:val="28"/>
          <w:szCs w:val="28"/>
        </w:rPr>
        <w:t xml:space="preserve">270 </w:t>
      </w:r>
      <w:r w:rsidR="000B15DE" w:rsidRPr="00FF2073">
        <w:rPr>
          <w:rFonts w:ascii="Times New Roman" w:hAnsi="Times New Roman" w:cs="Times New Roman"/>
          <w:sz w:val="28"/>
          <w:szCs w:val="28"/>
        </w:rPr>
        <w:t xml:space="preserve">учащихся различных национальностей. </w:t>
      </w:r>
    </w:p>
    <w:p w:rsidR="003A45CE" w:rsidRPr="00FF2073" w:rsidRDefault="003D1135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45CE" w:rsidRPr="00FF2073">
        <w:rPr>
          <w:rFonts w:ascii="Times New Roman" w:hAnsi="Times New Roman" w:cs="Times New Roman"/>
          <w:sz w:val="28"/>
          <w:szCs w:val="28"/>
        </w:rPr>
        <w:t xml:space="preserve">Школа участвует в реализации муниципальной целевой программы "Гармонизация межнациональных отношений в Левокумском районе на        </w:t>
      </w:r>
      <w:r w:rsidR="00703B7A">
        <w:rPr>
          <w:rFonts w:ascii="Times New Roman" w:hAnsi="Times New Roman" w:cs="Times New Roman"/>
          <w:sz w:val="28"/>
          <w:szCs w:val="28"/>
        </w:rPr>
        <w:t xml:space="preserve">                 2012-2015 годы</w:t>
      </w:r>
      <w:r w:rsidR="003A45CE" w:rsidRPr="00FF2073">
        <w:rPr>
          <w:rFonts w:ascii="Times New Roman" w:hAnsi="Times New Roman" w:cs="Times New Roman"/>
          <w:sz w:val="28"/>
          <w:szCs w:val="28"/>
        </w:rPr>
        <w:t>"</w:t>
      </w:r>
      <w:r w:rsidR="00703B7A">
        <w:rPr>
          <w:rFonts w:ascii="Times New Roman" w:hAnsi="Times New Roman" w:cs="Times New Roman"/>
          <w:sz w:val="28"/>
          <w:szCs w:val="28"/>
        </w:rPr>
        <w:t xml:space="preserve">. </w:t>
      </w:r>
      <w:r w:rsidR="00CA7EDF">
        <w:rPr>
          <w:rFonts w:ascii="Times New Roman" w:hAnsi="Times New Roman" w:cs="Times New Roman"/>
          <w:sz w:val="28"/>
          <w:szCs w:val="28"/>
        </w:rPr>
        <w:t xml:space="preserve"> В </w:t>
      </w:r>
      <w:r w:rsidR="003A45CE" w:rsidRPr="00FF2073">
        <w:rPr>
          <w:rFonts w:ascii="Times New Roman" w:hAnsi="Times New Roman" w:cs="Times New Roman"/>
          <w:sz w:val="28"/>
          <w:szCs w:val="28"/>
        </w:rPr>
        <w:t>течение учебног</w:t>
      </w:r>
      <w:r w:rsidR="002C1441">
        <w:rPr>
          <w:rFonts w:ascii="Times New Roman" w:hAnsi="Times New Roman" w:cs="Times New Roman"/>
          <w:sz w:val="28"/>
          <w:szCs w:val="28"/>
        </w:rPr>
        <w:t>о года ведутся учебные предметы:</w:t>
      </w:r>
      <w:r w:rsidR="003A45CE" w:rsidRPr="00FF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FE" w:rsidRDefault="003A45CE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-Основы религиозных культур и светской этики (4-5кл)</w:t>
      </w:r>
    </w:p>
    <w:p w:rsidR="003A45CE" w:rsidRPr="00FF2073" w:rsidRDefault="003A45CE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- Живая этика (5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.);</w:t>
      </w:r>
    </w:p>
    <w:p w:rsidR="003A45CE" w:rsidRPr="00FF2073" w:rsidRDefault="003A45CE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- Речь и культура общения (7-8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.).</w:t>
      </w:r>
    </w:p>
    <w:p w:rsidR="003A45CE" w:rsidRPr="00FF2073" w:rsidRDefault="003D1135" w:rsidP="00CA7E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5CE" w:rsidRPr="00FF2073">
        <w:rPr>
          <w:rFonts w:ascii="Times New Roman" w:hAnsi="Times New Roman" w:cs="Times New Roman"/>
          <w:sz w:val="28"/>
          <w:szCs w:val="28"/>
        </w:rPr>
        <w:t>На уроках истории для учащихся  5-7 классов  проведены уроки «Всемирный день борьбы с терроризмом». С целью формирования толерантного сознания и поведения, развития культуры межнациональных отношений классными руководителями проведены классные часы:</w:t>
      </w:r>
    </w:p>
    <w:p w:rsidR="003A45CE" w:rsidRPr="00FF2073" w:rsidRDefault="003A45CE" w:rsidP="00FF2073">
      <w:pPr>
        <w:spacing w:after="0"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lastRenderedPageBreak/>
        <w:t xml:space="preserve"> -классный час-размышление «Делать добро спешите» (9кл.)</w:t>
      </w:r>
    </w:p>
    <w:p w:rsidR="003A45CE" w:rsidRPr="00FF2073" w:rsidRDefault="003A45CE" w:rsidP="00FF2073">
      <w:pPr>
        <w:spacing w:after="0"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 xml:space="preserve">- круглый стол «Учимся разрешать конфликты» 8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>,</w:t>
      </w:r>
    </w:p>
    <w:p w:rsidR="000B15DE" w:rsidRPr="00FF2073" w:rsidRDefault="003D1135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45CE" w:rsidRPr="00FF2073">
        <w:rPr>
          <w:rFonts w:ascii="Times New Roman" w:hAnsi="Times New Roman" w:cs="Times New Roman"/>
          <w:sz w:val="28"/>
          <w:szCs w:val="28"/>
        </w:rPr>
        <w:t xml:space="preserve">Была </w:t>
      </w:r>
      <w:r w:rsidR="00EA07C8" w:rsidRPr="00FF2073">
        <w:rPr>
          <w:rFonts w:ascii="Times New Roman" w:hAnsi="Times New Roman" w:cs="Times New Roman"/>
          <w:sz w:val="28"/>
          <w:szCs w:val="28"/>
        </w:rPr>
        <w:t>о</w:t>
      </w:r>
      <w:r w:rsidR="003A45CE" w:rsidRPr="00FF2073">
        <w:rPr>
          <w:rFonts w:ascii="Times New Roman" w:hAnsi="Times New Roman" w:cs="Times New Roman"/>
          <w:sz w:val="28"/>
          <w:szCs w:val="28"/>
        </w:rPr>
        <w:t xml:space="preserve">рганизована и проведена встреча с представителями православной и исламской </w:t>
      </w:r>
      <w:proofErr w:type="spellStart"/>
      <w:r w:rsidR="003A45CE" w:rsidRPr="00FF2073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="003A45CE" w:rsidRPr="00FF2073">
        <w:rPr>
          <w:rFonts w:ascii="Times New Roman" w:hAnsi="Times New Roman" w:cs="Times New Roman"/>
          <w:sz w:val="28"/>
          <w:szCs w:val="28"/>
        </w:rPr>
        <w:t xml:space="preserve">: настоятелем церкви сел </w:t>
      </w:r>
      <w:proofErr w:type="spellStart"/>
      <w:r w:rsidR="003A45CE" w:rsidRPr="00FF2073">
        <w:rPr>
          <w:rFonts w:ascii="Times New Roman" w:hAnsi="Times New Roman" w:cs="Times New Roman"/>
          <w:sz w:val="28"/>
          <w:szCs w:val="28"/>
        </w:rPr>
        <w:t>Правокумского</w:t>
      </w:r>
      <w:proofErr w:type="spellEnd"/>
      <w:r w:rsidR="003A45CE" w:rsidRPr="00FF2073">
        <w:rPr>
          <w:rFonts w:ascii="Times New Roman" w:hAnsi="Times New Roman" w:cs="Times New Roman"/>
          <w:sz w:val="28"/>
          <w:szCs w:val="28"/>
        </w:rPr>
        <w:t xml:space="preserve">, Владимировки отцом Сергием и имамом Левокумского района Магомедовым </w:t>
      </w:r>
      <w:proofErr w:type="spellStart"/>
      <w:r w:rsidR="003A45CE" w:rsidRPr="00FF2073">
        <w:rPr>
          <w:rFonts w:ascii="Times New Roman" w:hAnsi="Times New Roman" w:cs="Times New Roman"/>
          <w:sz w:val="28"/>
          <w:szCs w:val="28"/>
        </w:rPr>
        <w:t>Зубайрулой</w:t>
      </w:r>
      <w:proofErr w:type="spellEnd"/>
      <w:r w:rsidR="003A45CE" w:rsidRPr="00F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5CE" w:rsidRPr="00FF2073">
        <w:rPr>
          <w:rFonts w:ascii="Times New Roman" w:hAnsi="Times New Roman" w:cs="Times New Roman"/>
          <w:sz w:val="28"/>
          <w:szCs w:val="28"/>
        </w:rPr>
        <w:t>Габибулаевичем</w:t>
      </w:r>
      <w:proofErr w:type="spellEnd"/>
      <w:r w:rsidR="00CA7EDF">
        <w:rPr>
          <w:rFonts w:ascii="Times New Roman" w:hAnsi="Times New Roman" w:cs="Times New Roman"/>
          <w:sz w:val="28"/>
          <w:szCs w:val="28"/>
        </w:rPr>
        <w:t>.</w:t>
      </w:r>
    </w:p>
    <w:p w:rsidR="00215362" w:rsidRPr="00C85B1F" w:rsidRDefault="003D1135" w:rsidP="00C85B1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85B1F" w:rsidRPr="00C85B1F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215362" w:rsidRPr="00C85B1F">
        <w:rPr>
          <w:rFonts w:ascii="Times New Roman" w:hAnsi="Times New Roman"/>
          <w:sz w:val="28"/>
          <w:szCs w:val="28"/>
        </w:rPr>
        <w:t>Классные комнаты  хорошо освещены естественно  и искусственно. Первая парта находится на расстоянии 2,5 м. от классной доски. Парты во всех классах соответствуют росту учащихся. Классы светлые. Имеются классы, где школьные парты расстановлены не традиционно.</w:t>
      </w:r>
    </w:p>
    <w:p w:rsidR="00215362" w:rsidRPr="00B411FE" w:rsidRDefault="00215362" w:rsidP="00B411FE">
      <w:pPr>
        <w:pStyle w:val="a9"/>
        <w:spacing w:line="360" w:lineRule="auto"/>
        <w:rPr>
          <w:sz w:val="28"/>
          <w:szCs w:val="28"/>
        </w:rPr>
      </w:pPr>
      <w:r w:rsidRPr="00C85B1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85B1F">
        <w:rPr>
          <w:rFonts w:ascii="Times New Roman" w:hAnsi="Times New Roman"/>
          <w:sz w:val="28"/>
          <w:szCs w:val="28"/>
        </w:rPr>
        <w:t>Комнатные растения украшают  не только  классы,  но и  коридоры школы, радуют глаз, дают  им отдых. Многие кабинеты представляет собой  сад.</w:t>
      </w:r>
    </w:p>
    <w:p w:rsidR="00B411FE" w:rsidRDefault="00215362" w:rsidP="00C85B1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5B1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85B1F">
        <w:rPr>
          <w:rFonts w:ascii="Times New Roman" w:hAnsi="Times New Roman"/>
          <w:sz w:val="28"/>
          <w:szCs w:val="28"/>
        </w:rPr>
        <w:t xml:space="preserve">Классные руководители, особенно в начальных классах, строго следят  за весом ежедневных комплектов  ранцев в течение учебной недели. </w:t>
      </w:r>
    </w:p>
    <w:p w:rsidR="00CA7EDF" w:rsidRPr="00CA7EDF" w:rsidRDefault="00CA7EDF" w:rsidP="00C85B1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85B1F">
        <w:rPr>
          <w:rFonts w:ascii="Times New Roman" w:hAnsi="Times New Roman"/>
          <w:sz w:val="28"/>
          <w:szCs w:val="28"/>
        </w:rPr>
        <w:t>В раздевалке отведено место для сменной обуви, все учащиеся школы ходят в помещении в сменной обуви и, а на уроках физкультуры носят соответствующую обувь и форму.</w:t>
      </w:r>
      <w:r w:rsidRPr="00C85B1F">
        <w:rPr>
          <w:rFonts w:ascii="Times New Roman" w:hAnsi="Times New Roman"/>
          <w:sz w:val="28"/>
          <w:szCs w:val="28"/>
          <w:lang w:val="tt-RU"/>
        </w:rPr>
        <w:t xml:space="preserve">   </w:t>
      </w:r>
    </w:p>
    <w:p w:rsidR="003D1135" w:rsidRPr="003D1135" w:rsidRDefault="00215362" w:rsidP="003D1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1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D1135"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="003D1135" w:rsidRPr="00C85B1F">
        <w:rPr>
          <w:rFonts w:ascii="Times New Roman" w:hAnsi="Times New Roman" w:cs="Times New Roman"/>
          <w:sz w:val="28"/>
          <w:szCs w:val="28"/>
        </w:rPr>
        <w:t xml:space="preserve">Неотъемлемой частью воспитательной работы  в ОУ является работа по сохранению и укреплению здоровья школьников. В школе имеется Программа деятельности образовательного учреждения по оздоровлению и пропаганде здорового образа жизни «Образование и здоровье» </w:t>
      </w:r>
      <w:r w:rsidR="003D1135" w:rsidRPr="00C85B1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D1135" w:rsidRPr="003D1135">
        <w:rPr>
          <w:rFonts w:ascii="Times New Roman" w:hAnsi="Times New Roman" w:cs="Times New Roman"/>
          <w:b/>
          <w:sz w:val="28"/>
          <w:szCs w:val="28"/>
        </w:rPr>
        <w:t>(Приложение 20)</w:t>
      </w:r>
    </w:p>
    <w:p w:rsidR="00215362" w:rsidRPr="00B411FE" w:rsidRDefault="003D1135" w:rsidP="00C85B1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215362" w:rsidRPr="00C85B1F">
        <w:rPr>
          <w:rFonts w:ascii="Times New Roman" w:hAnsi="Times New Roman"/>
          <w:sz w:val="28"/>
          <w:szCs w:val="28"/>
        </w:rPr>
        <w:t xml:space="preserve">В рамках программы «Образование и здоровье» по классам проводятся дни здоровья, принимаются нормативы по физической подготовке у выпускников 4-х, 9-х и 11-х классов. Проводятся рейды </w:t>
      </w:r>
      <w:r w:rsidR="00A92C52" w:rsidRPr="00C85B1F">
        <w:rPr>
          <w:rFonts w:ascii="Times New Roman" w:hAnsi="Times New Roman"/>
          <w:sz w:val="28"/>
          <w:szCs w:val="28"/>
        </w:rPr>
        <w:t>по классам</w:t>
      </w:r>
      <w:r w:rsidR="00B411FE">
        <w:rPr>
          <w:rFonts w:ascii="Times New Roman" w:hAnsi="Times New Roman"/>
          <w:sz w:val="28"/>
          <w:szCs w:val="28"/>
        </w:rPr>
        <w:t xml:space="preserve"> </w:t>
      </w:r>
      <w:r w:rsidR="00215362" w:rsidRPr="00C85B1F">
        <w:rPr>
          <w:rFonts w:ascii="Times New Roman" w:hAnsi="Times New Roman"/>
          <w:sz w:val="28"/>
          <w:szCs w:val="28"/>
        </w:rPr>
        <w:t>«Чистота – залог здоровья». В рамках санитарно-гигиенического воспитания проводятся беседы по охране жизни и здоровья детей.</w:t>
      </w:r>
      <w:r w:rsidR="00215362" w:rsidRPr="00C85B1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15362" w:rsidRPr="00C85B1F">
        <w:rPr>
          <w:rFonts w:ascii="Times New Roman" w:hAnsi="Times New Roman"/>
          <w:sz w:val="28"/>
          <w:szCs w:val="28"/>
        </w:rPr>
        <w:t>В целях оздоровления детей и подростков на базе нашей школы работает летний оздоровительный лагерь</w:t>
      </w:r>
      <w:r w:rsidR="00A92C52" w:rsidRPr="00C85B1F">
        <w:rPr>
          <w:rFonts w:ascii="Times New Roman" w:hAnsi="Times New Roman"/>
          <w:sz w:val="28"/>
          <w:szCs w:val="28"/>
        </w:rPr>
        <w:t xml:space="preserve"> «Фантазеры»</w:t>
      </w:r>
      <w:r w:rsidR="00215362" w:rsidRPr="00C85B1F">
        <w:rPr>
          <w:rFonts w:ascii="Times New Roman" w:hAnsi="Times New Roman"/>
          <w:sz w:val="28"/>
          <w:szCs w:val="28"/>
        </w:rPr>
        <w:t xml:space="preserve"> с дневным пребыванием, </w:t>
      </w:r>
      <w:r w:rsidR="00CA7EDF">
        <w:rPr>
          <w:rFonts w:ascii="Times New Roman" w:hAnsi="Times New Roman"/>
          <w:sz w:val="28"/>
          <w:szCs w:val="28"/>
        </w:rPr>
        <w:t xml:space="preserve">где </w:t>
      </w:r>
      <w:r w:rsidR="00215362" w:rsidRPr="00C85B1F">
        <w:rPr>
          <w:rFonts w:ascii="Times New Roman" w:hAnsi="Times New Roman"/>
          <w:sz w:val="28"/>
          <w:szCs w:val="28"/>
        </w:rPr>
        <w:t xml:space="preserve">ежегодно отдыхают не менее </w:t>
      </w:r>
      <w:r w:rsidR="008E48C8">
        <w:rPr>
          <w:rFonts w:ascii="Times New Roman" w:hAnsi="Times New Roman"/>
          <w:sz w:val="28"/>
          <w:szCs w:val="28"/>
        </w:rPr>
        <w:t>90</w:t>
      </w:r>
      <w:r w:rsidR="00215362" w:rsidRPr="00C85B1F">
        <w:rPr>
          <w:rFonts w:ascii="Times New Roman" w:hAnsi="Times New Roman"/>
          <w:sz w:val="28"/>
          <w:szCs w:val="28"/>
        </w:rPr>
        <w:t xml:space="preserve"> учащихся</w:t>
      </w:r>
      <w:r w:rsidR="00CA7EDF">
        <w:rPr>
          <w:rFonts w:ascii="Times New Roman" w:hAnsi="Times New Roman"/>
          <w:sz w:val="28"/>
          <w:szCs w:val="28"/>
        </w:rPr>
        <w:t>.  У</w:t>
      </w:r>
      <w:r w:rsidR="008E48C8">
        <w:rPr>
          <w:rFonts w:ascii="Times New Roman" w:hAnsi="Times New Roman"/>
          <w:sz w:val="28"/>
          <w:szCs w:val="28"/>
        </w:rPr>
        <w:t>ченическое звено охватываю</w:t>
      </w:r>
      <w:r w:rsidR="00A92C52" w:rsidRPr="00C85B1F">
        <w:rPr>
          <w:rFonts w:ascii="Times New Roman" w:hAnsi="Times New Roman"/>
          <w:sz w:val="28"/>
          <w:szCs w:val="28"/>
        </w:rPr>
        <w:t xml:space="preserve">т </w:t>
      </w:r>
      <w:r w:rsidR="00215362" w:rsidRPr="00C85B1F">
        <w:rPr>
          <w:rFonts w:ascii="Times New Roman" w:hAnsi="Times New Roman"/>
          <w:sz w:val="28"/>
          <w:szCs w:val="28"/>
        </w:rPr>
        <w:t xml:space="preserve"> учащихся</w:t>
      </w:r>
      <w:r w:rsidR="00A92C52" w:rsidRPr="00C85B1F">
        <w:rPr>
          <w:rFonts w:ascii="Times New Roman" w:hAnsi="Times New Roman"/>
          <w:sz w:val="28"/>
          <w:szCs w:val="28"/>
        </w:rPr>
        <w:t xml:space="preserve"> 5-11классов.</w:t>
      </w:r>
    </w:p>
    <w:p w:rsidR="00816E1B" w:rsidRPr="00FF2073" w:rsidRDefault="003D1135" w:rsidP="00816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Коллектив учителей исследовал уровень информированности по вопросам здоровья всех участников образовательного процесса. Анкетирование показало, что осведомленность учащихся по вопросам здоровья значитель</w:t>
      </w:r>
      <w:r w:rsidR="00C85B1F">
        <w:rPr>
          <w:rFonts w:ascii="Times New Roman" w:hAnsi="Times New Roman" w:cs="Times New Roman"/>
          <w:sz w:val="28"/>
          <w:szCs w:val="28"/>
        </w:rPr>
        <w:t xml:space="preserve">но изменилось к лучшему. </w:t>
      </w:r>
      <w:proofErr w:type="gramStart"/>
      <w:r w:rsidR="00C85B1F">
        <w:rPr>
          <w:rFonts w:ascii="Times New Roman" w:hAnsi="Times New Roman" w:cs="Times New Roman"/>
          <w:sz w:val="28"/>
          <w:szCs w:val="28"/>
        </w:rPr>
        <w:t>Так, 79</w:t>
      </w:r>
      <w:r w:rsidR="0054631F">
        <w:rPr>
          <w:rFonts w:ascii="Times New Roman" w:hAnsi="Times New Roman" w:cs="Times New Roman"/>
          <w:sz w:val="28"/>
          <w:szCs w:val="28"/>
        </w:rPr>
        <w:t xml:space="preserve">% респондентов отмечают знания 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о здоровь</w:t>
      </w:r>
      <w:r w:rsidR="00CA7EDF">
        <w:rPr>
          <w:rFonts w:ascii="Times New Roman" w:hAnsi="Times New Roman" w:cs="Times New Roman"/>
          <w:sz w:val="28"/>
          <w:szCs w:val="28"/>
        </w:rPr>
        <w:t xml:space="preserve">е, 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 как </w:t>
      </w:r>
      <w:r w:rsidR="0054631F">
        <w:rPr>
          <w:rFonts w:ascii="Times New Roman" w:hAnsi="Times New Roman" w:cs="Times New Roman"/>
          <w:sz w:val="28"/>
          <w:szCs w:val="28"/>
        </w:rPr>
        <w:t xml:space="preserve"> </w:t>
      </w:r>
      <w:r w:rsidR="00187127" w:rsidRPr="00FF2073">
        <w:rPr>
          <w:rFonts w:ascii="Times New Roman" w:hAnsi="Times New Roman" w:cs="Times New Roman"/>
          <w:sz w:val="28"/>
          <w:szCs w:val="28"/>
        </w:rPr>
        <w:t>комплексном явлении, а не о состоя</w:t>
      </w:r>
      <w:r w:rsidR="002C1441">
        <w:rPr>
          <w:rFonts w:ascii="Times New Roman" w:hAnsi="Times New Roman" w:cs="Times New Roman"/>
          <w:sz w:val="28"/>
          <w:szCs w:val="28"/>
        </w:rPr>
        <w:t>нии «здоров - болен», как в 2008-2009</w:t>
      </w:r>
      <w:r w:rsidR="00C85B1F"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 w:rsidR="0054631F">
        <w:rPr>
          <w:rFonts w:ascii="Times New Roman" w:hAnsi="Times New Roman" w:cs="Times New Roman"/>
          <w:sz w:val="28"/>
          <w:szCs w:val="28"/>
        </w:rPr>
        <w:t xml:space="preserve"> </w:t>
      </w:r>
      <w:r w:rsidR="00C85B1F">
        <w:rPr>
          <w:rFonts w:ascii="Times New Roman" w:hAnsi="Times New Roman" w:cs="Times New Roman"/>
          <w:sz w:val="28"/>
          <w:szCs w:val="28"/>
        </w:rPr>
        <w:t>90</w:t>
      </w:r>
      <w:r w:rsidR="00187127" w:rsidRPr="00FF2073">
        <w:rPr>
          <w:rFonts w:ascii="Times New Roman" w:hAnsi="Times New Roman" w:cs="Times New Roman"/>
          <w:sz w:val="28"/>
          <w:szCs w:val="28"/>
        </w:rPr>
        <w:t>% учащихся всех возрастов правильно выделяют все составляющие понятия «З</w:t>
      </w:r>
      <w:r w:rsidR="00C85B1F">
        <w:rPr>
          <w:rFonts w:ascii="Times New Roman" w:hAnsi="Times New Roman" w:cs="Times New Roman"/>
          <w:sz w:val="28"/>
          <w:szCs w:val="28"/>
        </w:rPr>
        <w:t>доровый образ жизни», но лишь 37</w:t>
      </w:r>
      <w:r w:rsidR="00187127" w:rsidRPr="00FF2073">
        <w:rPr>
          <w:rFonts w:ascii="Times New Roman" w:hAnsi="Times New Roman" w:cs="Times New Roman"/>
          <w:sz w:val="28"/>
          <w:szCs w:val="28"/>
        </w:rPr>
        <w:t>% могут четко сформулировать ответ на вопрос «Что тако</w:t>
      </w:r>
      <w:r w:rsidR="00C85B1F">
        <w:rPr>
          <w:rFonts w:ascii="Times New Roman" w:hAnsi="Times New Roman" w:cs="Times New Roman"/>
          <w:sz w:val="28"/>
          <w:szCs w:val="28"/>
        </w:rPr>
        <w:t>е здоровый жизненный стиль?». 68</w:t>
      </w:r>
      <w:r w:rsidR="0054631F">
        <w:rPr>
          <w:rFonts w:ascii="Times New Roman" w:hAnsi="Times New Roman" w:cs="Times New Roman"/>
          <w:sz w:val="28"/>
          <w:szCs w:val="28"/>
        </w:rPr>
        <w:t>% учащихся без</w:t>
      </w:r>
      <w:r w:rsidR="00187127" w:rsidRPr="00FF2073">
        <w:rPr>
          <w:rFonts w:ascii="Times New Roman" w:hAnsi="Times New Roman" w:cs="Times New Roman"/>
          <w:sz w:val="28"/>
          <w:szCs w:val="28"/>
        </w:rPr>
        <w:t>ошибочно определяют набор продуктов рационального питания, составляющие компоненты режима двигательной активности</w:t>
      </w:r>
      <w:proofErr w:type="gramEnd"/>
      <w:r w:rsidR="00187127" w:rsidRPr="00FF2073">
        <w:rPr>
          <w:rFonts w:ascii="Times New Roman" w:hAnsi="Times New Roman" w:cs="Times New Roman"/>
          <w:sz w:val="28"/>
          <w:szCs w:val="28"/>
        </w:rPr>
        <w:t>. Но знание о факторах, сберегающих здоровье, к сожалению, не стало еще поведени</w:t>
      </w:r>
      <w:r w:rsidR="00C85B1F">
        <w:rPr>
          <w:rFonts w:ascii="Times New Roman" w:hAnsi="Times New Roman" w:cs="Times New Roman"/>
          <w:sz w:val="28"/>
          <w:szCs w:val="28"/>
        </w:rPr>
        <w:t>ем, нормой для 51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% учащихся (преимущественно старшеклассников). 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127" w:rsidRPr="00FF2073">
        <w:rPr>
          <w:rFonts w:ascii="Times New Roman" w:hAnsi="Times New Roman" w:cs="Times New Roman"/>
          <w:sz w:val="28"/>
          <w:szCs w:val="28"/>
        </w:rPr>
        <w:t>Анализ уровня осведомленно</w:t>
      </w:r>
      <w:r w:rsidR="0054631F">
        <w:rPr>
          <w:rFonts w:ascii="Times New Roman" w:hAnsi="Times New Roman" w:cs="Times New Roman"/>
          <w:sz w:val="28"/>
          <w:szCs w:val="28"/>
        </w:rPr>
        <w:t>сти родителей показывает, что 1</w:t>
      </w:r>
      <w:r w:rsidR="00C85B1F">
        <w:rPr>
          <w:rFonts w:ascii="Times New Roman" w:hAnsi="Times New Roman" w:cs="Times New Roman"/>
          <w:sz w:val="28"/>
          <w:szCs w:val="28"/>
        </w:rPr>
        <w:t>1</w:t>
      </w:r>
      <w:r w:rsidR="00187127" w:rsidRPr="00FF2073">
        <w:rPr>
          <w:rFonts w:ascii="Times New Roman" w:hAnsi="Times New Roman" w:cs="Times New Roman"/>
          <w:sz w:val="28"/>
          <w:szCs w:val="28"/>
        </w:rPr>
        <w:t>% родителей не желают активно сотрудничать со школой, оставляя за собой право пассивного созерцателя, но будут благодарны педагогам за их вклад</w:t>
      </w:r>
      <w:r w:rsidR="0054631F">
        <w:rPr>
          <w:rFonts w:ascii="Times New Roman" w:hAnsi="Times New Roman" w:cs="Times New Roman"/>
          <w:sz w:val="28"/>
          <w:szCs w:val="28"/>
        </w:rPr>
        <w:t xml:space="preserve"> в сохранение здоровья детей. 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="0054631F">
        <w:rPr>
          <w:rFonts w:ascii="Times New Roman" w:hAnsi="Times New Roman" w:cs="Times New Roman"/>
          <w:sz w:val="28"/>
          <w:szCs w:val="28"/>
        </w:rPr>
        <w:t>5</w:t>
      </w:r>
      <w:r w:rsidR="00C85B1F">
        <w:rPr>
          <w:rFonts w:ascii="Times New Roman" w:hAnsi="Times New Roman" w:cs="Times New Roman"/>
          <w:sz w:val="28"/>
          <w:szCs w:val="28"/>
        </w:rPr>
        <w:t>8</w:t>
      </w:r>
      <w:r w:rsidR="00187127" w:rsidRPr="00FF2073">
        <w:rPr>
          <w:rFonts w:ascii="Times New Roman" w:hAnsi="Times New Roman" w:cs="Times New Roman"/>
          <w:sz w:val="28"/>
          <w:szCs w:val="28"/>
        </w:rPr>
        <w:t>% родителей определили свою полную заинтересованность в участии в работе лектория, психологических тренингов, поддержке спортивно-м</w:t>
      </w:r>
      <w:r w:rsidR="00C85B1F">
        <w:rPr>
          <w:rFonts w:ascii="Times New Roman" w:hAnsi="Times New Roman" w:cs="Times New Roman"/>
          <w:sz w:val="28"/>
          <w:szCs w:val="28"/>
        </w:rPr>
        <w:t xml:space="preserve">ассовых и других мероприятий. 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="00C85B1F">
        <w:rPr>
          <w:rFonts w:ascii="Times New Roman" w:hAnsi="Times New Roman" w:cs="Times New Roman"/>
          <w:sz w:val="28"/>
          <w:szCs w:val="28"/>
        </w:rPr>
        <w:t>31</w:t>
      </w:r>
      <w:r w:rsidR="00187127" w:rsidRPr="00FF2073">
        <w:rPr>
          <w:rFonts w:ascii="Times New Roman" w:hAnsi="Times New Roman" w:cs="Times New Roman"/>
          <w:sz w:val="28"/>
          <w:szCs w:val="28"/>
        </w:rPr>
        <w:t>% родителей ответили, что могут принять участие в мероп</w:t>
      </w:r>
      <w:r w:rsidR="00C85B1F">
        <w:rPr>
          <w:rFonts w:ascii="Times New Roman" w:hAnsi="Times New Roman" w:cs="Times New Roman"/>
          <w:sz w:val="28"/>
          <w:szCs w:val="28"/>
        </w:rPr>
        <w:t>риятиях школы по</w:t>
      </w:r>
      <w:proofErr w:type="gramEnd"/>
      <w:r w:rsidR="00C85B1F">
        <w:rPr>
          <w:rFonts w:ascii="Times New Roman" w:hAnsi="Times New Roman" w:cs="Times New Roman"/>
          <w:sz w:val="28"/>
          <w:szCs w:val="28"/>
        </w:rPr>
        <w:t xml:space="preserve"> возможности. 73</w:t>
      </w:r>
      <w:r w:rsidR="00187127" w:rsidRPr="00FF2073">
        <w:rPr>
          <w:rFonts w:ascii="Times New Roman" w:hAnsi="Times New Roman" w:cs="Times New Roman"/>
          <w:sz w:val="28"/>
          <w:szCs w:val="28"/>
        </w:rPr>
        <w:t>% родителей 1-4 классов поддержали программу «</w:t>
      </w:r>
      <w:r w:rsidR="00CD7302">
        <w:rPr>
          <w:rFonts w:ascii="Times New Roman" w:hAnsi="Times New Roman" w:cs="Times New Roman"/>
          <w:sz w:val="28"/>
          <w:szCs w:val="28"/>
        </w:rPr>
        <w:t>Образование и здоровье»</w:t>
      </w:r>
      <w:r w:rsidR="00187127" w:rsidRPr="00FF2073">
        <w:rPr>
          <w:rFonts w:ascii="Times New Roman" w:hAnsi="Times New Roman" w:cs="Times New Roman"/>
          <w:sz w:val="28"/>
          <w:szCs w:val="28"/>
        </w:rPr>
        <w:t xml:space="preserve">. Среди родителей 5-11 </w:t>
      </w:r>
    </w:p>
    <w:p w:rsidR="00187127" w:rsidRPr="00FF2073" w:rsidRDefault="00187127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73">
        <w:rPr>
          <w:rFonts w:ascii="Times New Roman" w:hAnsi="Times New Roman" w:cs="Times New Roman"/>
          <w:sz w:val="28"/>
          <w:szCs w:val="28"/>
        </w:rPr>
        <w:t>классов поддержка образо</w:t>
      </w:r>
      <w:r w:rsidR="00CD7302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="00C85B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7302">
        <w:rPr>
          <w:rFonts w:ascii="Times New Roman" w:hAnsi="Times New Roman" w:cs="Times New Roman"/>
          <w:sz w:val="28"/>
          <w:szCs w:val="28"/>
        </w:rPr>
        <w:t>ы</w:t>
      </w:r>
      <w:r w:rsidR="00C85B1F">
        <w:rPr>
          <w:rFonts w:ascii="Times New Roman" w:hAnsi="Times New Roman" w:cs="Times New Roman"/>
          <w:sz w:val="28"/>
          <w:szCs w:val="28"/>
        </w:rPr>
        <w:t xml:space="preserve"> составляет 85</w:t>
      </w:r>
      <w:r w:rsidRPr="00FF2073">
        <w:rPr>
          <w:rFonts w:ascii="Times New Roman" w:hAnsi="Times New Roman" w:cs="Times New Roman"/>
          <w:sz w:val="28"/>
          <w:szCs w:val="28"/>
        </w:rPr>
        <w:t xml:space="preserve">% даже по таким сложным вопросам как профилактика ВИЧ/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, употребления </w:t>
      </w:r>
      <w:proofErr w:type="spellStart"/>
      <w:r w:rsidRPr="00FF20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2073">
        <w:rPr>
          <w:rFonts w:ascii="Times New Roman" w:hAnsi="Times New Roman" w:cs="Times New Roman"/>
          <w:sz w:val="28"/>
          <w:szCs w:val="28"/>
        </w:rPr>
        <w:t xml:space="preserve"> веществ. Педагогический коллектив считает, что данное отношение подтверждает верность выбранного нами генерального направления.</w:t>
      </w:r>
    </w:p>
    <w:p w:rsidR="00A64328" w:rsidRDefault="003D1135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1441">
        <w:rPr>
          <w:rFonts w:ascii="Times New Roman" w:hAnsi="Times New Roman" w:cs="Times New Roman"/>
          <w:sz w:val="28"/>
          <w:szCs w:val="28"/>
        </w:rPr>
        <w:t>М</w:t>
      </w:r>
      <w:r w:rsidR="00187127" w:rsidRPr="00FF2073">
        <w:rPr>
          <w:rFonts w:ascii="Times New Roman" w:hAnsi="Times New Roman" w:cs="Times New Roman"/>
          <w:sz w:val="28"/>
          <w:szCs w:val="28"/>
        </w:rPr>
        <w:t>ожно утверждать, что педагогический коллектив не только верно выбрал стратегическую цель, но и грамотно определил тактические задачи по оздоровлению своих воспитанников и пропаганде здорового образа жизни у всех участников образовательного процесса.</w:t>
      </w:r>
    </w:p>
    <w:p w:rsidR="00816E1B" w:rsidRPr="002052AA" w:rsidRDefault="00816E1B" w:rsidP="00FF20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6E1B" w:rsidRPr="002052AA" w:rsidSect="00BA5271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05A"/>
    <w:multiLevelType w:val="hybridMultilevel"/>
    <w:tmpl w:val="996E86A2"/>
    <w:lvl w:ilvl="0" w:tplc="0BA637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D662D"/>
    <w:multiLevelType w:val="hybridMultilevel"/>
    <w:tmpl w:val="4F9ED41E"/>
    <w:lvl w:ilvl="0" w:tplc="3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380E"/>
    <w:multiLevelType w:val="multilevel"/>
    <w:tmpl w:val="277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21F"/>
    <w:rsid w:val="00082211"/>
    <w:rsid w:val="000A402E"/>
    <w:rsid w:val="000B15DE"/>
    <w:rsid w:val="000B3A2C"/>
    <w:rsid w:val="000C2D11"/>
    <w:rsid w:val="000F0AC5"/>
    <w:rsid w:val="001147B6"/>
    <w:rsid w:val="001164B7"/>
    <w:rsid w:val="001325E0"/>
    <w:rsid w:val="00135CA1"/>
    <w:rsid w:val="00144616"/>
    <w:rsid w:val="00184586"/>
    <w:rsid w:val="00187127"/>
    <w:rsid w:val="001A0453"/>
    <w:rsid w:val="001A1FF5"/>
    <w:rsid w:val="001D4BAA"/>
    <w:rsid w:val="001F621C"/>
    <w:rsid w:val="002052AA"/>
    <w:rsid w:val="002100F8"/>
    <w:rsid w:val="00215362"/>
    <w:rsid w:val="00225B24"/>
    <w:rsid w:val="0023110E"/>
    <w:rsid w:val="0023251A"/>
    <w:rsid w:val="002864CD"/>
    <w:rsid w:val="002B3A08"/>
    <w:rsid w:val="002C1441"/>
    <w:rsid w:val="002E199A"/>
    <w:rsid w:val="002F5180"/>
    <w:rsid w:val="003014B1"/>
    <w:rsid w:val="00305092"/>
    <w:rsid w:val="00317462"/>
    <w:rsid w:val="00341156"/>
    <w:rsid w:val="0036110F"/>
    <w:rsid w:val="00362737"/>
    <w:rsid w:val="0039378A"/>
    <w:rsid w:val="003A45CE"/>
    <w:rsid w:val="003B3DD5"/>
    <w:rsid w:val="003D1135"/>
    <w:rsid w:val="003D7BCF"/>
    <w:rsid w:val="003E6754"/>
    <w:rsid w:val="003F074F"/>
    <w:rsid w:val="00407B5C"/>
    <w:rsid w:val="004234E0"/>
    <w:rsid w:val="004449AD"/>
    <w:rsid w:val="004538CA"/>
    <w:rsid w:val="0047098B"/>
    <w:rsid w:val="00473CDE"/>
    <w:rsid w:val="004850FE"/>
    <w:rsid w:val="00490678"/>
    <w:rsid w:val="00495C08"/>
    <w:rsid w:val="004A15F4"/>
    <w:rsid w:val="004C0CEB"/>
    <w:rsid w:val="004E32A9"/>
    <w:rsid w:val="00521B91"/>
    <w:rsid w:val="0052650E"/>
    <w:rsid w:val="005307E8"/>
    <w:rsid w:val="0053178C"/>
    <w:rsid w:val="00533900"/>
    <w:rsid w:val="005408D7"/>
    <w:rsid w:val="0054631F"/>
    <w:rsid w:val="00550293"/>
    <w:rsid w:val="00556609"/>
    <w:rsid w:val="00561948"/>
    <w:rsid w:val="00562DE8"/>
    <w:rsid w:val="00563711"/>
    <w:rsid w:val="00597723"/>
    <w:rsid w:val="005D71B9"/>
    <w:rsid w:val="00610A11"/>
    <w:rsid w:val="00672FFC"/>
    <w:rsid w:val="006A50CD"/>
    <w:rsid w:val="006A52CE"/>
    <w:rsid w:val="006A5A01"/>
    <w:rsid w:val="006A5B6B"/>
    <w:rsid w:val="006B283A"/>
    <w:rsid w:val="006C0F73"/>
    <w:rsid w:val="006E0C13"/>
    <w:rsid w:val="006F596D"/>
    <w:rsid w:val="006F5F36"/>
    <w:rsid w:val="00703B7A"/>
    <w:rsid w:val="00711D52"/>
    <w:rsid w:val="007223CF"/>
    <w:rsid w:val="00735F83"/>
    <w:rsid w:val="007512E9"/>
    <w:rsid w:val="00782418"/>
    <w:rsid w:val="00787BB9"/>
    <w:rsid w:val="00792DB6"/>
    <w:rsid w:val="007B1055"/>
    <w:rsid w:val="007B4E0D"/>
    <w:rsid w:val="007E5005"/>
    <w:rsid w:val="00807B4B"/>
    <w:rsid w:val="00816E1B"/>
    <w:rsid w:val="0082172B"/>
    <w:rsid w:val="00857F91"/>
    <w:rsid w:val="008A152A"/>
    <w:rsid w:val="008A42F9"/>
    <w:rsid w:val="008D1372"/>
    <w:rsid w:val="008D4B65"/>
    <w:rsid w:val="008D5825"/>
    <w:rsid w:val="008E3DAE"/>
    <w:rsid w:val="008E48C8"/>
    <w:rsid w:val="009032CD"/>
    <w:rsid w:val="00907FF5"/>
    <w:rsid w:val="00927BBE"/>
    <w:rsid w:val="00930EAD"/>
    <w:rsid w:val="00945D06"/>
    <w:rsid w:val="00972A73"/>
    <w:rsid w:val="009B0160"/>
    <w:rsid w:val="009B39C3"/>
    <w:rsid w:val="009B5705"/>
    <w:rsid w:val="009E424E"/>
    <w:rsid w:val="009E752B"/>
    <w:rsid w:val="009F630C"/>
    <w:rsid w:val="00A64328"/>
    <w:rsid w:val="00A92C52"/>
    <w:rsid w:val="00AB25B0"/>
    <w:rsid w:val="00AE099F"/>
    <w:rsid w:val="00B1121F"/>
    <w:rsid w:val="00B17EC2"/>
    <w:rsid w:val="00B411FE"/>
    <w:rsid w:val="00B45C1F"/>
    <w:rsid w:val="00B52A7A"/>
    <w:rsid w:val="00B90CA4"/>
    <w:rsid w:val="00BA5271"/>
    <w:rsid w:val="00BB06C8"/>
    <w:rsid w:val="00BC3305"/>
    <w:rsid w:val="00BD028E"/>
    <w:rsid w:val="00C34A8F"/>
    <w:rsid w:val="00C50CFA"/>
    <w:rsid w:val="00C56DBA"/>
    <w:rsid w:val="00C734BF"/>
    <w:rsid w:val="00C85B1F"/>
    <w:rsid w:val="00CA4A38"/>
    <w:rsid w:val="00CA7EDF"/>
    <w:rsid w:val="00CB55C4"/>
    <w:rsid w:val="00CC2700"/>
    <w:rsid w:val="00CC367F"/>
    <w:rsid w:val="00CD7302"/>
    <w:rsid w:val="00D1742F"/>
    <w:rsid w:val="00D408E4"/>
    <w:rsid w:val="00D430EC"/>
    <w:rsid w:val="00D61335"/>
    <w:rsid w:val="00D67D4A"/>
    <w:rsid w:val="00D726CF"/>
    <w:rsid w:val="00D92F58"/>
    <w:rsid w:val="00DB35C6"/>
    <w:rsid w:val="00DC00BE"/>
    <w:rsid w:val="00DC2736"/>
    <w:rsid w:val="00DC412B"/>
    <w:rsid w:val="00DD280B"/>
    <w:rsid w:val="00DD7A54"/>
    <w:rsid w:val="00DF7458"/>
    <w:rsid w:val="00E211CB"/>
    <w:rsid w:val="00E747DA"/>
    <w:rsid w:val="00E833BD"/>
    <w:rsid w:val="00E847EC"/>
    <w:rsid w:val="00EA07C8"/>
    <w:rsid w:val="00ED4972"/>
    <w:rsid w:val="00EE4E68"/>
    <w:rsid w:val="00F02C8A"/>
    <w:rsid w:val="00F54D61"/>
    <w:rsid w:val="00F72CCD"/>
    <w:rsid w:val="00F916D9"/>
    <w:rsid w:val="00FA3D32"/>
    <w:rsid w:val="00FC2EC6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8"/>
  </w:style>
  <w:style w:type="paragraph" w:styleId="2">
    <w:name w:val="heading 2"/>
    <w:basedOn w:val="a"/>
    <w:link w:val="20"/>
    <w:qFormat/>
    <w:rsid w:val="00286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6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72A73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A73"/>
  </w:style>
  <w:style w:type="character" w:customStyle="1" w:styleId="20">
    <w:name w:val="Заголовок 2 Знак"/>
    <w:basedOn w:val="a0"/>
    <w:link w:val="2"/>
    <w:rsid w:val="00286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864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mesNewRoman127">
    <w:name w:val="Стиль Обычный (веб) + Times New Roman Слева:  127 см"/>
    <w:basedOn w:val="a4"/>
    <w:rsid w:val="002864CD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paragraph" w:styleId="a4">
    <w:name w:val="Normal (Web)"/>
    <w:basedOn w:val="a"/>
    <w:unhideWhenUsed/>
    <w:rsid w:val="002864CD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864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B06C8"/>
    <w:pPr>
      <w:spacing w:after="0" w:line="240" w:lineRule="auto"/>
    </w:pPr>
    <w:rPr>
      <w:rFonts w:eastAsiaTheme="minorEastAsia"/>
      <w:lang w:eastAsia="ru-RU"/>
    </w:rPr>
  </w:style>
  <w:style w:type="paragraph" w:customStyle="1" w:styleId="text">
    <w:name w:val="text"/>
    <w:basedOn w:val="a"/>
    <w:rsid w:val="0081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D6A544-69B6-438E-BDEA-908643CEE7F3}" type="doc">
      <dgm:prSet loTypeId="urn:microsoft.com/office/officeart/2005/8/layout/radial1" loCatId="relationship" qsTypeId="urn:microsoft.com/office/officeart/2005/8/quickstyle/simple1#1" qsCatId="simple" csTypeId="urn:microsoft.com/office/officeart/2005/8/colors/accent1_2#1" csCatId="accent1"/>
      <dgm:spPr/>
    </dgm:pt>
    <dgm:pt modelId="{7913A001-472E-4918-B181-D2959CD920A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ОРУ</a:t>
          </a:r>
          <a:endParaRPr lang="ru-RU" smtClean="0"/>
        </a:p>
      </dgm:t>
    </dgm:pt>
    <dgm:pt modelId="{61E1ECCB-B999-42DC-95D1-0AA39B4EA498}" type="parTrans" cxnId="{2B0868B6-ED26-45F0-A741-F17CADE89845}">
      <dgm:prSet/>
      <dgm:spPr/>
      <dgm:t>
        <a:bodyPr/>
        <a:lstStyle/>
        <a:p>
          <a:endParaRPr lang="ru-RU"/>
        </a:p>
      </dgm:t>
    </dgm:pt>
    <dgm:pt modelId="{CE5A923F-3C9C-42BF-BAE0-2F82229B7A94}" type="sibTrans" cxnId="{2B0868B6-ED26-45F0-A741-F17CADE89845}">
      <dgm:prSet/>
      <dgm:spPr/>
      <dgm:t>
        <a:bodyPr/>
        <a:lstStyle/>
        <a:p>
          <a:endParaRPr lang="ru-RU"/>
        </a:p>
      </dgm:t>
    </dgm:pt>
    <dgm:pt modelId="{3CD7FCA0-1C1E-4D7D-8D49-7BCB49EFE27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Утренняя зарядка</a:t>
          </a:r>
          <a:endParaRPr lang="ru-RU" smtClean="0"/>
        </a:p>
      </dgm:t>
    </dgm:pt>
    <dgm:pt modelId="{B2CFB855-2F84-44F7-AD98-BDEB615D2C09}" type="parTrans" cxnId="{F2B4F8D1-F364-478B-85A3-0A946A019577}">
      <dgm:prSet/>
      <dgm:spPr/>
      <dgm:t>
        <a:bodyPr/>
        <a:lstStyle/>
        <a:p>
          <a:endParaRPr lang="ru-RU"/>
        </a:p>
      </dgm:t>
    </dgm:pt>
    <dgm:pt modelId="{7B30C736-D116-408E-B1E8-5B40A5EF8FC8}" type="sibTrans" cxnId="{F2B4F8D1-F364-478B-85A3-0A946A019577}">
      <dgm:prSet/>
      <dgm:spPr/>
      <dgm:t>
        <a:bodyPr/>
        <a:lstStyle/>
        <a:p>
          <a:endParaRPr lang="ru-RU"/>
        </a:p>
      </dgm:t>
    </dgm:pt>
    <dgm:pt modelId="{E86202C0-824A-4494-BC8E-255590215163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Физминутки</a:t>
          </a:r>
          <a:endParaRPr lang="ru-RU" smtClean="0"/>
        </a:p>
      </dgm:t>
    </dgm:pt>
    <dgm:pt modelId="{3743D9B0-91E4-4ECF-B11A-2A7F1CF795CB}" type="parTrans" cxnId="{311B5138-B5C9-4B8F-AAA0-E122D2EE1F9F}">
      <dgm:prSet/>
      <dgm:spPr/>
      <dgm:t>
        <a:bodyPr/>
        <a:lstStyle/>
        <a:p>
          <a:endParaRPr lang="ru-RU"/>
        </a:p>
      </dgm:t>
    </dgm:pt>
    <dgm:pt modelId="{42FBBEAE-9396-406B-A6AB-6CD09D07261D}" type="sibTrans" cxnId="{311B5138-B5C9-4B8F-AAA0-E122D2EE1F9F}">
      <dgm:prSet/>
      <dgm:spPr/>
      <dgm:t>
        <a:bodyPr/>
        <a:lstStyle/>
        <a:p>
          <a:endParaRPr lang="ru-RU"/>
        </a:p>
      </dgm:t>
    </dgm:pt>
    <dgm:pt modelId="{5F4EE0EE-8670-422A-948E-A80A3D73149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Подвижные игры на переменах</a:t>
          </a:r>
          <a:endParaRPr lang="ru-RU" smtClean="0"/>
        </a:p>
      </dgm:t>
    </dgm:pt>
    <dgm:pt modelId="{FD2E2158-5925-4135-905D-10CC865630D0}" type="parTrans" cxnId="{51A2F912-F5AB-48C1-8CDA-F27519B4673F}">
      <dgm:prSet/>
      <dgm:spPr/>
      <dgm:t>
        <a:bodyPr/>
        <a:lstStyle/>
        <a:p>
          <a:endParaRPr lang="ru-RU"/>
        </a:p>
      </dgm:t>
    </dgm:pt>
    <dgm:pt modelId="{37BE04E5-C73E-4B80-A542-18A2C4A8E464}" type="sibTrans" cxnId="{51A2F912-F5AB-48C1-8CDA-F27519B4673F}">
      <dgm:prSet/>
      <dgm:spPr/>
      <dgm:t>
        <a:bodyPr/>
        <a:lstStyle/>
        <a:p>
          <a:endParaRPr lang="ru-RU"/>
        </a:p>
      </dgm:t>
    </dgm:pt>
    <dgm:pt modelId="{A50E6BAE-7F4A-469A-B892-356460EADFE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Час здоровья</a:t>
          </a:r>
          <a:endParaRPr lang="ru-RU" smtClean="0"/>
        </a:p>
      </dgm:t>
    </dgm:pt>
    <dgm:pt modelId="{2BEE41F7-0DC3-4876-886D-39F1FC0438CE}" type="parTrans" cxnId="{8790F560-36E4-4CCA-8491-D3633FDF1225}">
      <dgm:prSet/>
      <dgm:spPr/>
      <dgm:t>
        <a:bodyPr/>
        <a:lstStyle/>
        <a:p>
          <a:endParaRPr lang="ru-RU"/>
        </a:p>
      </dgm:t>
    </dgm:pt>
    <dgm:pt modelId="{83D89F7B-4D79-4969-8BA8-95F27942043F}" type="sibTrans" cxnId="{8790F560-36E4-4CCA-8491-D3633FDF1225}">
      <dgm:prSet/>
      <dgm:spPr/>
      <dgm:t>
        <a:bodyPr/>
        <a:lstStyle/>
        <a:p>
          <a:endParaRPr lang="ru-RU"/>
        </a:p>
      </dgm:t>
    </dgm:pt>
    <dgm:pt modelId="{CFBE93B4-AC88-478A-93D7-E16865C1181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Весёлые старты</a:t>
          </a:r>
          <a:endParaRPr lang="ru-RU" smtClean="0"/>
        </a:p>
      </dgm:t>
    </dgm:pt>
    <dgm:pt modelId="{499DE97A-592C-4C3F-AF1B-DE5B572B96D6}" type="parTrans" cxnId="{341C32B7-9AA0-4790-8E92-07047D60747D}">
      <dgm:prSet/>
      <dgm:spPr/>
      <dgm:t>
        <a:bodyPr/>
        <a:lstStyle/>
        <a:p>
          <a:endParaRPr lang="ru-RU"/>
        </a:p>
      </dgm:t>
    </dgm:pt>
    <dgm:pt modelId="{D674BA09-4580-4675-A393-EA8235C143A2}" type="sibTrans" cxnId="{341C32B7-9AA0-4790-8E92-07047D60747D}">
      <dgm:prSet/>
      <dgm:spPr/>
      <dgm:t>
        <a:bodyPr/>
        <a:lstStyle/>
        <a:p>
          <a:endParaRPr lang="ru-RU"/>
        </a:p>
      </dgm:t>
    </dgm:pt>
    <dgm:pt modelId="{272A49C1-B9BD-4EFE-92A5-5D182C57BF4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День здоровья</a:t>
          </a:r>
          <a:endParaRPr lang="ru-RU" smtClean="0"/>
        </a:p>
      </dgm:t>
    </dgm:pt>
    <dgm:pt modelId="{8B182441-0374-46F4-BE46-3328FEC94395}" type="parTrans" cxnId="{6E513459-3042-43F6-B9E2-B5D4A742154D}">
      <dgm:prSet/>
      <dgm:spPr/>
      <dgm:t>
        <a:bodyPr/>
        <a:lstStyle/>
        <a:p>
          <a:endParaRPr lang="ru-RU"/>
        </a:p>
      </dgm:t>
    </dgm:pt>
    <dgm:pt modelId="{06358AB0-1ED5-4248-9B69-C5A8A70F019B}" type="sibTrans" cxnId="{6E513459-3042-43F6-B9E2-B5D4A742154D}">
      <dgm:prSet/>
      <dgm:spPr/>
      <dgm:t>
        <a:bodyPr/>
        <a:lstStyle/>
        <a:p>
          <a:endParaRPr lang="ru-RU"/>
        </a:p>
      </dgm:t>
    </dgm:pt>
    <dgm:pt modelId="{CAB33F9E-E7A6-4339-BE5B-E9CA636B6F53}" type="pres">
      <dgm:prSet presAssocID="{86D6A544-69B6-438E-BDEA-908643CEE7F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3CD1F0-7624-4B53-A7C5-33445BF855F4}" type="pres">
      <dgm:prSet presAssocID="{7913A001-472E-4918-B181-D2959CD920A0}" presName="centerShape" presStyleLbl="node0" presStyleIdx="0" presStyleCnt="1"/>
      <dgm:spPr/>
      <dgm:t>
        <a:bodyPr/>
        <a:lstStyle/>
        <a:p>
          <a:endParaRPr lang="ru-RU"/>
        </a:p>
      </dgm:t>
    </dgm:pt>
    <dgm:pt modelId="{B1BB382C-BAE0-4450-A72E-009D9C3B5A27}" type="pres">
      <dgm:prSet presAssocID="{B2CFB855-2F84-44F7-AD98-BDEB615D2C09}" presName="Name9" presStyleLbl="parChTrans1D2" presStyleIdx="0" presStyleCnt="6"/>
      <dgm:spPr/>
      <dgm:t>
        <a:bodyPr/>
        <a:lstStyle/>
        <a:p>
          <a:endParaRPr lang="ru-RU"/>
        </a:p>
      </dgm:t>
    </dgm:pt>
    <dgm:pt modelId="{9BEE5260-FA4E-4D57-82BA-E8FD953F9DDA}" type="pres">
      <dgm:prSet presAssocID="{B2CFB855-2F84-44F7-AD98-BDEB615D2C09}" presName="connTx" presStyleLbl="parChTrans1D2" presStyleIdx="0" presStyleCnt="6"/>
      <dgm:spPr/>
      <dgm:t>
        <a:bodyPr/>
        <a:lstStyle/>
        <a:p>
          <a:endParaRPr lang="ru-RU"/>
        </a:p>
      </dgm:t>
    </dgm:pt>
    <dgm:pt modelId="{39323AC7-F9A3-4AFC-9408-257F68D6014A}" type="pres">
      <dgm:prSet presAssocID="{3CD7FCA0-1C1E-4D7D-8D49-7BCB49EFE27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D3AF4-8947-46C1-8A64-2E1364A8647D}" type="pres">
      <dgm:prSet presAssocID="{3743D9B0-91E4-4ECF-B11A-2A7F1CF795CB}" presName="Name9" presStyleLbl="parChTrans1D2" presStyleIdx="1" presStyleCnt="6"/>
      <dgm:spPr/>
      <dgm:t>
        <a:bodyPr/>
        <a:lstStyle/>
        <a:p>
          <a:endParaRPr lang="ru-RU"/>
        </a:p>
      </dgm:t>
    </dgm:pt>
    <dgm:pt modelId="{3E87AEAE-1231-43B0-952E-A3449C5CD22C}" type="pres">
      <dgm:prSet presAssocID="{3743D9B0-91E4-4ECF-B11A-2A7F1CF795CB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351C5A5-EA0C-4B26-98E8-6C81DC509D92}" type="pres">
      <dgm:prSet presAssocID="{E86202C0-824A-4494-BC8E-25559021516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124DA7-E71D-4DF5-B5C9-8EB033BC0C32}" type="pres">
      <dgm:prSet presAssocID="{FD2E2158-5925-4135-905D-10CC865630D0}" presName="Name9" presStyleLbl="parChTrans1D2" presStyleIdx="2" presStyleCnt="6"/>
      <dgm:spPr/>
      <dgm:t>
        <a:bodyPr/>
        <a:lstStyle/>
        <a:p>
          <a:endParaRPr lang="ru-RU"/>
        </a:p>
      </dgm:t>
    </dgm:pt>
    <dgm:pt modelId="{A97F3625-2C03-4FEC-8DE2-76683322AEE8}" type="pres">
      <dgm:prSet presAssocID="{FD2E2158-5925-4135-905D-10CC865630D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8F2F8B9C-547B-48DB-A16E-52F42C08A3D2}" type="pres">
      <dgm:prSet presAssocID="{5F4EE0EE-8670-422A-948E-A80A3D73149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A75C0-E006-45CD-8B6A-CDC6E162F232}" type="pres">
      <dgm:prSet presAssocID="{2BEE41F7-0DC3-4876-886D-39F1FC0438CE}" presName="Name9" presStyleLbl="parChTrans1D2" presStyleIdx="3" presStyleCnt="6"/>
      <dgm:spPr/>
      <dgm:t>
        <a:bodyPr/>
        <a:lstStyle/>
        <a:p>
          <a:endParaRPr lang="ru-RU"/>
        </a:p>
      </dgm:t>
    </dgm:pt>
    <dgm:pt modelId="{DD037D0D-2C98-4EC7-8D47-0DC653E70560}" type="pres">
      <dgm:prSet presAssocID="{2BEE41F7-0DC3-4876-886D-39F1FC0438CE}" presName="connTx" presStyleLbl="parChTrans1D2" presStyleIdx="3" presStyleCnt="6"/>
      <dgm:spPr/>
      <dgm:t>
        <a:bodyPr/>
        <a:lstStyle/>
        <a:p>
          <a:endParaRPr lang="ru-RU"/>
        </a:p>
      </dgm:t>
    </dgm:pt>
    <dgm:pt modelId="{FFD8C76E-5460-4106-8A0A-EF6A44D53EF0}" type="pres">
      <dgm:prSet presAssocID="{A50E6BAE-7F4A-469A-B892-356460EADFE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75D45-EEE3-4420-BD04-940EFEAC3AFD}" type="pres">
      <dgm:prSet presAssocID="{499DE97A-592C-4C3F-AF1B-DE5B572B96D6}" presName="Name9" presStyleLbl="parChTrans1D2" presStyleIdx="4" presStyleCnt="6"/>
      <dgm:spPr/>
      <dgm:t>
        <a:bodyPr/>
        <a:lstStyle/>
        <a:p>
          <a:endParaRPr lang="ru-RU"/>
        </a:p>
      </dgm:t>
    </dgm:pt>
    <dgm:pt modelId="{88427A99-B31F-4A5B-95F8-C118D62944B9}" type="pres">
      <dgm:prSet presAssocID="{499DE97A-592C-4C3F-AF1B-DE5B572B96D6}" presName="connTx" presStyleLbl="parChTrans1D2" presStyleIdx="4" presStyleCnt="6"/>
      <dgm:spPr/>
      <dgm:t>
        <a:bodyPr/>
        <a:lstStyle/>
        <a:p>
          <a:endParaRPr lang="ru-RU"/>
        </a:p>
      </dgm:t>
    </dgm:pt>
    <dgm:pt modelId="{F46BA785-A683-42EC-A000-4CCD490B6BD0}" type="pres">
      <dgm:prSet presAssocID="{CFBE93B4-AC88-478A-93D7-E16865C1181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CA247-7C93-4722-9771-0E8D4D9E3F48}" type="pres">
      <dgm:prSet presAssocID="{8B182441-0374-46F4-BE46-3328FEC94395}" presName="Name9" presStyleLbl="parChTrans1D2" presStyleIdx="5" presStyleCnt="6"/>
      <dgm:spPr/>
      <dgm:t>
        <a:bodyPr/>
        <a:lstStyle/>
        <a:p>
          <a:endParaRPr lang="ru-RU"/>
        </a:p>
      </dgm:t>
    </dgm:pt>
    <dgm:pt modelId="{BD78FC0B-DAE0-4B60-8536-82D404756706}" type="pres">
      <dgm:prSet presAssocID="{8B182441-0374-46F4-BE46-3328FEC9439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F8A26143-C201-4961-93A4-1627F0EC33C6}" type="pres">
      <dgm:prSet presAssocID="{272A49C1-B9BD-4EFE-92A5-5D182C57BF4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9B2EBE-03ED-4C63-B65E-16B3C304D9FD}" type="presOf" srcId="{8B182441-0374-46F4-BE46-3328FEC94395}" destId="{BD78FC0B-DAE0-4B60-8536-82D404756706}" srcOrd="1" destOrd="0" presId="urn:microsoft.com/office/officeart/2005/8/layout/radial1"/>
    <dgm:cxn modelId="{90092A89-8718-4A40-BA0E-EB621E2E2A68}" type="presOf" srcId="{3743D9B0-91E4-4ECF-B11A-2A7F1CF795CB}" destId="{FEAD3AF4-8947-46C1-8A64-2E1364A8647D}" srcOrd="0" destOrd="0" presId="urn:microsoft.com/office/officeart/2005/8/layout/radial1"/>
    <dgm:cxn modelId="{F8626636-8E22-4C8E-91A8-D8B9F3A4ECF7}" type="presOf" srcId="{8B182441-0374-46F4-BE46-3328FEC94395}" destId="{8DFCA247-7C93-4722-9771-0E8D4D9E3F48}" srcOrd="0" destOrd="0" presId="urn:microsoft.com/office/officeart/2005/8/layout/radial1"/>
    <dgm:cxn modelId="{8790F560-36E4-4CCA-8491-D3633FDF1225}" srcId="{7913A001-472E-4918-B181-D2959CD920A0}" destId="{A50E6BAE-7F4A-469A-B892-356460EADFE8}" srcOrd="3" destOrd="0" parTransId="{2BEE41F7-0DC3-4876-886D-39F1FC0438CE}" sibTransId="{83D89F7B-4D79-4969-8BA8-95F27942043F}"/>
    <dgm:cxn modelId="{0F2E45AB-8610-4D13-B960-80E1B8406426}" type="presOf" srcId="{499DE97A-592C-4C3F-AF1B-DE5B572B96D6}" destId="{30075D45-EEE3-4420-BD04-940EFEAC3AFD}" srcOrd="0" destOrd="0" presId="urn:microsoft.com/office/officeart/2005/8/layout/radial1"/>
    <dgm:cxn modelId="{51A2F912-F5AB-48C1-8CDA-F27519B4673F}" srcId="{7913A001-472E-4918-B181-D2959CD920A0}" destId="{5F4EE0EE-8670-422A-948E-A80A3D731494}" srcOrd="2" destOrd="0" parTransId="{FD2E2158-5925-4135-905D-10CC865630D0}" sibTransId="{37BE04E5-C73E-4B80-A542-18A2C4A8E464}"/>
    <dgm:cxn modelId="{2B0868B6-ED26-45F0-A741-F17CADE89845}" srcId="{86D6A544-69B6-438E-BDEA-908643CEE7F3}" destId="{7913A001-472E-4918-B181-D2959CD920A0}" srcOrd="0" destOrd="0" parTransId="{61E1ECCB-B999-42DC-95D1-0AA39B4EA498}" sibTransId="{CE5A923F-3C9C-42BF-BAE0-2F82229B7A94}"/>
    <dgm:cxn modelId="{E2E875CD-5F24-4A5C-9CA5-617143C10005}" type="presOf" srcId="{E86202C0-824A-4494-BC8E-255590215163}" destId="{7351C5A5-EA0C-4B26-98E8-6C81DC509D92}" srcOrd="0" destOrd="0" presId="urn:microsoft.com/office/officeart/2005/8/layout/radial1"/>
    <dgm:cxn modelId="{F9288194-79A7-4311-9449-A458A8C70B18}" type="presOf" srcId="{CFBE93B4-AC88-478A-93D7-E16865C11811}" destId="{F46BA785-A683-42EC-A000-4CCD490B6BD0}" srcOrd="0" destOrd="0" presId="urn:microsoft.com/office/officeart/2005/8/layout/radial1"/>
    <dgm:cxn modelId="{6C13D753-D6C3-4487-8666-F9713ACF67E7}" type="presOf" srcId="{A50E6BAE-7F4A-469A-B892-356460EADFE8}" destId="{FFD8C76E-5460-4106-8A0A-EF6A44D53EF0}" srcOrd="0" destOrd="0" presId="urn:microsoft.com/office/officeart/2005/8/layout/radial1"/>
    <dgm:cxn modelId="{30A5DEE2-CA43-463D-8EE6-CAE7650485DE}" type="presOf" srcId="{FD2E2158-5925-4135-905D-10CC865630D0}" destId="{5A124DA7-E71D-4DF5-B5C9-8EB033BC0C32}" srcOrd="0" destOrd="0" presId="urn:microsoft.com/office/officeart/2005/8/layout/radial1"/>
    <dgm:cxn modelId="{F6E59C75-2898-4E48-99E1-FE776332EF49}" type="presOf" srcId="{86D6A544-69B6-438E-BDEA-908643CEE7F3}" destId="{CAB33F9E-E7A6-4339-BE5B-E9CA636B6F53}" srcOrd="0" destOrd="0" presId="urn:microsoft.com/office/officeart/2005/8/layout/radial1"/>
    <dgm:cxn modelId="{11DDEBFE-51D6-4BFB-A5B0-9B1598287068}" type="presOf" srcId="{7913A001-472E-4918-B181-D2959CD920A0}" destId="{423CD1F0-7624-4B53-A7C5-33445BF855F4}" srcOrd="0" destOrd="0" presId="urn:microsoft.com/office/officeart/2005/8/layout/radial1"/>
    <dgm:cxn modelId="{D1F8FE3A-4B43-4384-AB79-5EC86095D4A5}" type="presOf" srcId="{B2CFB855-2F84-44F7-AD98-BDEB615D2C09}" destId="{9BEE5260-FA4E-4D57-82BA-E8FD953F9DDA}" srcOrd="1" destOrd="0" presId="urn:microsoft.com/office/officeart/2005/8/layout/radial1"/>
    <dgm:cxn modelId="{C18E1B05-FEE7-4E1C-AB88-96AEA366E38E}" type="presOf" srcId="{FD2E2158-5925-4135-905D-10CC865630D0}" destId="{A97F3625-2C03-4FEC-8DE2-76683322AEE8}" srcOrd="1" destOrd="0" presId="urn:microsoft.com/office/officeart/2005/8/layout/radial1"/>
    <dgm:cxn modelId="{F2B4F8D1-F364-478B-85A3-0A946A019577}" srcId="{7913A001-472E-4918-B181-D2959CD920A0}" destId="{3CD7FCA0-1C1E-4D7D-8D49-7BCB49EFE273}" srcOrd="0" destOrd="0" parTransId="{B2CFB855-2F84-44F7-AD98-BDEB615D2C09}" sibTransId="{7B30C736-D116-408E-B1E8-5B40A5EF8FC8}"/>
    <dgm:cxn modelId="{311B5138-B5C9-4B8F-AAA0-E122D2EE1F9F}" srcId="{7913A001-472E-4918-B181-D2959CD920A0}" destId="{E86202C0-824A-4494-BC8E-255590215163}" srcOrd="1" destOrd="0" parTransId="{3743D9B0-91E4-4ECF-B11A-2A7F1CF795CB}" sibTransId="{42FBBEAE-9396-406B-A6AB-6CD09D07261D}"/>
    <dgm:cxn modelId="{6E513459-3042-43F6-B9E2-B5D4A742154D}" srcId="{7913A001-472E-4918-B181-D2959CD920A0}" destId="{272A49C1-B9BD-4EFE-92A5-5D182C57BF41}" srcOrd="5" destOrd="0" parTransId="{8B182441-0374-46F4-BE46-3328FEC94395}" sibTransId="{06358AB0-1ED5-4248-9B69-C5A8A70F019B}"/>
    <dgm:cxn modelId="{5B9575DF-98E0-4862-8AD8-7E8520394006}" type="presOf" srcId="{272A49C1-B9BD-4EFE-92A5-5D182C57BF41}" destId="{F8A26143-C201-4961-93A4-1627F0EC33C6}" srcOrd="0" destOrd="0" presId="urn:microsoft.com/office/officeart/2005/8/layout/radial1"/>
    <dgm:cxn modelId="{9BD956C6-FF25-48A7-9F41-3256DB99BAD4}" type="presOf" srcId="{2BEE41F7-0DC3-4876-886D-39F1FC0438CE}" destId="{78EA75C0-E006-45CD-8B6A-CDC6E162F232}" srcOrd="0" destOrd="0" presId="urn:microsoft.com/office/officeart/2005/8/layout/radial1"/>
    <dgm:cxn modelId="{57E851DD-B56A-4074-AFC0-F88895F423DE}" type="presOf" srcId="{5F4EE0EE-8670-422A-948E-A80A3D731494}" destId="{8F2F8B9C-547B-48DB-A16E-52F42C08A3D2}" srcOrd="0" destOrd="0" presId="urn:microsoft.com/office/officeart/2005/8/layout/radial1"/>
    <dgm:cxn modelId="{F8460E86-F00D-45E9-A76B-EBB76C403D79}" type="presOf" srcId="{499DE97A-592C-4C3F-AF1B-DE5B572B96D6}" destId="{88427A99-B31F-4A5B-95F8-C118D62944B9}" srcOrd="1" destOrd="0" presId="urn:microsoft.com/office/officeart/2005/8/layout/radial1"/>
    <dgm:cxn modelId="{341C32B7-9AA0-4790-8E92-07047D60747D}" srcId="{7913A001-472E-4918-B181-D2959CD920A0}" destId="{CFBE93B4-AC88-478A-93D7-E16865C11811}" srcOrd="4" destOrd="0" parTransId="{499DE97A-592C-4C3F-AF1B-DE5B572B96D6}" sibTransId="{D674BA09-4580-4675-A393-EA8235C143A2}"/>
    <dgm:cxn modelId="{658A7B21-57B9-436F-A17B-BEA30499FE44}" type="presOf" srcId="{2BEE41F7-0DC3-4876-886D-39F1FC0438CE}" destId="{DD037D0D-2C98-4EC7-8D47-0DC653E70560}" srcOrd="1" destOrd="0" presId="urn:microsoft.com/office/officeart/2005/8/layout/radial1"/>
    <dgm:cxn modelId="{596E57DC-A166-4ADD-937C-15D386854A7A}" type="presOf" srcId="{3743D9B0-91E4-4ECF-B11A-2A7F1CF795CB}" destId="{3E87AEAE-1231-43B0-952E-A3449C5CD22C}" srcOrd="1" destOrd="0" presId="urn:microsoft.com/office/officeart/2005/8/layout/radial1"/>
    <dgm:cxn modelId="{EA7AB3F9-312A-4072-9BF8-D32DFE88339F}" type="presOf" srcId="{B2CFB855-2F84-44F7-AD98-BDEB615D2C09}" destId="{B1BB382C-BAE0-4450-A72E-009D9C3B5A27}" srcOrd="0" destOrd="0" presId="urn:microsoft.com/office/officeart/2005/8/layout/radial1"/>
    <dgm:cxn modelId="{E5737651-6552-44B3-B91D-6F1ACE121845}" type="presOf" srcId="{3CD7FCA0-1C1E-4D7D-8D49-7BCB49EFE273}" destId="{39323AC7-F9A3-4AFC-9408-257F68D6014A}" srcOrd="0" destOrd="0" presId="urn:microsoft.com/office/officeart/2005/8/layout/radial1"/>
    <dgm:cxn modelId="{9C0E1B90-2726-481B-923B-3F6256470D93}" type="presParOf" srcId="{CAB33F9E-E7A6-4339-BE5B-E9CA636B6F53}" destId="{423CD1F0-7624-4B53-A7C5-33445BF855F4}" srcOrd="0" destOrd="0" presId="urn:microsoft.com/office/officeart/2005/8/layout/radial1"/>
    <dgm:cxn modelId="{84AC7DA8-351E-4416-A3B9-608EA2B4A03B}" type="presParOf" srcId="{CAB33F9E-E7A6-4339-BE5B-E9CA636B6F53}" destId="{B1BB382C-BAE0-4450-A72E-009D9C3B5A27}" srcOrd="1" destOrd="0" presId="urn:microsoft.com/office/officeart/2005/8/layout/radial1"/>
    <dgm:cxn modelId="{254F1D67-F331-4353-AC85-A5DB44E1F483}" type="presParOf" srcId="{B1BB382C-BAE0-4450-A72E-009D9C3B5A27}" destId="{9BEE5260-FA4E-4D57-82BA-E8FD953F9DDA}" srcOrd="0" destOrd="0" presId="urn:microsoft.com/office/officeart/2005/8/layout/radial1"/>
    <dgm:cxn modelId="{3D20B25B-2996-4499-83A6-19224B1C8ED5}" type="presParOf" srcId="{CAB33F9E-E7A6-4339-BE5B-E9CA636B6F53}" destId="{39323AC7-F9A3-4AFC-9408-257F68D6014A}" srcOrd="2" destOrd="0" presId="urn:microsoft.com/office/officeart/2005/8/layout/radial1"/>
    <dgm:cxn modelId="{CE7303FF-924C-4C78-ABF3-4EEAC8F3CE2D}" type="presParOf" srcId="{CAB33F9E-E7A6-4339-BE5B-E9CA636B6F53}" destId="{FEAD3AF4-8947-46C1-8A64-2E1364A8647D}" srcOrd="3" destOrd="0" presId="urn:microsoft.com/office/officeart/2005/8/layout/radial1"/>
    <dgm:cxn modelId="{A485BA6F-8A81-4785-9CAE-C3FA46ED5C8B}" type="presParOf" srcId="{FEAD3AF4-8947-46C1-8A64-2E1364A8647D}" destId="{3E87AEAE-1231-43B0-952E-A3449C5CD22C}" srcOrd="0" destOrd="0" presId="urn:microsoft.com/office/officeart/2005/8/layout/radial1"/>
    <dgm:cxn modelId="{8B722E3E-F5DB-44F4-93BD-536A001FD3EB}" type="presParOf" srcId="{CAB33F9E-E7A6-4339-BE5B-E9CA636B6F53}" destId="{7351C5A5-EA0C-4B26-98E8-6C81DC509D92}" srcOrd="4" destOrd="0" presId="urn:microsoft.com/office/officeart/2005/8/layout/radial1"/>
    <dgm:cxn modelId="{08445378-8FCF-4CAE-A902-6A61A4E51367}" type="presParOf" srcId="{CAB33F9E-E7A6-4339-BE5B-E9CA636B6F53}" destId="{5A124DA7-E71D-4DF5-B5C9-8EB033BC0C32}" srcOrd="5" destOrd="0" presId="urn:microsoft.com/office/officeart/2005/8/layout/radial1"/>
    <dgm:cxn modelId="{D1E7B631-A018-4142-8D8E-6A0B4612DAC5}" type="presParOf" srcId="{5A124DA7-E71D-4DF5-B5C9-8EB033BC0C32}" destId="{A97F3625-2C03-4FEC-8DE2-76683322AEE8}" srcOrd="0" destOrd="0" presId="urn:microsoft.com/office/officeart/2005/8/layout/radial1"/>
    <dgm:cxn modelId="{7033E469-7CC2-4B12-B23F-B685630756A8}" type="presParOf" srcId="{CAB33F9E-E7A6-4339-BE5B-E9CA636B6F53}" destId="{8F2F8B9C-547B-48DB-A16E-52F42C08A3D2}" srcOrd="6" destOrd="0" presId="urn:microsoft.com/office/officeart/2005/8/layout/radial1"/>
    <dgm:cxn modelId="{325C783E-7809-487B-B2FA-94B5E56AAE67}" type="presParOf" srcId="{CAB33F9E-E7A6-4339-BE5B-E9CA636B6F53}" destId="{78EA75C0-E006-45CD-8B6A-CDC6E162F232}" srcOrd="7" destOrd="0" presId="urn:microsoft.com/office/officeart/2005/8/layout/radial1"/>
    <dgm:cxn modelId="{5441939C-C3C2-4162-AD8A-50CD47600D80}" type="presParOf" srcId="{78EA75C0-E006-45CD-8B6A-CDC6E162F232}" destId="{DD037D0D-2C98-4EC7-8D47-0DC653E70560}" srcOrd="0" destOrd="0" presId="urn:microsoft.com/office/officeart/2005/8/layout/radial1"/>
    <dgm:cxn modelId="{1A3AB416-DDA9-4D0B-9DEA-DEFDAC41750B}" type="presParOf" srcId="{CAB33F9E-E7A6-4339-BE5B-E9CA636B6F53}" destId="{FFD8C76E-5460-4106-8A0A-EF6A44D53EF0}" srcOrd="8" destOrd="0" presId="urn:microsoft.com/office/officeart/2005/8/layout/radial1"/>
    <dgm:cxn modelId="{E8418346-4291-41F3-AE23-815D37047DED}" type="presParOf" srcId="{CAB33F9E-E7A6-4339-BE5B-E9CA636B6F53}" destId="{30075D45-EEE3-4420-BD04-940EFEAC3AFD}" srcOrd="9" destOrd="0" presId="urn:microsoft.com/office/officeart/2005/8/layout/radial1"/>
    <dgm:cxn modelId="{5D63E308-4D83-4203-BD67-390B13DA39D8}" type="presParOf" srcId="{30075D45-EEE3-4420-BD04-940EFEAC3AFD}" destId="{88427A99-B31F-4A5B-95F8-C118D62944B9}" srcOrd="0" destOrd="0" presId="urn:microsoft.com/office/officeart/2005/8/layout/radial1"/>
    <dgm:cxn modelId="{07DD6078-5FA9-47F0-A244-906201E11617}" type="presParOf" srcId="{CAB33F9E-E7A6-4339-BE5B-E9CA636B6F53}" destId="{F46BA785-A683-42EC-A000-4CCD490B6BD0}" srcOrd="10" destOrd="0" presId="urn:microsoft.com/office/officeart/2005/8/layout/radial1"/>
    <dgm:cxn modelId="{B3E5A5CB-50FB-4876-9756-9CD2A15A9B2F}" type="presParOf" srcId="{CAB33F9E-E7A6-4339-BE5B-E9CA636B6F53}" destId="{8DFCA247-7C93-4722-9771-0E8D4D9E3F48}" srcOrd="11" destOrd="0" presId="urn:microsoft.com/office/officeart/2005/8/layout/radial1"/>
    <dgm:cxn modelId="{477A9534-3FBB-4D39-A13B-1B277E0FD1B4}" type="presParOf" srcId="{8DFCA247-7C93-4722-9771-0E8D4D9E3F48}" destId="{BD78FC0B-DAE0-4B60-8536-82D404756706}" srcOrd="0" destOrd="0" presId="urn:microsoft.com/office/officeart/2005/8/layout/radial1"/>
    <dgm:cxn modelId="{8C58AED7-AD38-4C73-A0A4-649B198D347F}" type="presParOf" srcId="{CAB33F9E-E7A6-4339-BE5B-E9CA636B6F53}" destId="{F8A26143-C201-4961-93A4-1627F0EC33C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3CD1F0-7624-4B53-A7C5-33445BF855F4}">
      <dsp:nvSpPr>
        <dsp:cNvPr id="0" name=""/>
        <dsp:cNvSpPr/>
      </dsp:nvSpPr>
      <dsp:spPr>
        <a:xfrm>
          <a:off x="2589255" y="1617705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R="0" lvl="0" algn="ctr" defTabSz="1689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800" kern="1200" baseline="0" smtClean="0">
              <a:latin typeface="Calibri"/>
            </a:rPr>
            <a:t>ОРУ</a:t>
          </a:r>
          <a:endParaRPr lang="ru-RU" sz="3800" kern="1200" smtClean="0"/>
        </a:p>
      </dsp:txBody>
      <dsp:txXfrm>
        <a:off x="2589255" y="1617705"/>
        <a:ext cx="1241338" cy="1241338"/>
      </dsp:txXfrm>
    </dsp:sp>
    <dsp:sp modelId="{B1BB382C-BAE0-4450-A72E-009D9C3B5A27}">
      <dsp:nvSpPr>
        <dsp:cNvPr id="0" name=""/>
        <dsp:cNvSpPr/>
      </dsp:nvSpPr>
      <dsp:spPr>
        <a:xfrm rot="16200000">
          <a:off x="3023272" y="1413650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200592" y="1421720"/>
        <a:ext cx="18665" cy="18665"/>
      </dsp:txXfrm>
    </dsp:sp>
    <dsp:sp modelId="{39323AC7-F9A3-4AFC-9408-257F68D6014A}">
      <dsp:nvSpPr>
        <dsp:cNvPr id="0" name=""/>
        <dsp:cNvSpPr/>
      </dsp:nvSpPr>
      <dsp:spPr>
        <a:xfrm>
          <a:off x="2589255" y="3062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Утренняя зарядка</a:t>
          </a:r>
          <a:endParaRPr lang="ru-RU" sz="1200" kern="1200" smtClean="0"/>
        </a:p>
      </dsp:txBody>
      <dsp:txXfrm>
        <a:off x="2589255" y="3062"/>
        <a:ext cx="1241338" cy="1241338"/>
      </dsp:txXfrm>
    </dsp:sp>
    <dsp:sp modelId="{FEAD3AF4-8947-46C1-8A64-2E1364A8647D}">
      <dsp:nvSpPr>
        <dsp:cNvPr id="0" name=""/>
        <dsp:cNvSpPr/>
      </dsp:nvSpPr>
      <dsp:spPr>
        <a:xfrm rot="19800000">
          <a:off x="3722433" y="1817311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3899753" y="1825381"/>
        <a:ext cx="18665" cy="18665"/>
      </dsp:txXfrm>
    </dsp:sp>
    <dsp:sp modelId="{7351C5A5-EA0C-4B26-98E8-6C81DC509D92}">
      <dsp:nvSpPr>
        <dsp:cNvPr id="0" name=""/>
        <dsp:cNvSpPr/>
      </dsp:nvSpPr>
      <dsp:spPr>
        <a:xfrm>
          <a:off x="3987578" y="810384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Физминутки</a:t>
          </a:r>
          <a:endParaRPr lang="ru-RU" sz="1200" kern="1200" smtClean="0"/>
        </a:p>
      </dsp:txBody>
      <dsp:txXfrm>
        <a:off x="3987578" y="810384"/>
        <a:ext cx="1241338" cy="1241338"/>
      </dsp:txXfrm>
    </dsp:sp>
    <dsp:sp modelId="{5A124DA7-E71D-4DF5-B5C9-8EB033BC0C32}">
      <dsp:nvSpPr>
        <dsp:cNvPr id="0" name=""/>
        <dsp:cNvSpPr/>
      </dsp:nvSpPr>
      <dsp:spPr>
        <a:xfrm rot="1800000">
          <a:off x="3722433" y="2624633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899753" y="2632703"/>
        <a:ext cx="18665" cy="18665"/>
      </dsp:txXfrm>
    </dsp:sp>
    <dsp:sp modelId="{8F2F8B9C-547B-48DB-A16E-52F42C08A3D2}">
      <dsp:nvSpPr>
        <dsp:cNvPr id="0" name=""/>
        <dsp:cNvSpPr/>
      </dsp:nvSpPr>
      <dsp:spPr>
        <a:xfrm>
          <a:off x="3987578" y="2425027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Подвижные игры на переменах</a:t>
          </a:r>
          <a:endParaRPr lang="ru-RU" sz="1200" kern="1200" smtClean="0"/>
        </a:p>
      </dsp:txBody>
      <dsp:txXfrm>
        <a:off x="3987578" y="2425027"/>
        <a:ext cx="1241338" cy="1241338"/>
      </dsp:txXfrm>
    </dsp:sp>
    <dsp:sp modelId="{78EA75C0-E006-45CD-8B6A-CDC6E162F232}">
      <dsp:nvSpPr>
        <dsp:cNvPr id="0" name=""/>
        <dsp:cNvSpPr/>
      </dsp:nvSpPr>
      <dsp:spPr>
        <a:xfrm rot="5400000">
          <a:off x="3023272" y="3028294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200592" y="3036364"/>
        <a:ext cx="18665" cy="18665"/>
      </dsp:txXfrm>
    </dsp:sp>
    <dsp:sp modelId="{FFD8C76E-5460-4106-8A0A-EF6A44D53EF0}">
      <dsp:nvSpPr>
        <dsp:cNvPr id="0" name=""/>
        <dsp:cNvSpPr/>
      </dsp:nvSpPr>
      <dsp:spPr>
        <a:xfrm>
          <a:off x="2589255" y="3232349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Час здоровья</a:t>
          </a:r>
          <a:endParaRPr lang="ru-RU" sz="1200" kern="1200" smtClean="0"/>
        </a:p>
      </dsp:txBody>
      <dsp:txXfrm>
        <a:off x="2589255" y="3232349"/>
        <a:ext cx="1241338" cy="1241338"/>
      </dsp:txXfrm>
    </dsp:sp>
    <dsp:sp modelId="{30075D45-EEE3-4420-BD04-940EFEAC3AFD}">
      <dsp:nvSpPr>
        <dsp:cNvPr id="0" name=""/>
        <dsp:cNvSpPr/>
      </dsp:nvSpPr>
      <dsp:spPr>
        <a:xfrm rot="9000000">
          <a:off x="2324111" y="2624633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501431" y="2632703"/>
        <a:ext cx="18665" cy="18665"/>
      </dsp:txXfrm>
    </dsp:sp>
    <dsp:sp modelId="{F46BA785-A683-42EC-A000-4CCD490B6BD0}">
      <dsp:nvSpPr>
        <dsp:cNvPr id="0" name=""/>
        <dsp:cNvSpPr/>
      </dsp:nvSpPr>
      <dsp:spPr>
        <a:xfrm>
          <a:off x="1190933" y="2425027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Весёлые старты</a:t>
          </a:r>
          <a:endParaRPr lang="ru-RU" sz="1200" kern="1200" smtClean="0"/>
        </a:p>
      </dsp:txBody>
      <dsp:txXfrm>
        <a:off x="1190933" y="2425027"/>
        <a:ext cx="1241338" cy="1241338"/>
      </dsp:txXfrm>
    </dsp:sp>
    <dsp:sp modelId="{8DFCA247-7C93-4722-9771-0E8D4D9E3F48}">
      <dsp:nvSpPr>
        <dsp:cNvPr id="0" name=""/>
        <dsp:cNvSpPr/>
      </dsp:nvSpPr>
      <dsp:spPr>
        <a:xfrm rot="12600000">
          <a:off x="2324111" y="1817311"/>
          <a:ext cx="373305" cy="34804"/>
        </a:xfrm>
        <a:custGeom>
          <a:avLst/>
          <a:gdLst/>
          <a:ahLst/>
          <a:cxnLst/>
          <a:rect l="0" t="0" r="0" b="0"/>
          <a:pathLst>
            <a:path>
              <a:moveTo>
                <a:pt x="0" y="17402"/>
              </a:moveTo>
              <a:lnTo>
                <a:pt x="373305" y="17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2501431" y="1825381"/>
        <a:ext cx="18665" cy="18665"/>
      </dsp:txXfrm>
    </dsp:sp>
    <dsp:sp modelId="{F8A26143-C201-4961-93A4-1627F0EC33C6}">
      <dsp:nvSpPr>
        <dsp:cNvPr id="0" name=""/>
        <dsp:cNvSpPr/>
      </dsp:nvSpPr>
      <dsp:spPr>
        <a:xfrm>
          <a:off x="1190933" y="810384"/>
          <a:ext cx="1241338" cy="124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День здоровья</a:t>
          </a:r>
          <a:endParaRPr lang="ru-RU" sz="1200" kern="1200" smtClean="0"/>
        </a:p>
      </dsp:txBody>
      <dsp:txXfrm>
        <a:off x="1190933" y="810384"/>
        <a:ext cx="1241338" cy="1241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A976-51E0-4C56-91EB-724D1641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2012-10-30T19:24:00Z</cp:lastPrinted>
  <dcterms:created xsi:type="dcterms:W3CDTF">2012-10-16T14:49:00Z</dcterms:created>
  <dcterms:modified xsi:type="dcterms:W3CDTF">2013-01-22T18:42:00Z</dcterms:modified>
</cp:coreProperties>
</file>