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4A" w:rsidRDefault="00E4434A" w:rsidP="00B5114E">
      <w:pPr>
        <w:shd w:val="clear" w:color="auto" w:fill="FFFFFF"/>
        <w:spacing w:after="0"/>
        <w:outlineLvl w:val="1"/>
        <w:rPr>
          <w:rFonts w:ascii="Times New Roman" w:hAnsi="Times New Roman"/>
        </w:rPr>
      </w:pPr>
    </w:p>
    <w:p w:rsidR="002910F4" w:rsidRPr="00750243" w:rsidRDefault="002910F4" w:rsidP="006D64ED">
      <w:pPr>
        <w:shd w:val="clear" w:color="auto" w:fill="FFFFFF"/>
        <w:spacing w:after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Лабораторная работа № </w:t>
      </w:r>
      <w:r w:rsidR="003377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двух вариантах)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10F4" w:rsidRDefault="002910F4" w:rsidP="002910F4">
      <w:pPr>
        <w:shd w:val="clear" w:color="auto" w:fill="FFFFFF"/>
        <w:spacing w:after="0"/>
        <w:ind w:right="20" w:firstLine="300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Тема: </w:t>
      </w:r>
      <w:bookmarkStart w:id="0" w:name="_GoBack"/>
      <w:r w:rsidRPr="007502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изменчивость, построение вариационного ряда </w:t>
      </w:r>
    </w:p>
    <w:p w:rsidR="002910F4" w:rsidRPr="005F2A5A" w:rsidRDefault="002910F4" w:rsidP="005F2A5A">
      <w:pPr>
        <w:shd w:val="clear" w:color="auto" w:fill="FFFFFF"/>
        <w:spacing w:after="0"/>
        <w:ind w:right="20" w:firstLine="300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 вариа</w:t>
      </w:r>
      <w:r w:rsidRPr="007502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softHyphen/>
        <w:t>ционной кривой</w:t>
      </w:r>
    </w:p>
    <w:bookmarkEnd w:id="0"/>
    <w:p w:rsidR="002910F4" w:rsidRPr="00750243" w:rsidRDefault="002910F4" w:rsidP="002910F4">
      <w:pPr>
        <w:shd w:val="clear" w:color="auto" w:fill="FFFFFF"/>
        <w:spacing w:after="0"/>
        <w:ind w:right="20"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918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Цель: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познакомить учащихся со статистическими закономер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модификационной изменчивости, выработать умение</w:t>
      </w:r>
    </w:p>
    <w:p w:rsidR="002910F4" w:rsidRPr="00750243" w:rsidRDefault="002910F4" w:rsidP="002910F4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строить вариационный ряд и график изменчивости изучаемого призн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ка.</w:t>
      </w:r>
    </w:p>
    <w:p w:rsidR="002910F4" w:rsidRPr="00750243" w:rsidRDefault="002910F4" w:rsidP="002910F4">
      <w:pPr>
        <w:shd w:val="clear" w:color="auto" w:fill="FFFFFF"/>
        <w:spacing w:after="0"/>
        <w:ind w:firstLine="30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lang w:eastAsia="ru-RU"/>
        </w:rPr>
        <w:t>Вариант I</w:t>
      </w:r>
    </w:p>
    <w:p w:rsidR="002910F4" w:rsidRPr="00750243" w:rsidRDefault="002910F4" w:rsidP="002910F4">
      <w:pPr>
        <w:shd w:val="clear" w:color="auto" w:fill="FFFFFF"/>
        <w:spacing w:after="0"/>
        <w:ind w:right="20"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семена фасоли, бобов, колосья пшеницы, ржи, клу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ни картофеля, листья акации, клена (по 10 экземпляров одного вида на парту).</w:t>
      </w:r>
    </w:p>
    <w:p w:rsidR="002910F4" w:rsidRPr="00750243" w:rsidRDefault="002910F4" w:rsidP="002910F4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lang w:eastAsia="ru-RU"/>
        </w:rPr>
        <w:t>Ход работы</w:t>
      </w:r>
    </w:p>
    <w:p w:rsidR="002910F4" w:rsidRPr="00750243" w:rsidRDefault="002910F4" w:rsidP="002910F4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300" w:right="20" w:hanging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Рассмотрите несколько растений (семян, клубней, листьев и др.) о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ного вида, сравните их размеры (или подсчитайте количество ли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товых пластинок у листьев) или другие параметры. Данные запи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шите.</w:t>
      </w:r>
    </w:p>
    <w:p w:rsidR="002910F4" w:rsidRDefault="002910F4" w:rsidP="002910F4">
      <w:pPr>
        <w:numPr>
          <w:ilvl w:val="0"/>
          <w:numId w:val="9"/>
        </w:numPr>
        <w:shd w:val="clear" w:color="auto" w:fill="FFFFFF"/>
        <w:tabs>
          <w:tab w:val="left" w:pos="284"/>
          <w:tab w:val="left" w:pos="521"/>
        </w:tabs>
        <w:spacing w:after="0"/>
        <w:ind w:left="300" w:right="20" w:hanging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Полученные данные занесите в таблицу, в которой по горизон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тали сначала расположите ряд чисел, отображающих последова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тельное изменение признака</w:t>
      </w:r>
      <w:r w:rsidR="005F2A5A" w:rsidRPr="005F2A5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F2A5A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число колосьев в колоске, размер семян, длина листовой пластинки), ниже — частоту встре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чаемости каждого признака</w:t>
      </w:r>
      <w:r w:rsidR="005F2A5A" w:rsidRPr="005F2A5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F2A5A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5F2A5A" w:rsidRPr="005F2A5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. Определите, какие признаки встреча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ются наиболее часто, какие — редко.</w:t>
      </w:r>
    </w:p>
    <w:tbl>
      <w:tblPr>
        <w:tblStyle w:val="a3"/>
        <w:tblW w:w="0" w:type="auto"/>
        <w:tblInd w:w="300" w:type="dxa"/>
        <w:tblLook w:val="04A0"/>
      </w:tblPr>
      <w:tblGrid>
        <w:gridCol w:w="821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2910F4" w:rsidTr="002910F4">
        <w:tc>
          <w:tcPr>
            <w:tcW w:w="844" w:type="dxa"/>
          </w:tcPr>
          <w:p w:rsidR="002910F4" w:rsidRP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44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0F4" w:rsidTr="002910F4">
        <w:tc>
          <w:tcPr>
            <w:tcW w:w="844" w:type="dxa"/>
          </w:tcPr>
          <w:p w:rsidR="002910F4" w:rsidRPr="005F2A5A" w:rsidRDefault="005F2A5A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844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910F4" w:rsidRDefault="002910F4" w:rsidP="002910F4">
            <w:pPr>
              <w:tabs>
                <w:tab w:val="left" w:pos="284"/>
                <w:tab w:val="left" w:pos="521"/>
              </w:tabs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10F4" w:rsidRPr="00750243" w:rsidRDefault="002910F4" w:rsidP="002910F4">
      <w:pPr>
        <w:shd w:val="clear" w:color="auto" w:fill="FFFFFF"/>
        <w:tabs>
          <w:tab w:val="left" w:pos="284"/>
          <w:tab w:val="left" w:pos="521"/>
        </w:tabs>
        <w:spacing w:after="0"/>
        <w:ind w:left="300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0F4" w:rsidRPr="00750243" w:rsidRDefault="002910F4" w:rsidP="002910F4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300" w:right="20" w:hanging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Отобразите на графике зависимость между изменением приз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нака и частотой его встречаемости.</w:t>
      </w:r>
    </w:p>
    <w:p w:rsidR="002910F4" w:rsidRPr="00750243" w:rsidRDefault="002910F4" w:rsidP="002910F4">
      <w:pPr>
        <w:numPr>
          <w:ilvl w:val="0"/>
          <w:numId w:val="9"/>
        </w:numPr>
        <w:shd w:val="clear" w:color="auto" w:fill="FFFFFF"/>
        <w:tabs>
          <w:tab w:val="left" w:pos="284"/>
          <w:tab w:val="left" w:pos="538"/>
        </w:tabs>
        <w:spacing w:after="0"/>
        <w:ind w:left="300" w:right="20" w:hanging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Сделайте вывод о том, какая закономерность модификаци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ной и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менчивости вами обнаружена.</w:t>
      </w:r>
    </w:p>
    <w:p w:rsidR="002910F4" w:rsidRPr="00750243" w:rsidRDefault="002910F4" w:rsidP="005F2A5A">
      <w:pPr>
        <w:shd w:val="clear" w:color="auto" w:fill="FFFFFF"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lang w:eastAsia="ru-RU"/>
        </w:rPr>
        <w:t>Вариант II</w:t>
      </w:r>
    </w:p>
    <w:p w:rsidR="002910F4" w:rsidRDefault="002910F4" w:rsidP="002910F4">
      <w:pPr>
        <w:shd w:val="clear" w:color="auto" w:fill="FFFFFF"/>
        <w:spacing w:after="0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 xml:space="preserve"> линейка или сантиметр.</w:t>
      </w:r>
    </w:p>
    <w:p w:rsidR="002910F4" w:rsidRPr="00750243" w:rsidRDefault="002910F4" w:rsidP="002910F4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i/>
          <w:sz w:val="24"/>
          <w:szCs w:val="24"/>
          <w:lang w:eastAsia="ru-RU"/>
        </w:rPr>
        <w:t>Ход работы</w:t>
      </w:r>
    </w:p>
    <w:p w:rsidR="002910F4" w:rsidRPr="00750243" w:rsidRDefault="002910F4" w:rsidP="002910F4">
      <w:pPr>
        <w:numPr>
          <w:ilvl w:val="1"/>
          <w:numId w:val="1"/>
        </w:numPr>
        <w:shd w:val="clear" w:color="auto" w:fill="FFFFFF"/>
        <w:tabs>
          <w:tab w:val="left" w:pos="554"/>
        </w:tabs>
        <w:spacing w:after="0"/>
        <w:ind w:right="2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Измерьте рост каждого школьника в классе с точностью до са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тиметра, округлив цифры. Например, если рост составляет 165,7 см, запишите, что рост — 166 см.</w:t>
      </w:r>
    </w:p>
    <w:p w:rsidR="002910F4" w:rsidRPr="00750243" w:rsidRDefault="002910F4" w:rsidP="002910F4">
      <w:pPr>
        <w:numPr>
          <w:ilvl w:val="1"/>
          <w:numId w:val="1"/>
        </w:numPr>
        <w:shd w:val="clear" w:color="auto" w:fill="FFFFFF"/>
        <w:tabs>
          <w:tab w:val="left" w:pos="545"/>
        </w:tabs>
        <w:spacing w:after="0"/>
        <w:ind w:right="2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Сгруппируйте полученные цифры, которые отличаются друг от друга на 5 см (150—155 см, 156—160 см и т. д.) и подсчитайте колич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ство учеников, входящих в каждую группу. Полученные дан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зап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шите:</w:t>
      </w:r>
    </w:p>
    <w:p w:rsidR="002910F4" w:rsidRPr="00750243" w:rsidRDefault="002910F4" w:rsidP="002910F4">
      <w:pPr>
        <w:shd w:val="clear" w:color="auto" w:fill="FFFFFF"/>
        <w:tabs>
          <w:tab w:val="left" w:leader="dot" w:pos="2515"/>
        </w:tabs>
        <w:spacing w:after="0"/>
        <w:ind w:right="1620"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Количество учащихся ... 2 Рост, в см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ab/>
        <w:t>145—150</w:t>
      </w:r>
    </w:p>
    <w:p w:rsidR="002910F4" w:rsidRPr="00750243" w:rsidRDefault="002910F4" w:rsidP="002910F4">
      <w:pPr>
        <w:numPr>
          <w:ilvl w:val="1"/>
          <w:numId w:val="1"/>
        </w:numPr>
        <w:shd w:val="clear" w:color="auto" w:fill="FFFFFF"/>
        <w:tabs>
          <w:tab w:val="left" w:pos="530"/>
        </w:tabs>
        <w:spacing w:after="0"/>
        <w:ind w:right="2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Постройте вариационный ряд изменчивости роста учеников, а также вариационную кривую, откладывая по горизонтальной оси рост учащихся в миллиметрах, а на вертикальной оси количество учащихся определенного роста.</w:t>
      </w:r>
    </w:p>
    <w:p w:rsidR="002910F4" w:rsidRPr="00750243" w:rsidRDefault="002910F4" w:rsidP="002910F4">
      <w:pPr>
        <w:numPr>
          <w:ilvl w:val="1"/>
          <w:numId w:val="1"/>
        </w:numPr>
        <w:shd w:val="clear" w:color="auto" w:fill="FFFFFF"/>
        <w:tabs>
          <w:tab w:val="left" w:pos="538"/>
        </w:tabs>
        <w:spacing w:after="0"/>
        <w:ind w:right="2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Вычислите средний рост учеников вашего класса путем деле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суммы всех измерений на общее число измерений.</w:t>
      </w:r>
    </w:p>
    <w:p w:rsidR="002910F4" w:rsidRPr="00750243" w:rsidRDefault="002910F4" w:rsidP="002910F4">
      <w:pPr>
        <w:numPr>
          <w:ilvl w:val="1"/>
          <w:numId w:val="1"/>
        </w:numPr>
        <w:shd w:val="clear" w:color="auto" w:fill="FFFFFF"/>
        <w:tabs>
          <w:tab w:val="left" w:pos="569"/>
        </w:tabs>
        <w:spacing w:after="0"/>
        <w:ind w:right="20"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Вычислите и отметьте на графике средний рост девочек и мал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чиков.</w:t>
      </w:r>
    </w:p>
    <w:p w:rsidR="005F2A5A" w:rsidRDefault="002910F4" w:rsidP="002910F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вопросы: какой рост учеников в вашем классе встречается наиболее часто, какой — наиболее редко? Какие откло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нения встреч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ются в росте учеников? Каков средний рост девочек и мальчиков в в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0243">
        <w:rPr>
          <w:rFonts w:ascii="Times New Roman" w:eastAsia="Times New Roman" w:hAnsi="Times New Roman"/>
          <w:sz w:val="24"/>
          <w:szCs w:val="24"/>
          <w:lang w:eastAsia="ru-RU"/>
        </w:rPr>
        <w:t>шем классе? Каковы причины отклонений в росте?</w:t>
      </w:r>
    </w:p>
    <w:p w:rsidR="002910F4" w:rsidRDefault="005F2A5A" w:rsidP="00B5114E">
      <w:pPr>
        <w:spacing w:after="0"/>
        <w:rPr>
          <w:rFonts w:ascii="Times New Roman" w:hAnsi="Times New Roman"/>
          <w:i/>
        </w:rPr>
      </w:pPr>
      <w:r w:rsidRPr="00B5114E">
        <w:rPr>
          <w:rFonts w:ascii="Times New Roman" w:hAnsi="Times New Roman"/>
          <w:b/>
          <w:i/>
        </w:rPr>
        <w:t>Приложение.</w:t>
      </w:r>
      <w:r>
        <w:rPr>
          <w:rFonts w:ascii="Times New Roman" w:hAnsi="Times New Roman"/>
          <w:i/>
        </w:rPr>
        <w:t xml:space="preserve"> Модификации образуют вариационный ряд изменчивости пр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 xml:space="preserve">знака в пределах нормы реакции от наименьшей до наибольшей величины. Причина вариаций связана с воздействием различных условий на развитие признака. </w:t>
      </w:r>
    </w:p>
    <w:p w:rsidR="005F2A5A" w:rsidRDefault="005F2A5A" w:rsidP="00B5114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Для определения предела изменчивости признака рассчитывают частоту встречаемости каждой варианты и строят вариационную кривую - граф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ческое выражение характера изменчивости признака. Средние члены вари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ционного ряда встречаются чаще, что соответствует среднему значению признака.</w:t>
      </w:r>
    </w:p>
    <w:p w:rsidR="00B5114E" w:rsidRDefault="00B5114E" w:rsidP="00B5114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Средняя величина выраженности признака высчитывается по формуле:</w:t>
      </w:r>
    </w:p>
    <w:p w:rsidR="002B6216" w:rsidRPr="002B6216" w:rsidRDefault="002B6216" w:rsidP="002B621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>сумма</w:t>
      </w:r>
    </w:p>
    <w:p w:rsidR="00B5114E" w:rsidRPr="002B6216" w:rsidRDefault="00B5114E" w:rsidP="00B5114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 =</w:t>
      </w:r>
      <w:r w:rsidR="002B6216" w:rsidRPr="002B6216">
        <w:rPr>
          <w:rFonts w:ascii="Times New Roman" w:hAnsi="Times New Roman"/>
          <w:i/>
          <w:u w:val="single"/>
        </w:rPr>
        <w:t>(</w:t>
      </w:r>
      <w:r w:rsidR="002B6216" w:rsidRPr="002B6216">
        <w:rPr>
          <w:rFonts w:ascii="Times New Roman" w:hAnsi="Times New Roman"/>
          <w:i/>
          <w:u w:val="single"/>
          <w:lang w:val="en-US"/>
        </w:rPr>
        <w:t>P</w:t>
      </w:r>
      <w:r w:rsidR="002B6216" w:rsidRPr="002B6216">
        <w:rPr>
          <w:rFonts w:ascii="Times New Roman" w:hAnsi="Times New Roman"/>
          <w:i/>
          <w:u w:val="single"/>
        </w:rPr>
        <w:t>×</w:t>
      </w:r>
      <w:r w:rsidR="002B6216" w:rsidRPr="002B6216">
        <w:rPr>
          <w:rFonts w:ascii="Times New Roman" w:hAnsi="Times New Roman"/>
          <w:i/>
          <w:u w:val="single"/>
          <w:lang w:val="en-US"/>
        </w:rPr>
        <w:t>V</w:t>
      </w:r>
      <w:r w:rsidR="002B6216" w:rsidRPr="002B6216">
        <w:rPr>
          <w:rFonts w:ascii="Times New Roman" w:hAnsi="Times New Roman"/>
          <w:i/>
          <w:u w:val="single"/>
        </w:rPr>
        <w:t>)</w:t>
      </w:r>
      <w:r w:rsidR="002B6216">
        <w:rPr>
          <w:rFonts w:ascii="Times New Roman" w:hAnsi="Times New Roman"/>
          <w:i/>
          <w:lang w:val="en-US"/>
        </w:rPr>
        <w:t>P</w:t>
      </w:r>
      <w:r w:rsidR="002B6216" w:rsidRPr="002B6216">
        <w:rPr>
          <w:rFonts w:ascii="Times New Roman" w:hAnsi="Times New Roman"/>
          <w:i/>
        </w:rPr>
        <w:t xml:space="preserve"> – </w:t>
      </w:r>
      <w:r w:rsidR="002B6216">
        <w:rPr>
          <w:rFonts w:ascii="Times New Roman" w:hAnsi="Times New Roman"/>
          <w:i/>
        </w:rPr>
        <w:t>частота встречаемости</w:t>
      </w:r>
    </w:p>
    <w:p w:rsidR="002B6216" w:rsidRDefault="002B6216" w:rsidP="00B5114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nV</w:t>
      </w:r>
      <w:r w:rsidRPr="008C2585">
        <w:rPr>
          <w:rFonts w:ascii="Times New Roman" w:hAnsi="Times New Roman"/>
          <w:i/>
        </w:rPr>
        <w:t xml:space="preserve"> - </w:t>
      </w:r>
      <w:r>
        <w:rPr>
          <w:rFonts w:ascii="Times New Roman" w:hAnsi="Times New Roman"/>
          <w:i/>
        </w:rPr>
        <w:t xml:space="preserve">варианта      </w:t>
      </w:r>
    </w:p>
    <w:p w:rsidR="00B5114E" w:rsidRPr="002B6216" w:rsidRDefault="002B6216" w:rsidP="00B5114E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n</w:t>
      </w:r>
      <w:r w:rsidRPr="002B6216">
        <w:rPr>
          <w:rFonts w:ascii="Times New Roman" w:hAnsi="Times New Roman"/>
          <w:i/>
        </w:rPr>
        <w:t xml:space="preserve"> – </w:t>
      </w:r>
      <w:r>
        <w:rPr>
          <w:rFonts w:ascii="Times New Roman" w:hAnsi="Times New Roman"/>
          <w:i/>
        </w:rPr>
        <w:t xml:space="preserve">общее число особей;   </w:t>
      </w:r>
      <w:r>
        <w:rPr>
          <w:rFonts w:ascii="Times New Roman" w:hAnsi="Times New Roman"/>
          <w:i/>
          <w:lang w:val="en-US"/>
        </w:rPr>
        <w:t>M</w:t>
      </w:r>
      <w:r>
        <w:rPr>
          <w:rFonts w:ascii="Times New Roman" w:hAnsi="Times New Roman"/>
          <w:i/>
        </w:rPr>
        <w:t>– среднее значение модификации</w:t>
      </w: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B39" w:rsidRDefault="004D0B39" w:rsidP="006C2E98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178" w:rsidRDefault="00540178" w:rsidP="006C2E9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ACE" w:rsidRPr="00540178" w:rsidRDefault="00196ACE" w:rsidP="006C2E98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178" w:rsidRPr="00BE6001" w:rsidRDefault="00540178" w:rsidP="00B5114E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D0B39" w:rsidRPr="00BE6001" w:rsidRDefault="004D0B39" w:rsidP="00B5114E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D0B39" w:rsidRPr="00BE6001" w:rsidRDefault="004D0B39" w:rsidP="00B5114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D0B39" w:rsidRPr="00BE6001" w:rsidRDefault="004D0B39" w:rsidP="00B5114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40178" w:rsidRPr="00B5653B" w:rsidRDefault="00540178" w:rsidP="00B5114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C61A6" w:rsidRDefault="00EC61A6" w:rsidP="000F3EB7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C61A6" w:rsidRDefault="00EC61A6" w:rsidP="00B5114E">
      <w:pPr>
        <w:spacing w:after="0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</w:p>
    <w:p w:rsidR="00EC61A6" w:rsidRPr="004D0B39" w:rsidRDefault="00EC61A6" w:rsidP="00B5114E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EC61A6" w:rsidRPr="004D0B39" w:rsidSect="002E5283">
      <w:pgSz w:w="16838" w:h="11906" w:orient="landscape"/>
      <w:pgMar w:top="680" w:right="680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F4" w:rsidRDefault="00727BF4" w:rsidP="00BE6001">
      <w:pPr>
        <w:spacing w:after="0" w:line="240" w:lineRule="auto"/>
      </w:pPr>
      <w:r>
        <w:separator/>
      </w:r>
    </w:p>
  </w:endnote>
  <w:endnote w:type="continuationSeparator" w:id="1">
    <w:p w:rsidR="00727BF4" w:rsidRDefault="00727BF4" w:rsidP="00BE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F4" w:rsidRDefault="00727BF4" w:rsidP="00BE6001">
      <w:pPr>
        <w:spacing w:after="0" w:line="240" w:lineRule="auto"/>
      </w:pPr>
      <w:r>
        <w:separator/>
      </w:r>
    </w:p>
  </w:footnote>
  <w:footnote w:type="continuationSeparator" w:id="1">
    <w:p w:rsidR="00727BF4" w:rsidRDefault="00727BF4" w:rsidP="00BE6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807A4C"/>
    <w:lvl w:ilvl="0">
      <w:start w:val="1"/>
      <w:numFmt w:val="decimal"/>
      <w:lvlText w:val="%1."/>
      <w:lvlJc w:val="left"/>
      <w:rPr>
        <w:sz w:val="2"/>
        <w:szCs w:val="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  <w:sz w:val="2"/>
        <w:szCs w:val="2"/>
      </w:rPr>
    </w:lvl>
    <w:lvl w:ilvl="4">
      <w:start w:val="1"/>
      <w:numFmt w:val="decimal"/>
      <w:lvlText w:val="%4."/>
      <w:lvlJc w:val="left"/>
      <w:rPr>
        <w:sz w:val="2"/>
        <w:szCs w:val="2"/>
      </w:rPr>
    </w:lvl>
    <w:lvl w:ilvl="5">
      <w:start w:val="1"/>
      <w:numFmt w:val="decimal"/>
      <w:lvlText w:val="%4."/>
      <w:lvlJc w:val="left"/>
      <w:rPr>
        <w:sz w:val="2"/>
        <w:szCs w:val="2"/>
      </w:rPr>
    </w:lvl>
    <w:lvl w:ilvl="6">
      <w:start w:val="1"/>
      <w:numFmt w:val="decimal"/>
      <w:lvlText w:val="%4."/>
      <w:lvlJc w:val="left"/>
      <w:rPr>
        <w:sz w:val="2"/>
        <w:szCs w:val="2"/>
      </w:rPr>
    </w:lvl>
    <w:lvl w:ilvl="7">
      <w:start w:val="1"/>
      <w:numFmt w:val="decimal"/>
      <w:lvlText w:val="%4."/>
      <w:lvlJc w:val="left"/>
      <w:rPr>
        <w:sz w:val="2"/>
        <w:szCs w:val="2"/>
      </w:rPr>
    </w:lvl>
    <w:lvl w:ilvl="8">
      <w:start w:val="1"/>
      <w:numFmt w:val="decimal"/>
      <w:lvlText w:val="%4."/>
      <w:lvlJc w:val="left"/>
      <w:rPr>
        <w:sz w:val="2"/>
        <w:szCs w:val="2"/>
      </w:rPr>
    </w:lvl>
  </w:abstractNum>
  <w:abstractNum w:abstractNumId="1">
    <w:nsid w:val="0037748C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621"/>
    <w:multiLevelType w:val="hybridMultilevel"/>
    <w:tmpl w:val="8404F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7B46"/>
    <w:multiLevelType w:val="hybridMultilevel"/>
    <w:tmpl w:val="10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0FB6"/>
    <w:multiLevelType w:val="hybridMultilevel"/>
    <w:tmpl w:val="250A6D1C"/>
    <w:lvl w:ilvl="0" w:tplc="F676D8EA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F6B60E7"/>
    <w:multiLevelType w:val="hybridMultilevel"/>
    <w:tmpl w:val="B272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5C8E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A50FA"/>
    <w:multiLevelType w:val="hybridMultilevel"/>
    <w:tmpl w:val="8F76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47E64"/>
    <w:multiLevelType w:val="hybridMultilevel"/>
    <w:tmpl w:val="0C14D44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A0E6C35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46FB7"/>
    <w:multiLevelType w:val="hybridMultilevel"/>
    <w:tmpl w:val="9BB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16489"/>
    <w:multiLevelType w:val="hybridMultilevel"/>
    <w:tmpl w:val="6318EF7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A5E"/>
    <w:rsid w:val="00021B71"/>
    <w:rsid w:val="000720DD"/>
    <w:rsid w:val="000F3EB7"/>
    <w:rsid w:val="00196ACE"/>
    <w:rsid w:val="00233B25"/>
    <w:rsid w:val="002910F4"/>
    <w:rsid w:val="002B6216"/>
    <w:rsid w:val="002D4CAB"/>
    <w:rsid w:val="002E5283"/>
    <w:rsid w:val="003377D1"/>
    <w:rsid w:val="003F1BF6"/>
    <w:rsid w:val="00461712"/>
    <w:rsid w:val="004835F0"/>
    <w:rsid w:val="004A7D99"/>
    <w:rsid w:val="004D0B39"/>
    <w:rsid w:val="00540178"/>
    <w:rsid w:val="005959E2"/>
    <w:rsid w:val="005F2A5A"/>
    <w:rsid w:val="0069035C"/>
    <w:rsid w:val="006B47A6"/>
    <w:rsid w:val="006C2E98"/>
    <w:rsid w:val="006D64ED"/>
    <w:rsid w:val="006E3708"/>
    <w:rsid w:val="00727BF4"/>
    <w:rsid w:val="007326A0"/>
    <w:rsid w:val="007A30B2"/>
    <w:rsid w:val="007C5555"/>
    <w:rsid w:val="007C6504"/>
    <w:rsid w:val="00811FAA"/>
    <w:rsid w:val="00846C21"/>
    <w:rsid w:val="00864A5E"/>
    <w:rsid w:val="008A28C3"/>
    <w:rsid w:val="008C2585"/>
    <w:rsid w:val="008C5425"/>
    <w:rsid w:val="008D7EBB"/>
    <w:rsid w:val="0092719A"/>
    <w:rsid w:val="009568C1"/>
    <w:rsid w:val="009673B1"/>
    <w:rsid w:val="00981F02"/>
    <w:rsid w:val="00A04F6E"/>
    <w:rsid w:val="00A31A8D"/>
    <w:rsid w:val="00A723C7"/>
    <w:rsid w:val="00AA1F01"/>
    <w:rsid w:val="00B216F1"/>
    <w:rsid w:val="00B5114E"/>
    <w:rsid w:val="00B524C0"/>
    <w:rsid w:val="00B5653B"/>
    <w:rsid w:val="00B860F2"/>
    <w:rsid w:val="00BB6830"/>
    <w:rsid w:val="00BE6001"/>
    <w:rsid w:val="00C03F8B"/>
    <w:rsid w:val="00C31936"/>
    <w:rsid w:val="00C52928"/>
    <w:rsid w:val="00CC1369"/>
    <w:rsid w:val="00CD51E1"/>
    <w:rsid w:val="00D16046"/>
    <w:rsid w:val="00D56CA1"/>
    <w:rsid w:val="00D80E1E"/>
    <w:rsid w:val="00E01921"/>
    <w:rsid w:val="00E15370"/>
    <w:rsid w:val="00E3134C"/>
    <w:rsid w:val="00E4434A"/>
    <w:rsid w:val="00E459E7"/>
    <w:rsid w:val="00E51B86"/>
    <w:rsid w:val="00E6307D"/>
    <w:rsid w:val="00E70552"/>
    <w:rsid w:val="00E9107D"/>
    <w:rsid w:val="00EC61A6"/>
    <w:rsid w:val="00EF06DD"/>
    <w:rsid w:val="00F07643"/>
    <w:rsid w:val="00F7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E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BE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00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00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31936"/>
  </w:style>
  <w:style w:type="paragraph" w:styleId="a9">
    <w:name w:val="Balloon Text"/>
    <w:basedOn w:val="a"/>
    <w:link w:val="aa"/>
    <w:uiPriority w:val="99"/>
    <w:semiHidden/>
    <w:unhideWhenUsed/>
    <w:rsid w:val="00C3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36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C31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19</cp:revision>
  <cp:lastPrinted>2012-11-16T15:52:00Z</cp:lastPrinted>
  <dcterms:created xsi:type="dcterms:W3CDTF">2012-11-09T12:49:00Z</dcterms:created>
  <dcterms:modified xsi:type="dcterms:W3CDTF">2014-08-08T14:13:00Z</dcterms:modified>
</cp:coreProperties>
</file>