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D1E" w:rsidP="00B051F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</w:t>
      </w:r>
      <w:r w:rsidR="00B051FB" w:rsidRPr="00B051FB">
        <w:rPr>
          <w:rFonts w:ascii="Times New Roman" w:hAnsi="Times New Roman" w:cs="Times New Roman"/>
          <w:b/>
        </w:rPr>
        <w:t>МАСТЕР-КЛАСС</w:t>
      </w:r>
      <w:r>
        <w:rPr>
          <w:rFonts w:ascii="Times New Roman" w:hAnsi="Times New Roman" w:cs="Times New Roman"/>
          <w:b/>
        </w:rPr>
        <w:t>А</w:t>
      </w:r>
    </w:p>
    <w:p w:rsidR="00B051FB" w:rsidRDefault="00B051FB" w:rsidP="00B051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теме: «Сочетание накатов справа и слева»</w:t>
      </w:r>
    </w:p>
    <w:p w:rsidR="00B051FB" w:rsidRDefault="00B051FB" w:rsidP="00B051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(выполняется учащимися группы начальной подготовки второго года обучения)</w:t>
      </w:r>
    </w:p>
    <w:p w:rsidR="00E31D1E" w:rsidRDefault="00E31D1E" w:rsidP="00B051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тренера-преподавателя отделения настольного тенниса Крыловой Ирины Михайловны</w:t>
      </w:r>
    </w:p>
    <w:p w:rsidR="00E31D1E" w:rsidRDefault="00E31D1E" w:rsidP="00E31D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E31D1E" w:rsidRDefault="00E31D1E" w:rsidP="00E31D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Место проведения: МАОУ ДОД ДЮСШ «Юность»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Славянска-на-Кубани</w:t>
      </w:r>
    </w:p>
    <w:p w:rsidR="00A1109E" w:rsidRDefault="00E31D1E" w:rsidP="00E31D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Время проведения: 90 минут</w:t>
      </w:r>
    </w:p>
    <w:p w:rsidR="00E31D1E" w:rsidRDefault="00E31D1E" w:rsidP="00E31D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Инвентарь: мячи, ракетки и столы  для настольного тенниса.</w:t>
      </w:r>
    </w:p>
    <w:p w:rsidR="00E31D1E" w:rsidRDefault="00E31D1E" w:rsidP="00E31D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1109E" w:rsidRPr="00A1109E" w:rsidRDefault="00A1109E" w:rsidP="00A1109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A1109E">
        <w:rPr>
          <w:rFonts w:ascii="Times New Roman" w:hAnsi="Times New Roman" w:cs="Times New Roman"/>
          <w:sz w:val="24"/>
          <w:szCs w:val="28"/>
        </w:rPr>
        <w:t>Настольный теннис - одна из наиболее популярных и широко распространенных спортивных игр. В Международную федерацию настольного те</w:t>
      </w:r>
      <w:r w:rsidRPr="00A1109E">
        <w:rPr>
          <w:rFonts w:ascii="Times New Roman" w:hAnsi="Times New Roman" w:cs="Times New Roman"/>
          <w:sz w:val="24"/>
          <w:szCs w:val="28"/>
        </w:rPr>
        <w:t>н</w:t>
      </w:r>
      <w:r w:rsidRPr="00A1109E">
        <w:rPr>
          <w:rFonts w:ascii="Times New Roman" w:hAnsi="Times New Roman" w:cs="Times New Roman"/>
          <w:sz w:val="24"/>
          <w:szCs w:val="28"/>
        </w:rPr>
        <w:t>ниса (ITTF) входят свыше 130 национальных федераций. Европейский союз настольного тенниса (ETTU) объединяет спортсменов из 33 национальных федераций Европы.</w:t>
      </w:r>
    </w:p>
    <w:p w:rsidR="00A1109E" w:rsidRPr="00A1109E" w:rsidRDefault="00A1109E" w:rsidP="00A1109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A1109E">
        <w:rPr>
          <w:rFonts w:ascii="Times New Roman" w:hAnsi="Times New Roman" w:cs="Times New Roman"/>
          <w:sz w:val="24"/>
          <w:szCs w:val="28"/>
        </w:rPr>
        <w:t>Большая популярность настольного тенниса объясняется его зрелищн</w:t>
      </w:r>
      <w:r w:rsidRPr="00A1109E">
        <w:rPr>
          <w:rFonts w:ascii="Times New Roman" w:hAnsi="Times New Roman" w:cs="Times New Roman"/>
          <w:sz w:val="24"/>
          <w:szCs w:val="28"/>
        </w:rPr>
        <w:t>о</w:t>
      </w:r>
      <w:r w:rsidRPr="00A1109E">
        <w:rPr>
          <w:rFonts w:ascii="Times New Roman" w:hAnsi="Times New Roman" w:cs="Times New Roman"/>
          <w:sz w:val="24"/>
          <w:szCs w:val="28"/>
        </w:rPr>
        <w:t>стью, высоким эмоциональным накалом спортивной борьбы и разносторо</w:t>
      </w:r>
      <w:r w:rsidRPr="00A1109E">
        <w:rPr>
          <w:rFonts w:ascii="Times New Roman" w:hAnsi="Times New Roman" w:cs="Times New Roman"/>
          <w:sz w:val="24"/>
          <w:szCs w:val="28"/>
        </w:rPr>
        <w:t>н</w:t>
      </w:r>
      <w:r w:rsidRPr="00A1109E">
        <w:rPr>
          <w:rFonts w:ascii="Times New Roman" w:hAnsi="Times New Roman" w:cs="Times New Roman"/>
          <w:sz w:val="24"/>
          <w:szCs w:val="28"/>
        </w:rPr>
        <w:t>ним позитивным воздействием на двигательные, психические и волевые кач</w:t>
      </w:r>
      <w:r w:rsidRPr="00A1109E">
        <w:rPr>
          <w:rFonts w:ascii="Times New Roman" w:hAnsi="Times New Roman" w:cs="Times New Roman"/>
          <w:sz w:val="24"/>
          <w:szCs w:val="28"/>
        </w:rPr>
        <w:t>е</w:t>
      </w:r>
      <w:r w:rsidRPr="00A1109E">
        <w:rPr>
          <w:rFonts w:ascii="Times New Roman" w:hAnsi="Times New Roman" w:cs="Times New Roman"/>
          <w:sz w:val="24"/>
          <w:szCs w:val="28"/>
        </w:rPr>
        <w:t>ства человека. Основное достоинство настольного тенниса - это разнообразие движений, способствующих развитию координации. Кроме того, игровая де</w:t>
      </w:r>
      <w:r w:rsidRPr="00A1109E">
        <w:rPr>
          <w:rFonts w:ascii="Times New Roman" w:hAnsi="Times New Roman" w:cs="Times New Roman"/>
          <w:sz w:val="24"/>
          <w:szCs w:val="28"/>
        </w:rPr>
        <w:t>я</w:t>
      </w:r>
      <w:r w:rsidRPr="00A1109E">
        <w:rPr>
          <w:rFonts w:ascii="Times New Roman" w:hAnsi="Times New Roman" w:cs="Times New Roman"/>
          <w:sz w:val="24"/>
          <w:szCs w:val="28"/>
        </w:rPr>
        <w:t>тельность способствует укреплению нервной системы, двигательного аппар</w:t>
      </w:r>
      <w:r w:rsidRPr="00A1109E">
        <w:rPr>
          <w:rFonts w:ascii="Times New Roman" w:hAnsi="Times New Roman" w:cs="Times New Roman"/>
          <w:sz w:val="24"/>
          <w:szCs w:val="28"/>
        </w:rPr>
        <w:t>а</w:t>
      </w:r>
      <w:r w:rsidRPr="00A1109E">
        <w:rPr>
          <w:rFonts w:ascii="Times New Roman" w:hAnsi="Times New Roman" w:cs="Times New Roman"/>
          <w:sz w:val="24"/>
          <w:szCs w:val="28"/>
        </w:rPr>
        <w:t xml:space="preserve">та, улучшению обмена веществ и деятельности всех систем организма. </w:t>
      </w:r>
    </w:p>
    <w:p w:rsidR="00A1109E" w:rsidRPr="00A1109E" w:rsidRDefault="00A1109E" w:rsidP="00A1109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proofErr w:type="gramStart"/>
      <w:r w:rsidRPr="00A1109E">
        <w:rPr>
          <w:rFonts w:ascii="Times New Roman" w:hAnsi="Times New Roman" w:cs="Times New Roman"/>
          <w:sz w:val="24"/>
          <w:szCs w:val="28"/>
        </w:rPr>
        <w:t>Занятия настольным теннисом помогают формировать настойчивость, смелость, решительность, честность, уверенность в себе, находчивость, быстроту мышления, изобретательность, тонкий расчет, глазомер, внимание, в</w:t>
      </w:r>
      <w:r w:rsidRPr="00A1109E">
        <w:rPr>
          <w:rFonts w:ascii="Times New Roman" w:hAnsi="Times New Roman" w:cs="Times New Roman"/>
          <w:sz w:val="24"/>
          <w:szCs w:val="28"/>
        </w:rPr>
        <w:t>ы</w:t>
      </w:r>
      <w:r w:rsidRPr="00A1109E">
        <w:rPr>
          <w:rFonts w:ascii="Times New Roman" w:hAnsi="Times New Roman" w:cs="Times New Roman"/>
          <w:sz w:val="24"/>
          <w:szCs w:val="28"/>
        </w:rPr>
        <w:t>держку, волю к победе и другие ценные качества.</w:t>
      </w:r>
      <w:proofErr w:type="gramEnd"/>
      <w:r w:rsidRPr="00A1109E">
        <w:rPr>
          <w:rFonts w:ascii="Times New Roman" w:hAnsi="Times New Roman" w:cs="Times New Roman"/>
          <w:sz w:val="24"/>
          <w:szCs w:val="28"/>
        </w:rPr>
        <w:t xml:space="preserve"> Место настольного тенниса в системе воспитания обусловливается, прежде всего, доступностью игры: н</w:t>
      </w:r>
      <w:r w:rsidRPr="00A1109E">
        <w:rPr>
          <w:rFonts w:ascii="Times New Roman" w:hAnsi="Times New Roman" w:cs="Times New Roman"/>
          <w:sz w:val="24"/>
          <w:szCs w:val="28"/>
        </w:rPr>
        <w:t>е</w:t>
      </w:r>
      <w:r w:rsidRPr="00A1109E">
        <w:rPr>
          <w:rFonts w:ascii="Times New Roman" w:hAnsi="Times New Roman" w:cs="Times New Roman"/>
          <w:sz w:val="24"/>
          <w:szCs w:val="28"/>
        </w:rPr>
        <w:t xml:space="preserve">высокой стоимостью инвентаря и оборудования, простотой установки стола в помещении или на воздухе, легкой </w:t>
      </w:r>
      <w:proofErr w:type="spellStart"/>
      <w:r w:rsidRPr="00A1109E">
        <w:rPr>
          <w:rFonts w:ascii="Times New Roman" w:hAnsi="Times New Roman" w:cs="Times New Roman"/>
          <w:sz w:val="24"/>
          <w:szCs w:val="28"/>
        </w:rPr>
        <w:t>осваиваемостью</w:t>
      </w:r>
      <w:proofErr w:type="spellEnd"/>
      <w:r w:rsidRPr="00A1109E">
        <w:rPr>
          <w:rFonts w:ascii="Times New Roman" w:hAnsi="Times New Roman" w:cs="Times New Roman"/>
          <w:sz w:val="24"/>
          <w:szCs w:val="28"/>
        </w:rPr>
        <w:t xml:space="preserve"> основных правил и азов техники игры. </w:t>
      </w:r>
    </w:p>
    <w:p w:rsidR="00A1109E" w:rsidRPr="00A1109E" w:rsidRDefault="00A1109E" w:rsidP="00A1109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A1109E">
        <w:rPr>
          <w:rFonts w:ascii="Times New Roman" w:hAnsi="Times New Roman" w:cs="Times New Roman"/>
          <w:sz w:val="24"/>
          <w:szCs w:val="28"/>
        </w:rPr>
        <w:t>Однако настольный теннис - это и одна из технически сложных спо</w:t>
      </w:r>
      <w:r w:rsidRPr="00A1109E">
        <w:rPr>
          <w:rFonts w:ascii="Times New Roman" w:hAnsi="Times New Roman" w:cs="Times New Roman"/>
          <w:sz w:val="24"/>
          <w:szCs w:val="28"/>
        </w:rPr>
        <w:t>р</w:t>
      </w:r>
      <w:r w:rsidRPr="00A1109E">
        <w:rPr>
          <w:rFonts w:ascii="Times New Roman" w:hAnsi="Times New Roman" w:cs="Times New Roman"/>
          <w:sz w:val="24"/>
          <w:szCs w:val="28"/>
        </w:rPr>
        <w:t>тивных игр. Теннисисты высокого класса демонстрируют отличную технику владения самым маленьким и самым легким в спортивных играх мячом. С</w:t>
      </w:r>
      <w:r w:rsidRPr="00A1109E">
        <w:rPr>
          <w:rFonts w:ascii="Times New Roman" w:hAnsi="Times New Roman" w:cs="Times New Roman"/>
          <w:sz w:val="24"/>
          <w:szCs w:val="28"/>
        </w:rPr>
        <w:t>о</w:t>
      </w:r>
      <w:r w:rsidRPr="00A1109E">
        <w:rPr>
          <w:rFonts w:ascii="Times New Roman" w:hAnsi="Times New Roman" w:cs="Times New Roman"/>
          <w:sz w:val="24"/>
          <w:szCs w:val="28"/>
        </w:rPr>
        <w:t>временную игру характеризуют большая скорость движения руки и полета мяча, мощность его вращений, минимальное время реагирования на игровую ситуацию, значимость прогнозирования хода игры. Теннисист должен стр</w:t>
      </w:r>
      <w:r w:rsidRPr="00A1109E">
        <w:rPr>
          <w:rFonts w:ascii="Times New Roman" w:hAnsi="Times New Roman" w:cs="Times New Roman"/>
          <w:sz w:val="24"/>
          <w:szCs w:val="28"/>
        </w:rPr>
        <w:t>е</w:t>
      </w:r>
      <w:r w:rsidRPr="00A1109E">
        <w:rPr>
          <w:rFonts w:ascii="Times New Roman" w:hAnsi="Times New Roman" w:cs="Times New Roman"/>
          <w:sz w:val="24"/>
          <w:szCs w:val="28"/>
        </w:rPr>
        <w:t xml:space="preserve">миться </w:t>
      </w:r>
      <w:proofErr w:type="gramStart"/>
      <w:r w:rsidRPr="00A1109E">
        <w:rPr>
          <w:rFonts w:ascii="Times New Roman" w:hAnsi="Times New Roman" w:cs="Times New Roman"/>
          <w:sz w:val="24"/>
          <w:szCs w:val="28"/>
        </w:rPr>
        <w:t>постоянно</w:t>
      </w:r>
      <w:proofErr w:type="gramEnd"/>
      <w:r w:rsidRPr="00A1109E">
        <w:rPr>
          <w:rFonts w:ascii="Times New Roman" w:hAnsi="Times New Roman" w:cs="Times New Roman"/>
          <w:sz w:val="24"/>
          <w:szCs w:val="28"/>
        </w:rPr>
        <w:t xml:space="preserve"> создавать выгодные для себя тактические ситуации, но, так как соперник ставит перед собой аналогичные задачи, в каждом поединке неизбежно завязывается напряженная психологическая борьба за создание в</w:t>
      </w:r>
      <w:r w:rsidRPr="00A1109E">
        <w:rPr>
          <w:rFonts w:ascii="Times New Roman" w:hAnsi="Times New Roman" w:cs="Times New Roman"/>
          <w:sz w:val="24"/>
          <w:szCs w:val="28"/>
        </w:rPr>
        <w:t>ы</w:t>
      </w:r>
      <w:r w:rsidRPr="00A1109E">
        <w:rPr>
          <w:rFonts w:ascii="Times New Roman" w:hAnsi="Times New Roman" w:cs="Times New Roman"/>
          <w:sz w:val="24"/>
          <w:szCs w:val="28"/>
        </w:rPr>
        <w:t xml:space="preserve">годных и неожиданных моментов для решительного и умелого применения </w:t>
      </w:r>
    </w:p>
    <w:p w:rsidR="00A1109E" w:rsidRDefault="00A1109E" w:rsidP="00A1109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109E">
        <w:rPr>
          <w:rFonts w:ascii="Times New Roman" w:hAnsi="Times New Roman" w:cs="Times New Roman"/>
          <w:sz w:val="24"/>
          <w:szCs w:val="28"/>
        </w:rPr>
        <w:t>задуманного или внезапно избранного действия или тактической комбинации. Такое единоборство неизбежно сопровождается активным проявлением ин</w:t>
      </w:r>
      <w:r w:rsidRPr="00A1109E">
        <w:rPr>
          <w:rFonts w:ascii="Times New Roman" w:hAnsi="Times New Roman" w:cs="Times New Roman"/>
          <w:sz w:val="24"/>
          <w:szCs w:val="28"/>
        </w:rPr>
        <w:t>и</w:t>
      </w:r>
      <w:r w:rsidRPr="00A1109E">
        <w:rPr>
          <w:rFonts w:ascii="Times New Roman" w:hAnsi="Times New Roman" w:cs="Times New Roman"/>
          <w:sz w:val="24"/>
          <w:szCs w:val="28"/>
        </w:rPr>
        <w:t xml:space="preserve">циативы, настойчивости, самообладания, выдержки, решительности, смелости и воли в достижении поставленной задачи. Поэтому систематические занятия настольным теннисом </w:t>
      </w:r>
      <w:r w:rsidRPr="00A1109E">
        <w:rPr>
          <w:rFonts w:ascii="Times New Roman" w:hAnsi="Times New Roman" w:cs="Times New Roman"/>
          <w:sz w:val="24"/>
          <w:szCs w:val="28"/>
        </w:rPr>
        <w:lastRenderedPageBreak/>
        <w:t xml:space="preserve">способствуют развитию многих необходимых волевых и моральных качеств, что имеет важное воспитательное значение. </w:t>
      </w:r>
    </w:p>
    <w:p w:rsidR="00A1109E" w:rsidRPr="00A1109E" w:rsidRDefault="00A1109E" w:rsidP="00A1109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Для совершенствования накатов справа и слева мною был разработан мастер-класс с комплексом упражнений.</w:t>
      </w:r>
    </w:p>
    <w:p w:rsidR="0035710E" w:rsidRPr="00A1109E" w:rsidRDefault="0035710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Задачи</w:t>
      </w:r>
      <w:r w:rsidR="00A1109E">
        <w:rPr>
          <w:rFonts w:ascii="Times New Roman" w:hAnsi="Times New Roman" w:cs="Times New Roman"/>
          <w:sz w:val="24"/>
          <w:szCs w:val="24"/>
        </w:rPr>
        <w:t xml:space="preserve"> мастер-класса</w:t>
      </w:r>
      <w:proofErr w:type="gramStart"/>
      <w:r w:rsidR="00A1109E">
        <w:rPr>
          <w:rFonts w:ascii="Times New Roman" w:hAnsi="Times New Roman" w:cs="Times New Roman"/>
          <w:sz w:val="24"/>
          <w:szCs w:val="24"/>
        </w:rPr>
        <w:t xml:space="preserve"> </w:t>
      </w:r>
      <w:r w:rsidRPr="00A1109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1109E">
        <w:rPr>
          <w:rFonts w:ascii="Times New Roman" w:hAnsi="Times New Roman" w:cs="Times New Roman"/>
          <w:sz w:val="24"/>
          <w:szCs w:val="24"/>
        </w:rPr>
        <w:t xml:space="preserve"> 1. Совершенствование техники накатов справа и слева.</w:t>
      </w:r>
    </w:p>
    <w:p w:rsidR="0035710E" w:rsidRPr="00A1109E" w:rsidRDefault="0035710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</w:r>
      <w:r w:rsidR="006E127F" w:rsidRPr="00A1109E">
        <w:rPr>
          <w:rFonts w:ascii="Times New Roman" w:hAnsi="Times New Roman" w:cs="Times New Roman"/>
          <w:sz w:val="24"/>
          <w:szCs w:val="24"/>
        </w:rPr>
        <w:t xml:space="preserve"> </w:t>
      </w:r>
      <w:r w:rsidR="00A1109E">
        <w:rPr>
          <w:rFonts w:ascii="Times New Roman" w:hAnsi="Times New Roman" w:cs="Times New Roman"/>
          <w:sz w:val="24"/>
          <w:szCs w:val="24"/>
        </w:rPr>
        <w:tab/>
      </w:r>
      <w:r w:rsidR="00A1109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1109E">
        <w:rPr>
          <w:rFonts w:ascii="Times New Roman" w:hAnsi="Times New Roman" w:cs="Times New Roman"/>
          <w:sz w:val="24"/>
          <w:szCs w:val="24"/>
        </w:rPr>
        <w:t>2. Совершенствование координации перемещений влево и вправо.</w:t>
      </w:r>
    </w:p>
    <w:p w:rsidR="0035710E" w:rsidRPr="00A1109E" w:rsidRDefault="0035710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</w:r>
      <w:r w:rsidR="006E127F" w:rsidRPr="00A1109E">
        <w:rPr>
          <w:rFonts w:ascii="Times New Roman" w:hAnsi="Times New Roman" w:cs="Times New Roman"/>
          <w:sz w:val="24"/>
          <w:szCs w:val="24"/>
        </w:rPr>
        <w:t xml:space="preserve"> </w:t>
      </w:r>
      <w:r w:rsidR="00A1109E">
        <w:rPr>
          <w:rFonts w:ascii="Times New Roman" w:hAnsi="Times New Roman" w:cs="Times New Roman"/>
          <w:sz w:val="24"/>
          <w:szCs w:val="24"/>
        </w:rPr>
        <w:tab/>
      </w:r>
      <w:r w:rsidR="00A1109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1109E">
        <w:rPr>
          <w:rFonts w:ascii="Times New Roman" w:hAnsi="Times New Roman" w:cs="Times New Roman"/>
          <w:sz w:val="24"/>
          <w:szCs w:val="24"/>
        </w:rPr>
        <w:t>3. Развитие ловкости.</w:t>
      </w:r>
    </w:p>
    <w:p w:rsidR="00316487" w:rsidRPr="00A1109E" w:rsidRDefault="00316487" w:rsidP="00F061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0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109E">
        <w:rPr>
          <w:rFonts w:ascii="Times New Roman" w:hAnsi="Times New Roman" w:cs="Times New Roman"/>
          <w:b/>
          <w:sz w:val="24"/>
          <w:szCs w:val="24"/>
        </w:rPr>
        <w:t>.  Вводная</w:t>
      </w:r>
      <w:proofErr w:type="gramEnd"/>
      <w:r w:rsidRPr="00A1109E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C56844" w:rsidRPr="00A1109E" w:rsidRDefault="00C56844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Разминка в настольном теннисе, как и в других видах спорта, занимает очень важное место. Во-первых, прежде всего – это профилактика травм, т.е. когда спортсмен хорошо размят, получить травму он только при невнимательном выполнении упражнения или неосторожности. Во-вторых, разминка – это эмоциональный и психологический настрой, который позволяет подготовиться организму к предстоящей работе.</w:t>
      </w:r>
    </w:p>
    <w:p w:rsidR="0035710E" w:rsidRPr="00A1109E" w:rsidRDefault="0035710E" w:rsidP="00F061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109E">
        <w:rPr>
          <w:rFonts w:ascii="Times New Roman" w:hAnsi="Times New Roman" w:cs="Times New Roman"/>
          <w:i/>
          <w:sz w:val="24"/>
          <w:szCs w:val="24"/>
        </w:rPr>
        <w:t>Разминка: (15 мин.)</w:t>
      </w:r>
      <w:r w:rsidR="00C56844" w:rsidRPr="00A110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710E" w:rsidRPr="00A1109E" w:rsidRDefault="0035710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1. Построение.</w:t>
      </w:r>
      <w:r w:rsidRPr="00A1109E">
        <w:rPr>
          <w:rFonts w:ascii="Times New Roman" w:hAnsi="Times New Roman" w:cs="Times New Roman"/>
          <w:sz w:val="24"/>
          <w:szCs w:val="24"/>
        </w:rPr>
        <w:tab/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2. Ходьба: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 xml:space="preserve">    на носках;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 xml:space="preserve">    на пятках;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3. Бег.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 xml:space="preserve">    Беговые упражнения: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 xml:space="preserve">    бег с захлёстыванием голени;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 xml:space="preserve">    бег с высоким подниманием бедра.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4. Приставной шаг правым боком.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5. Приставной шаг левым боком.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6. Ходьба.</w:t>
      </w:r>
    </w:p>
    <w:p w:rsidR="0035710E" w:rsidRPr="00A1109E" w:rsidRDefault="0035710E" w:rsidP="00F061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109E">
        <w:rPr>
          <w:rFonts w:ascii="Times New Roman" w:hAnsi="Times New Roman" w:cs="Times New Roman"/>
          <w:i/>
          <w:sz w:val="24"/>
          <w:szCs w:val="24"/>
        </w:rPr>
        <w:t>Комплекс ОРУ (по 10 раз каждое).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Вращение головой;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Вращение прямыми руками;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Вращение предплечьем;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Наклоны туловища вправо, влево.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Наклоны туловища вперед, назад.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Повороты туловища вправо влево.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Приседания.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Махи ногами.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Прыжки вперед назад (20 раз)</w:t>
      </w:r>
    </w:p>
    <w:p w:rsidR="0035710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 xml:space="preserve">Прыжки на </w:t>
      </w:r>
      <w:r w:rsidR="00E31D1E">
        <w:rPr>
          <w:rFonts w:ascii="Times New Roman" w:hAnsi="Times New Roman" w:cs="Times New Roman"/>
          <w:sz w:val="24"/>
          <w:szCs w:val="24"/>
        </w:rPr>
        <w:t xml:space="preserve">правой </w:t>
      </w:r>
      <w:r w:rsidRPr="00A1109E">
        <w:rPr>
          <w:rFonts w:ascii="Times New Roman" w:hAnsi="Times New Roman" w:cs="Times New Roman"/>
          <w:sz w:val="24"/>
          <w:szCs w:val="24"/>
        </w:rPr>
        <w:t>ноге вправо, влево (</w:t>
      </w:r>
      <w:r w:rsidR="00E31D1E">
        <w:rPr>
          <w:rFonts w:ascii="Times New Roman" w:hAnsi="Times New Roman" w:cs="Times New Roman"/>
          <w:sz w:val="24"/>
          <w:szCs w:val="24"/>
        </w:rPr>
        <w:t>1</w:t>
      </w:r>
      <w:r w:rsidRPr="00A1109E">
        <w:rPr>
          <w:rFonts w:ascii="Times New Roman" w:hAnsi="Times New Roman" w:cs="Times New Roman"/>
          <w:sz w:val="24"/>
          <w:szCs w:val="24"/>
        </w:rPr>
        <w:t>0 раз)</w:t>
      </w:r>
    </w:p>
    <w:p w:rsidR="00E31D1E" w:rsidRPr="00A1109E" w:rsidRDefault="00E31D1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на левой ноге вправо,  влево (10 раз)</w:t>
      </w:r>
    </w:p>
    <w:p w:rsidR="006E127F" w:rsidRPr="00A1109E" w:rsidRDefault="006E127F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27F" w:rsidRPr="00A1109E" w:rsidRDefault="006E127F" w:rsidP="00F061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10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109E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4D5B3E" w:rsidRPr="00A1109E" w:rsidRDefault="006E127F" w:rsidP="00F061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109E">
        <w:rPr>
          <w:rFonts w:ascii="Times New Roman" w:hAnsi="Times New Roman" w:cs="Times New Roman"/>
          <w:i/>
          <w:sz w:val="24"/>
          <w:szCs w:val="24"/>
        </w:rPr>
        <w:t xml:space="preserve">СФП </w:t>
      </w:r>
      <w:r w:rsidR="005818D7" w:rsidRPr="00A1109E">
        <w:rPr>
          <w:rFonts w:ascii="Times New Roman" w:hAnsi="Times New Roman" w:cs="Times New Roman"/>
          <w:i/>
          <w:sz w:val="24"/>
          <w:szCs w:val="24"/>
        </w:rPr>
        <w:t>(10 мин)</w:t>
      </w:r>
    </w:p>
    <w:p w:rsidR="004D5B3E" w:rsidRPr="00A1109E" w:rsidRDefault="004D5B3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1.  Жонглирование мяча на правой стороне ракетки, приставным шагом правым боком.</w:t>
      </w:r>
    </w:p>
    <w:p w:rsidR="004D5B3E" w:rsidRPr="00A1109E" w:rsidRDefault="004D5B3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2.  Жонглирование мяча на левой стороне ракетки, приставным шагом левым боком.</w:t>
      </w:r>
    </w:p>
    <w:p w:rsidR="004D5B3E" w:rsidRPr="00A1109E" w:rsidRDefault="004D5B3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 xml:space="preserve">3. 2 </w:t>
      </w:r>
      <w:proofErr w:type="gramStart"/>
      <w:r w:rsidRPr="00A1109E">
        <w:rPr>
          <w:rFonts w:ascii="Times New Roman" w:hAnsi="Times New Roman" w:cs="Times New Roman"/>
          <w:sz w:val="24"/>
          <w:szCs w:val="24"/>
        </w:rPr>
        <w:t>приставных</w:t>
      </w:r>
      <w:proofErr w:type="gramEnd"/>
      <w:r w:rsidRPr="00A1109E">
        <w:rPr>
          <w:rFonts w:ascii="Times New Roman" w:hAnsi="Times New Roman" w:cs="Times New Roman"/>
          <w:sz w:val="24"/>
          <w:szCs w:val="24"/>
        </w:rPr>
        <w:t xml:space="preserve"> шага правым боком, 2 приставных шага левым боком, мяч несём на правой стороне ракетки.</w:t>
      </w:r>
    </w:p>
    <w:p w:rsidR="004D5B3E" w:rsidRPr="00A1109E" w:rsidRDefault="004D5B3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4. Приставной шаг «змейкой» (вправо влево с продвижением вперёд), несём мяч на левой стороне ракетки.</w:t>
      </w:r>
    </w:p>
    <w:p w:rsidR="004D5B3E" w:rsidRPr="00A1109E" w:rsidRDefault="004D5B3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5. 10 приседаний с жонглированием мяча справа слева.</w:t>
      </w:r>
    </w:p>
    <w:p w:rsidR="004D5B3E" w:rsidRPr="00A1109E" w:rsidRDefault="004D5B3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6. Жонглируя  мячом на ракетке, принять положение лёжа, набить 10 раз</w:t>
      </w:r>
      <w:r w:rsidR="00E31D1E">
        <w:rPr>
          <w:rFonts w:ascii="Times New Roman" w:hAnsi="Times New Roman" w:cs="Times New Roman"/>
          <w:sz w:val="24"/>
          <w:szCs w:val="24"/>
        </w:rPr>
        <w:t>,</w:t>
      </w:r>
      <w:r w:rsidRPr="00A1109E">
        <w:rPr>
          <w:rFonts w:ascii="Times New Roman" w:hAnsi="Times New Roman" w:cs="Times New Roman"/>
          <w:sz w:val="24"/>
          <w:szCs w:val="24"/>
        </w:rPr>
        <w:t xml:space="preserve"> встать.</w:t>
      </w:r>
    </w:p>
    <w:p w:rsidR="004D5B3E" w:rsidRPr="00A1109E" w:rsidRDefault="004D5B3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7. Имитация накатов справа слева в передвижении в правый и в левый угол.</w:t>
      </w:r>
    </w:p>
    <w:p w:rsidR="004D5B3E" w:rsidRPr="00A1109E" w:rsidRDefault="004D5B3E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8. Имитация накатов справа с лева в левом углу с разворотом на месте.</w:t>
      </w:r>
    </w:p>
    <w:p w:rsidR="00F061A6" w:rsidRDefault="00F061A6" w:rsidP="00F061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31D1E" w:rsidRPr="00E31D1E" w:rsidRDefault="00E31D1E" w:rsidP="00F061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ТТП(65 мин)</w:t>
      </w:r>
    </w:p>
    <w:p w:rsidR="004D5B3E" w:rsidRPr="00A1109E" w:rsidRDefault="005818D7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>1</w:t>
      </w:r>
      <w:r w:rsidR="004D5B3E" w:rsidRPr="00A1109E">
        <w:rPr>
          <w:rFonts w:ascii="Times New Roman" w:hAnsi="Times New Roman" w:cs="Times New Roman"/>
          <w:sz w:val="24"/>
          <w:szCs w:val="24"/>
        </w:rPr>
        <w:t>.</w:t>
      </w:r>
      <w:r w:rsidRPr="00A1109E">
        <w:rPr>
          <w:rFonts w:ascii="Times New Roman" w:hAnsi="Times New Roman" w:cs="Times New Roman"/>
          <w:sz w:val="24"/>
          <w:szCs w:val="24"/>
        </w:rPr>
        <w:t xml:space="preserve"> Игра на столе с партнером. </w:t>
      </w:r>
    </w:p>
    <w:p w:rsidR="005818D7" w:rsidRPr="00A1109E" w:rsidRDefault="005818D7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 xml:space="preserve">2. Накат справа слева, в передвижении из правого и левого угла в правый  угол. (Контролировать перенос веса тела при накате справа, справой ноги на </w:t>
      </w:r>
      <w:proofErr w:type="gramStart"/>
      <w:r w:rsidRPr="00A1109E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A1109E">
        <w:rPr>
          <w:rFonts w:ascii="Times New Roman" w:hAnsi="Times New Roman" w:cs="Times New Roman"/>
          <w:sz w:val="24"/>
          <w:szCs w:val="24"/>
        </w:rPr>
        <w:t xml:space="preserve"> и слева с левой ноги на правую; следить за точностью попадания мяча на стол).  (Один спортсмен выполняет 10  мин, </w:t>
      </w:r>
      <w:proofErr w:type="gramStart"/>
      <w:r w:rsidRPr="00A1109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A1109E">
        <w:rPr>
          <w:rFonts w:ascii="Times New Roman" w:hAnsi="Times New Roman" w:cs="Times New Roman"/>
          <w:sz w:val="24"/>
          <w:szCs w:val="24"/>
        </w:rPr>
        <w:t xml:space="preserve"> 10 мин задание выполняет другой спортсмен) </w:t>
      </w:r>
    </w:p>
    <w:p w:rsidR="005818D7" w:rsidRPr="00A1109E" w:rsidRDefault="005818D7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 xml:space="preserve">3. Накат справа слева из левого угла по диагонали </w:t>
      </w:r>
      <w:r w:rsidR="00316487" w:rsidRPr="00A1109E">
        <w:rPr>
          <w:rFonts w:ascii="Times New Roman" w:hAnsi="Times New Roman" w:cs="Times New Roman"/>
          <w:sz w:val="24"/>
          <w:szCs w:val="24"/>
        </w:rPr>
        <w:t>(Следить за выходом ног и обработкой мяча ракеткой)  (10 мин).</w:t>
      </w:r>
    </w:p>
    <w:p w:rsidR="005818D7" w:rsidRPr="00A1109E" w:rsidRDefault="005818D7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316487" w:rsidRPr="00A1109E">
        <w:rPr>
          <w:rFonts w:ascii="Times New Roman" w:hAnsi="Times New Roman" w:cs="Times New Roman"/>
          <w:sz w:val="24"/>
          <w:szCs w:val="24"/>
        </w:rPr>
        <w:t>Приём короткого мяча слева, тренировка наката слева по диагонали, перевод мяча вправо на реакцию, завершающий удар справа по диагонали</w:t>
      </w:r>
      <w:r w:rsidR="006E127F" w:rsidRPr="00A1109E">
        <w:rPr>
          <w:rFonts w:ascii="Times New Roman" w:hAnsi="Times New Roman" w:cs="Times New Roman"/>
          <w:sz w:val="24"/>
          <w:szCs w:val="24"/>
        </w:rPr>
        <w:t xml:space="preserve"> (следить за моментом приёма мяча, направлением его полёта, точностью попадания,  завершающим  ударом стараться выиграть очко) </w:t>
      </w:r>
      <w:r w:rsidR="00316487" w:rsidRPr="00A1109E">
        <w:rPr>
          <w:rFonts w:ascii="Times New Roman" w:hAnsi="Times New Roman" w:cs="Times New Roman"/>
          <w:sz w:val="24"/>
          <w:szCs w:val="24"/>
        </w:rPr>
        <w:t>(20 мин).</w:t>
      </w:r>
    </w:p>
    <w:p w:rsidR="00316487" w:rsidRPr="00A1109E" w:rsidRDefault="00316487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5. Игра на счёт. (15 мин.)</w:t>
      </w:r>
    </w:p>
    <w:p w:rsidR="00316487" w:rsidRPr="00A1109E" w:rsidRDefault="00316487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487" w:rsidRPr="00A1109E" w:rsidRDefault="00316487" w:rsidP="00F061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109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109E"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316487" w:rsidRPr="00A1109E" w:rsidRDefault="00316487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1. Построение.</w:t>
      </w:r>
    </w:p>
    <w:p w:rsidR="00316487" w:rsidRPr="00A1109E" w:rsidRDefault="00316487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2. Подведение итогов тренировки.</w:t>
      </w:r>
    </w:p>
    <w:p w:rsidR="00316487" w:rsidRPr="00A1109E" w:rsidRDefault="00316487" w:rsidP="00F06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ab/>
        <w:t>3. Объявление домашнего задания.</w:t>
      </w: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5710E" w:rsidRPr="00A1109E" w:rsidRDefault="0035710E" w:rsidP="00F061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09E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5710E" w:rsidRPr="00A1109E" w:rsidSect="00B05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710E"/>
    <w:rsid w:val="00316487"/>
    <w:rsid w:val="0035710E"/>
    <w:rsid w:val="004D5B3E"/>
    <w:rsid w:val="005818D7"/>
    <w:rsid w:val="006E127F"/>
    <w:rsid w:val="00A1109E"/>
    <w:rsid w:val="00B051FB"/>
    <w:rsid w:val="00C56844"/>
    <w:rsid w:val="00E31D1E"/>
    <w:rsid w:val="00F0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Юность</dc:creator>
  <cp:keywords/>
  <dc:description/>
  <cp:lastModifiedBy>Юность</cp:lastModifiedBy>
  <cp:revision>2</cp:revision>
  <dcterms:created xsi:type="dcterms:W3CDTF">2014-07-11T08:59:00Z</dcterms:created>
  <dcterms:modified xsi:type="dcterms:W3CDTF">2014-07-11T10:34:00Z</dcterms:modified>
</cp:coreProperties>
</file>