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535" w:rsidRDefault="005F383A">
      <w:pPr>
        <w:pStyle w:val="normal"/>
        <w:spacing w:before="96" w:after="120"/>
        <w:jc w:val="right"/>
      </w:pPr>
      <w:r>
        <w:rPr>
          <w:sz w:val="24"/>
        </w:rPr>
        <w:t>Сидоренко Ирина Александровна</w:t>
      </w:r>
    </w:p>
    <w:p w:rsidR="00291535" w:rsidRDefault="005F383A">
      <w:pPr>
        <w:pStyle w:val="3"/>
        <w:spacing w:before="96" w:after="120"/>
        <w:contextualSpacing w:val="0"/>
        <w:jc w:val="center"/>
      </w:pPr>
      <w:bookmarkStart w:id="0" w:name="h.kagvc255l1y" w:colFirst="0" w:colLast="0"/>
      <w:bookmarkEnd w:id="0"/>
      <w:r>
        <w:rPr>
          <w:sz w:val="24"/>
        </w:rPr>
        <w:t xml:space="preserve">Использование ЭОР, компьютерных и сетевых  технологий на уроках. </w:t>
      </w:r>
    </w:p>
    <w:p w:rsidR="00291535" w:rsidRDefault="005F383A">
      <w:pPr>
        <w:pStyle w:val="3"/>
        <w:spacing w:before="96" w:after="120"/>
        <w:contextualSpacing w:val="0"/>
        <w:jc w:val="center"/>
      </w:pPr>
      <w:bookmarkStart w:id="1" w:name="h.7jp2f9wqjni6" w:colFirst="0" w:colLast="0"/>
      <w:bookmarkEnd w:id="1"/>
      <w:r>
        <w:rPr>
          <w:sz w:val="24"/>
        </w:rPr>
        <w:t xml:space="preserve">Опыт работы учителя биологии  </w:t>
      </w:r>
    </w:p>
    <w:p w:rsidR="00291535" w:rsidRDefault="00291535">
      <w:pPr>
        <w:pStyle w:val="normal"/>
        <w:spacing w:before="96" w:after="120"/>
        <w:jc w:val="both"/>
      </w:pPr>
    </w:p>
    <w:p w:rsidR="00291535" w:rsidRDefault="005F383A">
      <w:pPr>
        <w:pStyle w:val="normal"/>
        <w:spacing w:line="240" w:lineRule="auto"/>
        <w:jc w:val="right"/>
      </w:pPr>
      <w:r>
        <w:rPr>
          <w:i/>
          <w:sz w:val="24"/>
        </w:rPr>
        <w:t xml:space="preserve">«Довольствуйся настоящим, </w:t>
      </w:r>
    </w:p>
    <w:p w:rsidR="00291535" w:rsidRDefault="005F383A">
      <w:pPr>
        <w:pStyle w:val="normal"/>
        <w:spacing w:line="240" w:lineRule="auto"/>
        <w:jc w:val="right"/>
      </w:pPr>
      <w:r>
        <w:rPr>
          <w:i/>
          <w:sz w:val="24"/>
        </w:rPr>
        <w:t xml:space="preserve">но стремись к лучшему» </w:t>
      </w:r>
    </w:p>
    <w:p w:rsidR="00291535" w:rsidRDefault="005F383A">
      <w:pPr>
        <w:pStyle w:val="normal"/>
        <w:spacing w:line="240" w:lineRule="auto"/>
        <w:jc w:val="right"/>
      </w:pPr>
      <w:r>
        <w:rPr>
          <w:i/>
          <w:sz w:val="24"/>
        </w:rPr>
        <w:t xml:space="preserve"> Сократ</w:t>
      </w:r>
    </w:p>
    <w:p w:rsidR="00291535" w:rsidRDefault="00291535">
      <w:pPr>
        <w:pStyle w:val="normal"/>
        <w:spacing w:after="200"/>
      </w:pP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 xml:space="preserve">Современный мир и наше общество в последнее время высокими темпами эволюционируют в сторону информатизации и технологичности. Современному человеку важно и даже необходимо теперь легко и свободно ориентироваться во многих сферах человеческой деятельности. А фундаментальных знаний и умений в получаемом профессиональном образовании сейчас оказывается недостаточно. Оперировать новыми методиками и технологиями и применять их в меняющихся условиях уже жизненно необходимо. Аналогию можно провести с эволюционной теорией Ч. Дарвина:  борьба за существование - естественный отбор - выживание </w:t>
      </w:r>
      <w:proofErr w:type="gramStart"/>
      <w:r>
        <w:rPr>
          <w:sz w:val="24"/>
        </w:rPr>
        <w:t>самых</w:t>
      </w:r>
      <w:proofErr w:type="gramEnd"/>
      <w:r>
        <w:rPr>
          <w:sz w:val="24"/>
        </w:rPr>
        <w:t xml:space="preserve"> приспособленных. Так и в практической деятельности педагога.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>Такой «шок от будущего» испытывают многие как взрослые, так и подрастающее поколение. Следовательно, встает вопрос: «Что делать?»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>Обратимся к Федеральному Государственному Образовательному Стандарту (далее ФГОС), который в ближайшем 2015 году будет действовать и в средней школе.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 xml:space="preserve">Позволю себе 2 цитаты из документа. </w:t>
      </w:r>
    </w:p>
    <w:p w:rsidR="00291535" w:rsidRDefault="005F383A">
      <w:pPr>
        <w:pStyle w:val="normal"/>
        <w:spacing w:before="60"/>
        <w:ind w:left="720"/>
        <w:jc w:val="both"/>
      </w:pPr>
      <w:r>
        <w:rPr>
          <w:color w:val="2F2F2F"/>
          <w:sz w:val="26"/>
        </w:rPr>
        <w:t>В разделе “II. Требования к результатам освоения основной образовательной программы основного общ</w:t>
      </w:r>
      <w:r w:rsidR="006A6557">
        <w:rPr>
          <w:color w:val="2F2F2F"/>
          <w:sz w:val="26"/>
        </w:rPr>
        <w:t>его образования” в пункте  10. «</w:t>
      </w:r>
      <w:proofErr w:type="spellStart"/>
      <w:r>
        <w:rPr>
          <w:color w:val="2F2F2F"/>
          <w:sz w:val="26"/>
        </w:rPr>
        <w:t>Метапредметные</w:t>
      </w:r>
      <w:proofErr w:type="spellEnd"/>
      <w:r>
        <w:rPr>
          <w:color w:val="2F2F2F"/>
          <w:sz w:val="26"/>
        </w:rPr>
        <w:t xml:space="preserve"> результаты освоения основной образовательной программы основного общего образования должны отражать ….» </w:t>
      </w:r>
    </w:p>
    <w:p w:rsidR="00291535" w:rsidRDefault="005F383A">
      <w:pPr>
        <w:pStyle w:val="normal"/>
        <w:spacing w:before="60"/>
        <w:ind w:left="720"/>
        <w:jc w:val="both"/>
      </w:pPr>
      <w:r>
        <w:rPr>
          <w:color w:val="2F2F2F"/>
          <w:sz w:val="26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color w:val="2F2F2F"/>
          <w:sz w:val="26"/>
        </w:rPr>
        <w:t>о-</w:t>
      </w:r>
      <w:proofErr w:type="gramEnd"/>
      <w:r>
        <w:rPr>
          <w:color w:val="2F2F2F"/>
          <w:sz w:val="26"/>
        </w:rPr>
        <w:t xml:space="preserve"> и графическим сопровождением; соблюдать нормы информационной избирательности, этики и этикета; … (1)</w:t>
      </w:r>
    </w:p>
    <w:p w:rsidR="00291535" w:rsidRDefault="00291535">
      <w:pPr>
        <w:pStyle w:val="normal"/>
        <w:spacing w:after="200"/>
        <w:jc w:val="both"/>
      </w:pPr>
    </w:p>
    <w:p w:rsidR="00291535" w:rsidRDefault="005F383A">
      <w:pPr>
        <w:pStyle w:val="normal"/>
        <w:spacing w:after="200"/>
        <w:jc w:val="both"/>
      </w:pPr>
      <w:r>
        <w:rPr>
          <w:color w:val="2F2F2F"/>
          <w:sz w:val="24"/>
        </w:rPr>
        <w:lastRenderedPageBreak/>
        <w:t xml:space="preserve">В разделе </w:t>
      </w:r>
      <w:r>
        <w:rPr>
          <w:sz w:val="24"/>
        </w:rPr>
        <w:t>“</w:t>
      </w:r>
      <w:r>
        <w:rPr>
          <w:b/>
          <w:color w:val="2F2F2F"/>
          <w:sz w:val="24"/>
        </w:rPr>
        <w:t>III. Требования к структуре основной образовательной программы основного общего образования</w:t>
      </w:r>
      <w:r>
        <w:rPr>
          <w:color w:val="2F2F2F"/>
          <w:sz w:val="24"/>
        </w:rPr>
        <w:t>”</w:t>
      </w:r>
    </w:p>
    <w:p w:rsidR="00291535" w:rsidRDefault="005F383A">
      <w:pPr>
        <w:pStyle w:val="normal"/>
        <w:spacing w:after="200"/>
        <w:ind w:left="720"/>
        <w:jc w:val="both"/>
      </w:pPr>
      <w:r>
        <w:rPr>
          <w:color w:val="2F2F2F"/>
          <w:sz w:val="24"/>
        </w:rPr>
        <w:t>“Основная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291535" w:rsidRDefault="005F383A">
      <w:pPr>
        <w:pStyle w:val="normal"/>
        <w:spacing w:after="200"/>
        <w:ind w:left="720"/>
        <w:jc w:val="both"/>
      </w:pPr>
      <w:proofErr w:type="gramStart"/>
      <w:r>
        <w:rPr>
          <w:color w:val="2F2F2F"/>
          <w:sz w:val="24"/>
        </w:rPr>
        <w:t>Программа развития универсальных учебных действий</w:t>
      </w:r>
      <w:r>
        <w:rPr>
          <w:b/>
          <w:color w:val="2F2F2F"/>
          <w:sz w:val="24"/>
        </w:rPr>
        <w:t>  </w:t>
      </w:r>
      <w:r>
        <w:rPr>
          <w:color w:val="2F2F2F"/>
          <w:sz w:val="24"/>
        </w:rPr>
        <w:t xml:space="preserve">(программа формирования </w:t>
      </w:r>
      <w:proofErr w:type="spellStart"/>
      <w:r>
        <w:rPr>
          <w:color w:val="2F2F2F"/>
          <w:sz w:val="24"/>
        </w:rPr>
        <w:t>общеучебных</w:t>
      </w:r>
      <w:proofErr w:type="spellEnd"/>
      <w:r>
        <w:rPr>
          <w:color w:val="2F2F2F"/>
          <w:sz w:val="24"/>
        </w:rPr>
        <w:t xml:space="preserve"> умений и навыков) на ступени основного общего образования должна быть направлена на формирование и развитие </w:t>
      </w:r>
      <w:r>
        <w:rPr>
          <w:b/>
          <w:color w:val="2F2F2F"/>
          <w:sz w:val="24"/>
        </w:rPr>
        <w:t>компетенции обучающихся</w:t>
      </w:r>
      <w:r>
        <w:rPr>
          <w:color w:val="2F2F2F"/>
          <w:sz w:val="24"/>
        </w:rPr>
        <w:t xml:space="preserve"> в области использования </w:t>
      </w:r>
      <w:r>
        <w:rPr>
          <w:b/>
          <w:color w:val="2F2F2F"/>
          <w:sz w:val="24"/>
        </w:rPr>
        <w:t>информационно-коммуникационных технологий</w:t>
      </w:r>
      <w:r>
        <w:rPr>
          <w:color w:val="2F2F2F"/>
          <w:sz w:val="24"/>
        </w:rPr>
        <w:t> на уровне общего пользования, включая владение </w:t>
      </w:r>
      <w:r>
        <w:rPr>
          <w:b/>
          <w:color w:val="2F2F2F"/>
          <w:sz w:val="24"/>
        </w:rPr>
        <w:t>информационно-коммуникационными технологиями</w:t>
      </w:r>
      <w:r>
        <w:rPr>
          <w:color w:val="2F2F2F"/>
          <w:sz w:val="24"/>
        </w:rPr>
        <w:t>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 </w:t>
      </w:r>
      <w:r>
        <w:rPr>
          <w:b/>
          <w:color w:val="2F2F2F"/>
          <w:sz w:val="24"/>
        </w:rPr>
        <w:t>информационно-коммуникационных технологий</w:t>
      </w:r>
      <w:r>
        <w:rPr>
          <w:color w:val="2F2F2F"/>
          <w:sz w:val="24"/>
        </w:rPr>
        <w:t xml:space="preserve"> и сети </w:t>
      </w:r>
      <w:r>
        <w:rPr>
          <w:b/>
          <w:color w:val="2F2F2F"/>
          <w:sz w:val="24"/>
        </w:rPr>
        <w:t>Интернет</w:t>
      </w:r>
      <w:r>
        <w:rPr>
          <w:color w:val="2F2F2F"/>
          <w:sz w:val="24"/>
        </w:rPr>
        <w:t>.” (2)</w:t>
      </w:r>
      <w:proofErr w:type="gramEnd"/>
    </w:p>
    <w:p w:rsidR="00291535" w:rsidRDefault="005F383A">
      <w:pPr>
        <w:pStyle w:val="normal"/>
        <w:spacing w:after="200"/>
        <w:jc w:val="both"/>
      </w:pPr>
      <w:proofErr w:type="gramStart"/>
      <w:r>
        <w:rPr>
          <w:sz w:val="24"/>
        </w:rPr>
        <w:t>Помимо соблюдения ФГОС, использование ИКТ имеет ряд преимуществ перед традиционным образованием, позволяет экономить время на уроке, активизировать познавательную деятельность, дает возможность формировать коммуникативную и информационную компетенции у обучающихся, так как ученики станов</w:t>
      </w:r>
      <w:r w:rsidR="006A6557">
        <w:rPr>
          <w:sz w:val="24"/>
        </w:rPr>
        <w:t>я</w:t>
      </w:r>
      <w:r>
        <w:rPr>
          <w:sz w:val="24"/>
        </w:rPr>
        <w:t>тся активными участниками урока.</w:t>
      </w:r>
      <w:proofErr w:type="gramEnd"/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>Предоставляя право выбора способа обучения ученику через организацию различных видов обучения одновременно на одном и том же отрезке учебного процесса, учитель индивидуализирует учебный процесс.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>Предмет «Биология» особенно нуждается в наглядности материала через ИКТ. Это может выражаться в фотоснимках живых объектов, видеофильмах о жизнедеятельности, схематично-динамических изображениях физиологических процессов и многом другом.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 xml:space="preserve">Попытаемся систематизировать целесообразное использование ИКТ на уроках биологии. Разумно и естественно применять </w:t>
      </w:r>
      <w:proofErr w:type="spellStart"/>
      <w:r>
        <w:rPr>
          <w:sz w:val="24"/>
        </w:rPr>
        <w:t>мультимедиийные</w:t>
      </w:r>
      <w:proofErr w:type="spellEnd"/>
      <w:r>
        <w:rPr>
          <w:sz w:val="24"/>
        </w:rPr>
        <w:t xml:space="preserve"> технологии </w:t>
      </w:r>
    </w:p>
    <w:p w:rsidR="00291535" w:rsidRDefault="005F383A">
      <w:pPr>
        <w:pStyle w:val="normal"/>
        <w:numPr>
          <w:ilvl w:val="0"/>
          <w:numId w:val="4"/>
        </w:numPr>
        <w:spacing w:line="240" w:lineRule="auto"/>
        <w:ind w:left="720" w:hanging="359"/>
        <w:contextualSpacing/>
        <w:jc w:val="both"/>
        <w:rPr>
          <w:sz w:val="24"/>
        </w:rPr>
      </w:pPr>
      <w:r>
        <w:rPr>
          <w:sz w:val="24"/>
        </w:rPr>
        <w:t>при изложении нового материала — визуализация знаний.</w:t>
      </w:r>
    </w:p>
    <w:p w:rsidR="00291535" w:rsidRDefault="005F383A">
      <w:pPr>
        <w:pStyle w:val="normal"/>
        <w:numPr>
          <w:ilvl w:val="0"/>
          <w:numId w:val="4"/>
        </w:numPr>
        <w:spacing w:line="240" w:lineRule="auto"/>
        <w:ind w:left="720" w:hanging="359"/>
        <w:contextualSpacing/>
        <w:jc w:val="both"/>
        <w:rPr>
          <w:sz w:val="24"/>
        </w:rPr>
      </w:pPr>
      <w:r>
        <w:rPr>
          <w:sz w:val="24"/>
        </w:rPr>
        <w:t>при закреплении изученного материала (практические работы, самостоятельные и лабораторные работы, разнообразные обучающие программы, тренажеры);</w:t>
      </w:r>
    </w:p>
    <w:p w:rsidR="00291535" w:rsidRDefault="005F383A">
      <w:pPr>
        <w:pStyle w:val="normal"/>
        <w:numPr>
          <w:ilvl w:val="0"/>
          <w:numId w:val="4"/>
        </w:numPr>
        <w:spacing w:line="240" w:lineRule="auto"/>
        <w:ind w:left="720" w:hanging="359"/>
        <w:contextualSpacing/>
        <w:jc w:val="both"/>
        <w:rPr>
          <w:sz w:val="24"/>
        </w:rPr>
      </w:pPr>
      <w:r>
        <w:rPr>
          <w:sz w:val="24"/>
        </w:rPr>
        <w:t>при контроле и проверке знаний (тестирование с оцениванием, контрольные работы и программы);</w:t>
      </w:r>
    </w:p>
    <w:p w:rsidR="00291535" w:rsidRDefault="005F383A">
      <w:pPr>
        <w:pStyle w:val="normal"/>
        <w:numPr>
          <w:ilvl w:val="0"/>
          <w:numId w:val="4"/>
        </w:numPr>
        <w:spacing w:line="240" w:lineRule="auto"/>
        <w:ind w:left="720" w:hanging="359"/>
        <w:contextualSpacing/>
        <w:jc w:val="both"/>
        <w:rPr>
          <w:sz w:val="24"/>
        </w:rPr>
      </w:pPr>
      <w:r>
        <w:rPr>
          <w:sz w:val="24"/>
        </w:rPr>
        <w:t>в ходе подготовки к ЕГЭ (демоверсии, тренажёры)</w:t>
      </w:r>
    </w:p>
    <w:p w:rsidR="00291535" w:rsidRDefault="005F383A">
      <w:pPr>
        <w:pStyle w:val="normal"/>
        <w:numPr>
          <w:ilvl w:val="0"/>
          <w:numId w:val="4"/>
        </w:numPr>
        <w:spacing w:line="240" w:lineRule="auto"/>
        <w:ind w:left="720" w:hanging="359"/>
        <w:contextualSpacing/>
        <w:jc w:val="both"/>
        <w:rPr>
          <w:sz w:val="24"/>
        </w:rPr>
      </w:pPr>
      <w:r>
        <w:rPr>
          <w:sz w:val="24"/>
        </w:rPr>
        <w:t>для тренировки конкретных способностей учащихся (внимание, память, мышление и т. д.);</w:t>
      </w:r>
    </w:p>
    <w:p w:rsidR="00291535" w:rsidRDefault="005F383A">
      <w:pPr>
        <w:pStyle w:val="normal"/>
        <w:numPr>
          <w:ilvl w:val="0"/>
          <w:numId w:val="4"/>
        </w:numPr>
        <w:spacing w:line="240" w:lineRule="auto"/>
        <w:ind w:left="720" w:hanging="359"/>
        <w:contextualSpacing/>
        <w:jc w:val="both"/>
        <w:rPr>
          <w:sz w:val="24"/>
        </w:rPr>
      </w:pPr>
      <w:r>
        <w:rPr>
          <w:sz w:val="24"/>
        </w:rPr>
        <w:t>в дистанционном обучении.</w:t>
      </w:r>
    </w:p>
    <w:p w:rsidR="00291535" w:rsidRDefault="00291535">
      <w:pPr>
        <w:pStyle w:val="normal"/>
        <w:spacing w:after="200"/>
        <w:jc w:val="both"/>
      </w:pP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lastRenderedPageBreak/>
        <w:t>Вот некоторые примеры использования ИКТ мною на уроках биологии и природоведения.</w:t>
      </w:r>
    </w:p>
    <w:p w:rsidR="00291535" w:rsidRDefault="005F383A">
      <w:pPr>
        <w:pStyle w:val="normal"/>
        <w:spacing w:after="200"/>
        <w:jc w:val="both"/>
      </w:pPr>
      <w:r>
        <w:rPr>
          <w:b/>
          <w:sz w:val="24"/>
        </w:rPr>
        <w:t xml:space="preserve">Этап проведения урока - </w:t>
      </w:r>
      <w:r>
        <w:rPr>
          <w:sz w:val="24"/>
        </w:rPr>
        <w:t>Изучение  нового материала</w:t>
      </w:r>
    </w:p>
    <w:p w:rsidR="00291535" w:rsidRDefault="005F383A">
      <w:pPr>
        <w:pStyle w:val="normal"/>
        <w:spacing w:after="200"/>
        <w:jc w:val="both"/>
      </w:pPr>
      <w:r>
        <w:rPr>
          <w:b/>
          <w:sz w:val="24"/>
        </w:rPr>
        <w:t xml:space="preserve">Приемы: </w:t>
      </w:r>
      <w:r>
        <w:rPr>
          <w:sz w:val="24"/>
        </w:rPr>
        <w:t xml:space="preserve">Подбор анимированных объектов по теме урока - видеофрагменты, фото, схемы, проблемные ситуации, динамические изображения, графики и т.д. (слайды </w:t>
      </w:r>
      <w:r w:rsidR="006A6557">
        <w:rPr>
          <w:sz w:val="24"/>
        </w:rPr>
        <w:t>6, 7, 8, 9</w:t>
      </w:r>
      <w:r>
        <w:rPr>
          <w:sz w:val="24"/>
        </w:rPr>
        <w:t xml:space="preserve">), Создание </w:t>
      </w:r>
      <w:proofErr w:type="spellStart"/>
      <w:r>
        <w:rPr>
          <w:sz w:val="24"/>
        </w:rPr>
        <w:t>мультимедийной</w:t>
      </w:r>
      <w:proofErr w:type="spellEnd"/>
      <w:r>
        <w:rPr>
          <w:sz w:val="24"/>
        </w:rPr>
        <w:t xml:space="preserve"> презентации.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>Организация презентации учащихся по заданным темам.</w:t>
      </w:r>
    </w:p>
    <w:p w:rsidR="00291535" w:rsidRDefault="005F383A">
      <w:pPr>
        <w:pStyle w:val="normal"/>
        <w:spacing w:after="200"/>
        <w:jc w:val="both"/>
      </w:pPr>
      <w:r>
        <w:rPr>
          <w:b/>
          <w:sz w:val="24"/>
        </w:rPr>
        <w:t xml:space="preserve">Этап проведения урока - </w:t>
      </w:r>
      <w:r>
        <w:rPr>
          <w:sz w:val="24"/>
        </w:rPr>
        <w:t>Контроль усвоения пройденного материала</w:t>
      </w:r>
    </w:p>
    <w:p w:rsidR="00291535" w:rsidRDefault="005F383A">
      <w:pPr>
        <w:pStyle w:val="normal"/>
        <w:spacing w:after="200"/>
        <w:jc w:val="both"/>
      </w:pPr>
      <w:r>
        <w:rPr>
          <w:b/>
          <w:sz w:val="24"/>
        </w:rPr>
        <w:t xml:space="preserve">Приемы: </w:t>
      </w:r>
      <w:r>
        <w:rPr>
          <w:sz w:val="24"/>
        </w:rPr>
        <w:t xml:space="preserve">Подготовка </w:t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 xml:space="preserve"> тестов, проверочных и контрольных работ, включающих рисунки, схемы, фот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видеозадания</w:t>
      </w:r>
      <w:proofErr w:type="spellEnd"/>
      <w:r>
        <w:rPr>
          <w:sz w:val="24"/>
        </w:rPr>
        <w:t xml:space="preserve"> (слайды </w:t>
      </w:r>
      <w:r w:rsidR="006A6557">
        <w:rPr>
          <w:sz w:val="24"/>
        </w:rPr>
        <w:t>11, 12, 13</w:t>
      </w:r>
      <w:r>
        <w:rPr>
          <w:sz w:val="24"/>
        </w:rPr>
        <w:t>)</w:t>
      </w:r>
    </w:p>
    <w:p w:rsidR="00291535" w:rsidRDefault="005F383A">
      <w:pPr>
        <w:pStyle w:val="normal"/>
        <w:spacing w:after="200"/>
        <w:jc w:val="both"/>
      </w:pPr>
      <w:r>
        <w:rPr>
          <w:b/>
          <w:sz w:val="24"/>
        </w:rPr>
        <w:t xml:space="preserve">Этап проведения урока - </w:t>
      </w:r>
      <w:r>
        <w:rPr>
          <w:sz w:val="24"/>
        </w:rPr>
        <w:t>Закрепление материала, рефлексия</w:t>
      </w:r>
    </w:p>
    <w:p w:rsidR="00291535" w:rsidRDefault="005F383A">
      <w:pPr>
        <w:pStyle w:val="normal"/>
        <w:spacing w:after="200"/>
        <w:jc w:val="both"/>
      </w:pPr>
      <w:r>
        <w:rPr>
          <w:b/>
          <w:sz w:val="24"/>
        </w:rPr>
        <w:t>Приемы:</w:t>
      </w:r>
      <w:r w:rsidR="003661C9">
        <w:rPr>
          <w:b/>
          <w:sz w:val="24"/>
        </w:rPr>
        <w:t xml:space="preserve"> </w:t>
      </w:r>
      <w:r>
        <w:rPr>
          <w:sz w:val="24"/>
        </w:rPr>
        <w:t xml:space="preserve">Составление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заданий с использованием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 xml:space="preserve">, электронные домашние задания (слайды </w:t>
      </w:r>
      <w:r w:rsidR="006A6557">
        <w:rPr>
          <w:sz w:val="24"/>
        </w:rPr>
        <w:t>15, 16, 17, 18</w:t>
      </w:r>
      <w:r>
        <w:rPr>
          <w:sz w:val="24"/>
        </w:rPr>
        <w:t>)</w:t>
      </w:r>
    </w:p>
    <w:p w:rsidR="00291535" w:rsidRDefault="005F383A">
      <w:pPr>
        <w:pStyle w:val="normal"/>
        <w:spacing w:after="200"/>
        <w:jc w:val="both"/>
      </w:pPr>
      <w:r>
        <w:rPr>
          <w:b/>
          <w:sz w:val="24"/>
        </w:rPr>
        <w:t xml:space="preserve">Этап проведения урока - </w:t>
      </w:r>
      <w:r>
        <w:rPr>
          <w:sz w:val="24"/>
        </w:rPr>
        <w:t>Внеклассная работа</w:t>
      </w:r>
    </w:p>
    <w:p w:rsidR="00291535" w:rsidRDefault="005F383A">
      <w:pPr>
        <w:pStyle w:val="normal"/>
        <w:spacing w:after="200"/>
        <w:jc w:val="both"/>
      </w:pPr>
      <w:r>
        <w:rPr>
          <w:b/>
          <w:sz w:val="24"/>
        </w:rPr>
        <w:t>Приемы:</w:t>
      </w:r>
      <w:r>
        <w:rPr>
          <w:sz w:val="24"/>
        </w:rPr>
        <w:t xml:space="preserve"> Защита исс</w:t>
      </w:r>
      <w:r w:rsidR="006A6557">
        <w:rPr>
          <w:sz w:val="24"/>
        </w:rPr>
        <w:t>ледовательских проектов (слайд 2</w:t>
      </w:r>
      <w:r>
        <w:rPr>
          <w:sz w:val="24"/>
        </w:rPr>
        <w:t>0)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 xml:space="preserve">Я не сразу начала полноценно использовать ИКТ на уроках. 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>Первоначально использовала преимущественно материалы, огромное разнообразие которых имеется в сети. Просто  выводила на экран фотоснимки, видеофильмы, таблицы, которые удобно заменяли картонные таблицы и длительные по времени записи на доске.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 xml:space="preserve">Следующим этапом моего развития в сфере </w:t>
      </w:r>
      <w:proofErr w:type="spellStart"/>
      <w:r>
        <w:rPr>
          <w:sz w:val="24"/>
        </w:rPr>
        <w:t>ИКТ-компетенции</w:t>
      </w:r>
      <w:proofErr w:type="spellEnd"/>
      <w:r>
        <w:rPr>
          <w:sz w:val="24"/>
        </w:rPr>
        <w:t xml:space="preserve"> стали 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презентации с использованием имеющихся материалов, которые на сегодняшний день уже составляют </w:t>
      </w:r>
      <w:proofErr w:type="gramStart"/>
      <w:r>
        <w:rPr>
          <w:sz w:val="24"/>
        </w:rPr>
        <w:t>собственную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медиатеку</w:t>
      </w:r>
      <w:proofErr w:type="spellEnd"/>
      <w:r>
        <w:rPr>
          <w:sz w:val="24"/>
        </w:rPr>
        <w:t xml:space="preserve"> по соответствующим темам и разделам.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 xml:space="preserve"> постоянно пополняется как моими разработками, так и учащихся. 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 xml:space="preserve">Третий этап логично вытекает из предыдущих – активное использование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 xml:space="preserve"> и подбор новых материалов для создания базы контроля знаний, закрепления учебного материала и рефлексии. Задания обязательно ориентируются на психологические возрастные особенности учеников, а также на развитие основных психических процессов (внимание, память, мышление и т.д.).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 xml:space="preserve">Планы на будущее: </w:t>
      </w:r>
    </w:p>
    <w:p w:rsidR="00291535" w:rsidRDefault="005F383A">
      <w:pPr>
        <w:pStyle w:val="normal"/>
        <w:numPr>
          <w:ilvl w:val="0"/>
          <w:numId w:val="1"/>
        </w:numPr>
        <w:spacing w:after="200"/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применение </w:t>
      </w:r>
      <w:proofErr w:type="gramStart"/>
      <w:r>
        <w:rPr>
          <w:sz w:val="24"/>
        </w:rPr>
        <w:t>различных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. В частности, наиболее интересными и удобными являются уроки биологии</w:t>
      </w:r>
      <w:r w:rsidR="006A6557">
        <w:rPr>
          <w:sz w:val="24"/>
        </w:rPr>
        <w:t xml:space="preserve"> </w:t>
      </w:r>
      <w:proofErr w:type="spellStart"/>
      <w:r w:rsidR="006A6557">
        <w:rPr>
          <w:sz w:val="24"/>
        </w:rPr>
        <w:t>он-лайн</w:t>
      </w:r>
      <w:proofErr w:type="spellEnd"/>
      <w:r>
        <w:rPr>
          <w:sz w:val="24"/>
        </w:rPr>
        <w:t xml:space="preserve">, которые позволяют не только обучать дистанционно, но и иметь доступ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собственной </w:t>
      </w:r>
      <w:proofErr w:type="spellStart"/>
      <w:r>
        <w:rPr>
          <w:sz w:val="24"/>
        </w:rPr>
        <w:t>медиатеке</w:t>
      </w:r>
      <w:proofErr w:type="spellEnd"/>
      <w:r>
        <w:rPr>
          <w:sz w:val="24"/>
        </w:rPr>
        <w:t xml:space="preserve"> в любом месте, где есть интернет</w:t>
      </w:r>
      <w:r w:rsidR="006A6557">
        <w:rPr>
          <w:sz w:val="24"/>
        </w:rPr>
        <w:t>;</w:t>
      </w:r>
      <w:r>
        <w:rPr>
          <w:sz w:val="24"/>
        </w:rPr>
        <w:t xml:space="preserve"> (слайд</w:t>
      </w:r>
      <w:r w:rsidR="006A6557">
        <w:rPr>
          <w:sz w:val="24"/>
        </w:rPr>
        <w:t xml:space="preserve">  23</w:t>
      </w:r>
      <w:r>
        <w:rPr>
          <w:sz w:val="24"/>
        </w:rPr>
        <w:t>)</w:t>
      </w:r>
    </w:p>
    <w:p w:rsidR="00291535" w:rsidRDefault="005F383A">
      <w:pPr>
        <w:pStyle w:val="normal"/>
        <w:numPr>
          <w:ilvl w:val="0"/>
          <w:numId w:val="1"/>
        </w:numPr>
        <w:spacing w:after="200"/>
        <w:ind w:hanging="359"/>
        <w:contextualSpacing/>
        <w:jc w:val="both"/>
        <w:rPr>
          <w:sz w:val="24"/>
        </w:rPr>
      </w:pPr>
      <w:r>
        <w:rPr>
          <w:sz w:val="24"/>
        </w:rPr>
        <w:t>использование готовых обучающих программ</w:t>
      </w:r>
      <w:r w:rsidR="006A6557">
        <w:rPr>
          <w:sz w:val="24"/>
        </w:rPr>
        <w:t xml:space="preserve">; </w:t>
      </w:r>
      <w:r>
        <w:rPr>
          <w:sz w:val="24"/>
        </w:rPr>
        <w:t>(слайд</w:t>
      </w:r>
      <w:r w:rsidR="006A6557">
        <w:rPr>
          <w:sz w:val="24"/>
        </w:rPr>
        <w:t xml:space="preserve">  24</w:t>
      </w:r>
      <w:r>
        <w:rPr>
          <w:sz w:val="24"/>
        </w:rPr>
        <w:t>)</w:t>
      </w:r>
    </w:p>
    <w:p w:rsidR="00291535" w:rsidRDefault="005F383A">
      <w:pPr>
        <w:pStyle w:val="normal"/>
        <w:numPr>
          <w:ilvl w:val="0"/>
          <w:numId w:val="1"/>
        </w:numPr>
        <w:spacing w:after="200"/>
        <w:ind w:hanging="359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индивидуализация в применении ИКТ. 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 xml:space="preserve">Учащиеся имеют разные способности, возможности в сфере информационно-коммуникационных компетенций, поэтому эффективность учебного процесса напрямую связана с его индивидуализацией. Одним из решений данной задачи является компьютерный класс. 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 xml:space="preserve">Итак, подведём итоги вышесказанному и сделаем выводы из собственного опыта. </w:t>
      </w:r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>Использование в работе средств информационно-коммуникационных технологий  повышает у учеников мотивацию учения и познавательный интерес, активность личной позиции в учебной деятельности; формирует информационно-коммуникационные компетентности; развивает умения ставить перед собой цель и планировать свою деятельность, контролировать результат, работать по плану, оценивать свою учебную деятельность, определять проблемы собственной учебной деятельности; формирует познавательную самостоятельность.</w:t>
      </w:r>
    </w:p>
    <w:p w:rsidR="00291535" w:rsidRDefault="005F383A">
      <w:pPr>
        <w:pStyle w:val="normal"/>
        <w:spacing w:after="200"/>
        <w:jc w:val="both"/>
      </w:pPr>
      <w:proofErr w:type="gramStart"/>
      <w:r>
        <w:rPr>
          <w:sz w:val="24"/>
        </w:rPr>
        <w:t>У учителя работа с новыми технологиями развивает нестандартное отношение к организации образовательного процесса; дает возможность создания условий для индивидуального самостоятельного обучения школьников, развития информационно-коммуникативной компетентности обучающихся, познавательной деятельности, самостоятельной работы по сбору, обработке и анализу получаемых результатов; формирование мотивационной готовности к познавательной самостоятельности не только в учебных, но и</w:t>
      </w:r>
      <w:r>
        <w:rPr>
          <w:color w:val="505050"/>
          <w:sz w:val="24"/>
        </w:rPr>
        <w:t xml:space="preserve"> </w:t>
      </w:r>
      <w:r>
        <w:rPr>
          <w:sz w:val="24"/>
        </w:rPr>
        <w:t xml:space="preserve">иных ситуациях. </w:t>
      </w:r>
      <w:proofErr w:type="gramEnd"/>
    </w:p>
    <w:p w:rsidR="00291535" w:rsidRDefault="005F383A">
      <w:pPr>
        <w:pStyle w:val="normal"/>
        <w:spacing w:after="200"/>
        <w:jc w:val="both"/>
      </w:pPr>
      <w:r>
        <w:rPr>
          <w:sz w:val="24"/>
        </w:rPr>
        <w:t xml:space="preserve">Всё это, что немаловажно, позволяет снизить уровень тревожности на уроках, создать благоприятную </w:t>
      </w:r>
      <w:proofErr w:type="spellStart"/>
      <w:r>
        <w:rPr>
          <w:sz w:val="24"/>
        </w:rPr>
        <w:t>деятельностную</w:t>
      </w:r>
      <w:proofErr w:type="spellEnd"/>
      <w:r>
        <w:rPr>
          <w:sz w:val="24"/>
        </w:rPr>
        <w:t xml:space="preserve"> атмосферу и повысить авторитет учителя в глазах современного поколения.</w:t>
      </w:r>
    </w:p>
    <w:p w:rsidR="00291535" w:rsidRDefault="00291535">
      <w:pPr>
        <w:pStyle w:val="normal"/>
        <w:spacing w:before="96" w:after="120"/>
        <w:jc w:val="both"/>
      </w:pPr>
    </w:p>
    <w:p w:rsidR="00291535" w:rsidRDefault="00291535">
      <w:pPr>
        <w:pStyle w:val="normal"/>
        <w:spacing w:before="96" w:after="120"/>
        <w:jc w:val="both"/>
      </w:pPr>
    </w:p>
    <w:p w:rsidR="00291535" w:rsidRDefault="005F383A">
      <w:pPr>
        <w:pStyle w:val="4"/>
        <w:spacing w:before="96" w:after="120"/>
        <w:contextualSpacing w:val="0"/>
        <w:jc w:val="both"/>
      </w:pPr>
      <w:bookmarkStart w:id="2" w:name="h.3inlwclsh395" w:colFirst="0" w:colLast="0"/>
      <w:bookmarkEnd w:id="2"/>
      <w:r>
        <w:t>Литература и цитируемые источники</w:t>
      </w:r>
    </w:p>
    <w:p w:rsidR="00291535" w:rsidRDefault="005F383A">
      <w:pPr>
        <w:pStyle w:val="normal"/>
        <w:numPr>
          <w:ilvl w:val="0"/>
          <w:numId w:val="3"/>
        </w:numPr>
        <w:spacing w:before="60"/>
        <w:ind w:hanging="359"/>
        <w:contextualSpacing/>
        <w:rPr>
          <w:sz w:val="24"/>
          <w:highlight w:val="white"/>
        </w:rPr>
      </w:pPr>
      <w:r>
        <w:rPr>
          <w:color w:val="333333"/>
          <w:sz w:val="24"/>
          <w:highlight w:val="white"/>
        </w:rPr>
        <w:t xml:space="preserve">ФГОС. </w:t>
      </w:r>
      <w:r>
        <w:rPr>
          <w:color w:val="2F2F2F"/>
          <w:sz w:val="26"/>
        </w:rPr>
        <w:t xml:space="preserve">II. Требования к результатам освоения основной образовательной программы основного общего образования - </w:t>
      </w:r>
      <w:hyperlink r:id="rId5">
        <w:r>
          <w:rPr>
            <w:color w:val="1155CC"/>
            <w:sz w:val="26"/>
            <w:highlight w:val="white"/>
            <w:u w:val="single"/>
          </w:rPr>
          <w:t>http://fgos.isiorao.ru/upload/FGOS/FGOS_OOO.pdf</w:t>
        </w:r>
      </w:hyperlink>
      <w:hyperlink r:id="rId6"/>
    </w:p>
    <w:p w:rsidR="00291535" w:rsidRDefault="005F383A">
      <w:pPr>
        <w:pStyle w:val="normal"/>
        <w:numPr>
          <w:ilvl w:val="0"/>
          <w:numId w:val="3"/>
        </w:numPr>
        <w:spacing w:before="60"/>
        <w:ind w:hanging="359"/>
        <w:contextualSpacing/>
        <w:rPr>
          <w:color w:val="333333"/>
          <w:sz w:val="24"/>
          <w:highlight w:val="white"/>
        </w:rPr>
      </w:pPr>
      <w:r>
        <w:rPr>
          <w:color w:val="333333"/>
          <w:sz w:val="24"/>
          <w:highlight w:val="white"/>
        </w:rPr>
        <w:t xml:space="preserve">ФГОС. “III. Требования к структуре основной образовательной программы основного общего образования” - </w:t>
      </w:r>
      <w:hyperlink r:id="rId7">
        <w:r>
          <w:rPr>
            <w:color w:val="1155CC"/>
            <w:sz w:val="26"/>
            <w:highlight w:val="white"/>
            <w:u w:val="single"/>
          </w:rPr>
          <w:t>http://fgos.isiorao.ru/upload/FGOS/FGOS_OOO.pdf</w:t>
        </w:r>
      </w:hyperlink>
    </w:p>
    <w:p w:rsidR="00291535" w:rsidRDefault="005F383A">
      <w:pPr>
        <w:pStyle w:val="normal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proofErr w:type="gramStart"/>
      <w:r>
        <w:rPr>
          <w:color w:val="333333"/>
          <w:sz w:val="24"/>
          <w:highlight w:val="white"/>
        </w:rPr>
        <w:t>Широкова Т. Я. Из опыта работы «Использование компьютерных технологии на уроках биологии» // Портал "</w:t>
      </w:r>
      <w:proofErr w:type="spellStart"/>
      <w:r>
        <w:rPr>
          <w:color w:val="333333"/>
          <w:sz w:val="24"/>
          <w:highlight w:val="white"/>
        </w:rPr>
        <w:t>КурганВики</w:t>
      </w:r>
      <w:proofErr w:type="spellEnd"/>
      <w:r>
        <w:rPr>
          <w:color w:val="333333"/>
          <w:sz w:val="24"/>
          <w:highlight w:val="white"/>
        </w:rPr>
        <w:t xml:space="preserve">" - </w:t>
      </w:r>
      <w:hyperlink r:id="rId8">
        <w:r>
          <w:rPr>
            <w:color w:val="1155CC"/>
            <w:sz w:val="24"/>
            <w:highlight w:val="white"/>
            <w:u w:val="single"/>
          </w:rPr>
          <w:t>http://wikikurgan.orbitel.ru/index.php/%D0%98%D0%B7_%D0%BE%D0%BF%D1%8B%D1%82%D0%B0_%D1%80%D0%B0%D0%B1%D0%BE%D1%82%D1%8B_%D0%BF%D0%BE_%D0%BF%D1%80%D0%B8%D0%BC%D0%B5</w:t>
        </w:r>
        <w:proofErr w:type="gramEnd"/>
        <w:r>
          <w:rPr>
            <w:color w:val="1155CC"/>
            <w:sz w:val="24"/>
            <w:highlight w:val="white"/>
            <w:u w:val="single"/>
          </w:rPr>
          <w:t>%D0%BD%D0%B5%D0%BD%D0%B8%D1%8E_%D0%98%D0%9A%D0%A2</w:t>
        </w:r>
      </w:hyperlink>
      <w:r>
        <w:rPr>
          <w:color w:val="333333"/>
          <w:sz w:val="24"/>
          <w:highlight w:val="white"/>
        </w:rPr>
        <w:t xml:space="preserve"> </w:t>
      </w:r>
    </w:p>
    <w:p w:rsidR="00291535" w:rsidRDefault="005F383A">
      <w:pPr>
        <w:pStyle w:val="normal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proofErr w:type="spellStart"/>
      <w:r>
        <w:rPr>
          <w:color w:val="333333"/>
          <w:sz w:val="24"/>
          <w:highlight w:val="white"/>
        </w:rPr>
        <w:t>Косторных</w:t>
      </w:r>
      <w:proofErr w:type="spellEnd"/>
      <w:r>
        <w:rPr>
          <w:color w:val="333333"/>
          <w:sz w:val="24"/>
          <w:highlight w:val="white"/>
        </w:rPr>
        <w:t xml:space="preserve"> Ю. А. Внедрение инновационных технологий и применение ИКТ на уроках биологии [Текст] / Ю. А. </w:t>
      </w:r>
      <w:proofErr w:type="spellStart"/>
      <w:r>
        <w:rPr>
          <w:color w:val="333333"/>
          <w:sz w:val="24"/>
          <w:highlight w:val="white"/>
        </w:rPr>
        <w:t>Косторных</w:t>
      </w:r>
      <w:proofErr w:type="spellEnd"/>
      <w:r>
        <w:rPr>
          <w:color w:val="333333"/>
          <w:sz w:val="24"/>
          <w:highlight w:val="white"/>
        </w:rPr>
        <w:t xml:space="preserve"> // Актуальные вопросы </w:t>
      </w:r>
      <w:r>
        <w:rPr>
          <w:color w:val="333333"/>
          <w:sz w:val="24"/>
          <w:highlight w:val="white"/>
        </w:rPr>
        <w:lastRenderedPageBreak/>
        <w:t xml:space="preserve">современной педагогики: материалы III </w:t>
      </w:r>
      <w:proofErr w:type="spellStart"/>
      <w:r>
        <w:rPr>
          <w:color w:val="333333"/>
          <w:sz w:val="24"/>
          <w:highlight w:val="white"/>
        </w:rPr>
        <w:t>междунар</w:t>
      </w:r>
      <w:proofErr w:type="spellEnd"/>
      <w:r>
        <w:rPr>
          <w:color w:val="333333"/>
          <w:sz w:val="24"/>
          <w:highlight w:val="white"/>
        </w:rPr>
        <w:t xml:space="preserve">. </w:t>
      </w:r>
      <w:proofErr w:type="spellStart"/>
      <w:r>
        <w:rPr>
          <w:color w:val="333333"/>
          <w:sz w:val="24"/>
          <w:highlight w:val="white"/>
        </w:rPr>
        <w:t>науч</w:t>
      </w:r>
      <w:proofErr w:type="spellEnd"/>
      <w:r>
        <w:rPr>
          <w:color w:val="333333"/>
          <w:sz w:val="24"/>
          <w:highlight w:val="white"/>
        </w:rPr>
        <w:t xml:space="preserve">. </w:t>
      </w:r>
      <w:proofErr w:type="spellStart"/>
      <w:r>
        <w:rPr>
          <w:color w:val="333333"/>
          <w:sz w:val="24"/>
          <w:highlight w:val="white"/>
        </w:rPr>
        <w:t>конф</w:t>
      </w:r>
      <w:proofErr w:type="spellEnd"/>
      <w:r>
        <w:rPr>
          <w:color w:val="333333"/>
          <w:sz w:val="24"/>
          <w:highlight w:val="white"/>
        </w:rPr>
        <w:t xml:space="preserve">. (г. Уфа, март 2013 г.).  — Уфа: Лето, 2013. — С. 169-171., также на портале “Молодой ученый” - </w:t>
      </w:r>
      <w:hyperlink r:id="rId9">
        <w:r>
          <w:rPr>
            <w:color w:val="1155CC"/>
            <w:sz w:val="24"/>
            <w:highlight w:val="white"/>
            <w:u w:val="single"/>
          </w:rPr>
          <w:t>http://www.moluch.ru/conf/ped/archive/68/3526/</w:t>
        </w:r>
      </w:hyperlink>
    </w:p>
    <w:p w:rsidR="00291535" w:rsidRDefault="00291535">
      <w:pPr>
        <w:pStyle w:val="normal"/>
      </w:pPr>
    </w:p>
    <w:p w:rsidR="00291535" w:rsidRDefault="00291535">
      <w:pPr>
        <w:pStyle w:val="normal"/>
      </w:pPr>
    </w:p>
    <w:p w:rsidR="00291535" w:rsidRDefault="005F383A">
      <w:pPr>
        <w:pStyle w:val="4"/>
        <w:contextualSpacing w:val="0"/>
      </w:pPr>
      <w:bookmarkStart w:id="3" w:name="h.ec4ctd9ap0uu" w:colFirst="0" w:colLast="0"/>
      <w:bookmarkEnd w:id="3"/>
      <w:r>
        <w:t>Дополнительные материалы</w:t>
      </w:r>
    </w:p>
    <w:p w:rsidR="00291535" w:rsidRDefault="00291535">
      <w:pPr>
        <w:pStyle w:val="normal"/>
      </w:pPr>
    </w:p>
    <w:p w:rsidR="00291535" w:rsidRDefault="005F383A">
      <w:pPr>
        <w:pStyle w:val="normal"/>
        <w:numPr>
          <w:ilvl w:val="0"/>
          <w:numId w:val="2"/>
        </w:numPr>
        <w:ind w:hanging="359"/>
        <w:contextualSpacing/>
        <w:rPr>
          <w:sz w:val="24"/>
        </w:rPr>
      </w:pPr>
      <w:proofErr w:type="spellStart"/>
      <w:r>
        <w:rPr>
          <w:sz w:val="24"/>
        </w:rPr>
        <w:t>Гафыкина</w:t>
      </w:r>
      <w:proofErr w:type="spellEnd"/>
      <w:r>
        <w:rPr>
          <w:sz w:val="24"/>
        </w:rPr>
        <w:t xml:space="preserve"> Г. В. Использование ИКТ на уроках биологии.  // Фестиваль педагогических идей «Открытый урок» на портале "Первое сентября" - </w:t>
      </w:r>
      <w:hyperlink r:id="rId10">
        <w:r>
          <w:rPr>
            <w:color w:val="1155CC"/>
            <w:sz w:val="24"/>
            <w:u w:val="single"/>
          </w:rPr>
          <w:t>http://festival.1september.ru/articles/606387/</w:t>
        </w:r>
      </w:hyperlink>
      <w:r>
        <w:rPr>
          <w:sz w:val="24"/>
        </w:rPr>
        <w:t xml:space="preserve"> </w:t>
      </w:r>
    </w:p>
    <w:p w:rsidR="00291535" w:rsidRDefault="005F383A">
      <w:pPr>
        <w:pStyle w:val="normal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Зимина Л. В. Использование ИКТ в обучении биологии. // Социальная сеть работников образования </w:t>
      </w:r>
      <w:proofErr w:type="spellStart"/>
      <w:r>
        <w:rPr>
          <w:sz w:val="24"/>
        </w:rPr>
        <w:t>nsportal.ru</w:t>
      </w:r>
      <w:proofErr w:type="spellEnd"/>
      <w:r>
        <w:rPr>
          <w:sz w:val="24"/>
        </w:rPr>
        <w:t xml:space="preserve"> - </w:t>
      </w:r>
      <w:hyperlink r:id="rId11">
        <w:r>
          <w:rPr>
            <w:color w:val="1155CC"/>
            <w:sz w:val="24"/>
            <w:u w:val="single"/>
          </w:rPr>
          <w:t>http://nsportal.ru/shkola/biologiya/library/ispolzovanie-ikt-na-urokah-biologii</w:t>
        </w:r>
      </w:hyperlink>
    </w:p>
    <w:p w:rsidR="00291535" w:rsidRDefault="005F383A">
      <w:pPr>
        <w:pStyle w:val="normal"/>
        <w:numPr>
          <w:ilvl w:val="0"/>
          <w:numId w:val="2"/>
        </w:numPr>
        <w:ind w:hanging="359"/>
        <w:contextualSpacing/>
        <w:rPr>
          <w:sz w:val="24"/>
        </w:rPr>
      </w:pPr>
      <w:proofErr w:type="spellStart"/>
      <w:r>
        <w:rPr>
          <w:sz w:val="24"/>
        </w:rPr>
        <w:t>Леоненко</w:t>
      </w:r>
      <w:proofErr w:type="spellEnd"/>
      <w:r>
        <w:rPr>
          <w:sz w:val="24"/>
        </w:rPr>
        <w:t xml:space="preserve"> И.В. Урок биологии с использованием ИКТ // Открытый класс. Сетевые образовательные сообщества  - </w:t>
      </w:r>
      <w:hyperlink r:id="rId12">
        <w:r>
          <w:rPr>
            <w:color w:val="1155CC"/>
            <w:sz w:val="24"/>
            <w:u w:val="single"/>
          </w:rPr>
          <w:t>http://www.openclass.ru/node/34409</w:t>
        </w:r>
      </w:hyperlink>
    </w:p>
    <w:p w:rsidR="00291535" w:rsidRDefault="005F383A">
      <w:pPr>
        <w:pStyle w:val="normal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Сайт "Уроки биологии </w:t>
      </w:r>
      <w:proofErr w:type="spellStart"/>
      <w:r>
        <w:rPr>
          <w:sz w:val="24"/>
        </w:rPr>
        <w:t>он-лайн</w:t>
      </w:r>
      <w:proofErr w:type="spellEnd"/>
      <w:r>
        <w:rPr>
          <w:sz w:val="24"/>
        </w:rPr>
        <w:t xml:space="preserve">" - </w:t>
      </w:r>
      <w:hyperlink r:id="rId13">
        <w:r>
          <w:rPr>
            <w:color w:val="1155CC"/>
            <w:sz w:val="24"/>
            <w:u w:val="single"/>
          </w:rPr>
          <w:t>http://biology-online.ru/</w:t>
        </w:r>
      </w:hyperlink>
    </w:p>
    <w:p w:rsidR="00291535" w:rsidRDefault="005F383A">
      <w:pPr>
        <w:pStyle w:val="normal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Сайт учителя биологии Андриановой А.А. - </w:t>
      </w:r>
      <w:hyperlink r:id="rId14">
        <w:r>
          <w:rPr>
            <w:color w:val="1155CC"/>
            <w:sz w:val="24"/>
            <w:u w:val="single"/>
          </w:rPr>
          <w:t>http://www.albinaandr.siteedit.ru/home</w:t>
        </w:r>
      </w:hyperlink>
    </w:p>
    <w:p w:rsidR="00291535" w:rsidRDefault="005F383A">
      <w:pPr>
        <w:pStyle w:val="3"/>
        <w:numPr>
          <w:ilvl w:val="0"/>
          <w:numId w:val="2"/>
        </w:numPr>
        <w:ind w:hanging="359"/>
        <w:rPr>
          <w:b w:val="0"/>
          <w:sz w:val="24"/>
        </w:rPr>
      </w:pPr>
      <w:bookmarkStart w:id="4" w:name="h.t8aetsi37qnu" w:colFirst="0" w:colLast="0"/>
      <w:bookmarkEnd w:id="4"/>
      <w:proofErr w:type="spellStart"/>
      <w:r>
        <w:rPr>
          <w:b w:val="0"/>
          <w:sz w:val="24"/>
        </w:rPr>
        <w:t>Блог</w:t>
      </w:r>
      <w:proofErr w:type="spellEnd"/>
      <w:r>
        <w:rPr>
          <w:b w:val="0"/>
          <w:sz w:val="24"/>
        </w:rPr>
        <w:t xml:space="preserve"> ИКТ на уроках биологии, автор </w:t>
      </w:r>
      <w:proofErr w:type="spellStart"/>
      <w:r>
        <w:rPr>
          <w:b w:val="0"/>
          <w:sz w:val="24"/>
        </w:rPr>
        <w:t>Nadezhda</w:t>
      </w:r>
      <w:proofErr w:type="spellEnd"/>
      <w:r>
        <w:rPr>
          <w:b w:val="0"/>
          <w:sz w:val="24"/>
        </w:rPr>
        <w:t xml:space="preserve"> - </w:t>
      </w:r>
      <w:hyperlink r:id="rId15">
        <w:r>
          <w:rPr>
            <w:b w:val="0"/>
            <w:color w:val="1155CC"/>
            <w:sz w:val="24"/>
            <w:u w:val="single"/>
          </w:rPr>
          <w:t>http://ikt-biology.blogspot.ru/</w:t>
        </w:r>
      </w:hyperlink>
      <w:r>
        <w:rPr>
          <w:b w:val="0"/>
          <w:sz w:val="24"/>
        </w:rPr>
        <w:t xml:space="preserve"> “Обучающие программы” </w:t>
      </w:r>
      <w:hyperlink r:id="rId16">
        <w:r>
          <w:rPr>
            <w:b w:val="0"/>
            <w:color w:val="1155CC"/>
            <w:sz w:val="24"/>
            <w:u w:val="single"/>
          </w:rPr>
          <w:t>http://ikt-biology.blogspot.ru/p/blog-page.html</w:t>
        </w:r>
      </w:hyperlink>
    </w:p>
    <w:p w:rsidR="00291535" w:rsidRDefault="00291535">
      <w:pPr>
        <w:pStyle w:val="normal"/>
        <w:spacing w:before="96" w:after="120"/>
        <w:jc w:val="both"/>
      </w:pPr>
    </w:p>
    <w:sectPr w:rsidR="00291535" w:rsidSect="0029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D94"/>
    <w:multiLevelType w:val="multilevel"/>
    <w:tmpl w:val="2D6622DE"/>
    <w:lvl w:ilvl="0">
      <w:start w:val="1"/>
      <w:numFmt w:val="decimal"/>
      <w:lvlText w:val="%1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ascii="Arial" w:eastAsia="Arial" w:hAnsi="Arial" w:cs="Arial"/>
        <w:vertAlign w:val="baseline"/>
      </w:rPr>
    </w:lvl>
  </w:abstractNum>
  <w:abstractNum w:abstractNumId="1">
    <w:nsid w:val="18547AE9"/>
    <w:multiLevelType w:val="multilevel"/>
    <w:tmpl w:val="2FF42A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584E24"/>
    <w:multiLevelType w:val="multilevel"/>
    <w:tmpl w:val="E39C57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9353C3B"/>
    <w:multiLevelType w:val="multilevel"/>
    <w:tmpl w:val="DE7A8A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291535"/>
    <w:rsid w:val="00291535"/>
    <w:rsid w:val="003661C9"/>
    <w:rsid w:val="005F383A"/>
    <w:rsid w:val="006A6557"/>
    <w:rsid w:val="00A779F0"/>
    <w:rsid w:val="00D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5D"/>
  </w:style>
  <w:style w:type="paragraph" w:styleId="1">
    <w:name w:val="heading 1"/>
    <w:basedOn w:val="normal"/>
    <w:next w:val="normal"/>
    <w:rsid w:val="0029153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29153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29153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29153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29153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29153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1535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291535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2915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kurgan.orbitel.ru/index.php/%D0%98%D0%B7_%D0%BE%D0%BF%D1%8B%D1%82%D0%B0_%D1%80%D0%B0%D0%B1%D0%BE%D1%82%D1%8B_%D0%BF%D0%BE_%D0%BF%D1%80%D0%B8%D0%BC%D0%B5%D0%BD%D0%B5%D0%BD%D0%B8%D1%8E_%D0%98%D0%9A%D0%A2" TargetMode="External"/><Relationship Id="rId13" Type="http://schemas.openxmlformats.org/officeDocument/2006/relationships/hyperlink" Target="http://biology-onlin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gos.isiorao.ru/upload/FGOS/FGOS_OOO.pdf" TargetMode="External"/><Relationship Id="rId12" Type="http://schemas.openxmlformats.org/officeDocument/2006/relationships/hyperlink" Target="http://www.openclass.ru/node/344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kt-biology.blogspot.ru/p/blog-pag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.isiorao.ru/fgos/FGOS-2010/1T/1T.php" TargetMode="External"/><Relationship Id="rId11" Type="http://schemas.openxmlformats.org/officeDocument/2006/relationships/hyperlink" Target="http://nsportal.ru/shkola/biologiya/library/ispolzovanie-ikt-na-urokah-biologii" TargetMode="External"/><Relationship Id="rId5" Type="http://schemas.openxmlformats.org/officeDocument/2006/relationships/hyperlink" Target="http://fgos.isiorao.ru/upload/FGOS/FGOS_OOO.pdf" TargetMode="External"/><Relationship Id="rId15" Type="http://schemas.openxmlformats.org/officeDocument/2006/relationships/hyperlink" Target="http://ikt-biology.blogspot.ru/" TargetMode="External"/><Relationship Id="rId10" Type="http://schemas.openxmlformats.org/officeDocument/2006/relationships/hyperlink" Target="http://festival.1september.ru/articles/6063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uch.ru/conf/ped/archive/68/3526/" TargetMode="External"/><Relationship Id="rId14" Type="http://schemas.openxmlformats.org/officeDocument/2006/relationships/hyperlink" Target="http://www.albinaandr.siteedit.r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04. Сидоренко Ирина Александровна Использование ЭОР, компьютерных и сетевых  технологий на уроках.  Опыт работы учителя биологии.docx</vt:lpstr>
    </vt:vector>
  </TitlesOfParts>
  <Company>Microsoft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04. Сидоренко Ирина Александровна Использование ЭОР, компьютерных и сетевых  технологий на уроках.  Опыт работы учителя биологии.docx</dc:title>
  <cp:lastModifiedBy>Даниил</cp:lastModifiedBy>
  <cp:revision>5</cp:revision>
  <dcterms:created xsi:type="dcterms:W3CDTF">2014-03-23T08:27:00Z</dcterms:created>
  <dcterms:modified xsi:type="dcterms:W3CDTF">2015-01-05T13:03:00Z</dcterms:modified>
</cp:coreProperties>
</file>