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397" w:rsidRDefault="00C32397"/>
    <w:p w:rsidR="00697254" w:rsidRDefault="00697254" w:rsidP="001F5F2F">
      <w:pPr>
        <w:rPr>
          <w:rFonts w:ascii="Times New Roman" w:hAnsi="Times New Roman" w:cs="Times New Roman"/>
          <w:sz w:val="24"/>
          <w:szCs w:val="24"/>
        </w:rPr>
      </w:pPr>
      <w:r w:rsidRPr="00697254">
        <w:rPr>
          <w:rFonts w:ascii="Times New Roman" w:hAnsi="Times New Roman" w:cs="Times New Roman"/>
          <w:sz w:val="24"/>
          <w:szCs w:val="24"/>
        </w:rPr>
        <w:t xml:space="preserve">Маленькие декоративные домашние фонтаны - это не блажь и не выдумка. Это вполне реальное и даже не такое редкое в наше время украшение интерьера. </w:t>
      </w:r>
    </w:p>
    <w:p w:rsidR="00697254" w:rsidRDefault="00697254" w:rsidP="001F5F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изготовить своими руками комнатный фонтанчик</w:t>
      </w:r>
    </w:p>
    <w:p w:rsidR="00697254" w:rsidRDefault="00697254" w:rsidP="001F5F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697254" w:rsidRDefault="00697254" w:rsidP="001F5F2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литературу по данному вопросу</w:t>
      </w:r>
    </w:p>
    <w:p w:rsidR="00697254" w:rsidRDefault="00697254" w:rsidP="001F5F2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проект своего фонтанчика и изготовить его из подручных средств</w:t>
      </w:r>
    </w:p>
    <w:p w:rsidR="00697254" w:rsidRDefault="00697254" w:rsidP="001F5F2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Исследовать влияние комнатного фонтанчика на здоровье человека</w:t>
      </w:r>
    </w:p>
    <w:p w:rsidR="00697254" w:rsidRPr="00697254" w:rsidRDefault="00697254" w:rsidP="001F5F2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Разработать инструкцию по изготовлению изделия</w:t>
      </w:r>
    </w:p>
    <w:p w:rsidR="00304D37" w:rsidRPr="00697254" w:rsidRDefault="00403CB0" w:rsidP="001F5F2F">
      <w:pPr>
        <w:rPr>
          <w:rFonts w:ascii="Times New Roman" w:hAnsi="Times New Roman" w:cs="Times New Roman"/>
          <w:sz w:val="24"/>
          <w:szCs w:val="24"/>
        </w:rPr>
      </w:pPr>
      <w:r w:rsidRPr="00697254">
        <w:rPr>
          <w:rFonts w:ascii="Times New Roman" w:hAnsi="Times New Roman" w:cs="Times New Roman"/>
          <w:sz w:val="24"/>
          <w:szCs w:val="24"/>
        </w:rPr>
        <w:t>Преимущества</w:t>
      </w:r>
      <w:r w:rsidR="00697254">
        <w:rPr>
          <w:rFonts w:ascii="Times New Roman" w:hAnsi="Times New Roman" w:cs="Times New Roman"/>
          <w:sz w:val="24"/>
          <w:szCs w:val="24"/>
        </w:rPr>
        <w:t>:</w:t>
      </w:r>
    </w:p>
    <w:p w:rsidR="00403CB0" w:rsidRPr="00697254" w:rsidRDefault="00403CB0" w:rsidP="001F5F2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97254">
        <w:rPr>
          <w:rFonts w:ascii="Times New Roman" w:hAnsi="Times New Roman" w:cs="Times New Roman"/>
          <w:sz w:val="24"/>
          <w:szCs w:val="24"/>
        </w:rPr>
        <w:t>не тратятся средства из бюджета семьи на оплату услуг мастера по возведению фонтана</w:t>
      </w:r>
      <w:r w:rsidR="00A60967">
        <w:rPr>
          <w:rFonts w:ascii="Times New Roman" w:hAnsi="Times New Roman" w:cs="Times New Roman"/>
          <w:sz w:val="24"/>
          <w:szCs w:val="24"/>
        </w:rPr>
        <w:t>;</w:t>
      </w:r>
    </w:p>
    <w:p w:rsidR="00403CB0" w:rsidRPr="00697254" w:rsidRDefault="00403CB0" w:rsidP="001F5F2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97254">
        <w:rPr>
          <w:rFonts w:ascii="Times New Roman" w:hAnsi="Times New Roman" w:cs="Times New Roman"/>
          <w:sz w:val="24"/>
          <w:szCs w:val="24"/>
        </w:rPr>
        <w:t>являясь автором проекта</w:t>
      </w:r>
      <w:r w:rsidR="00A60967">
        <w:rPr>
          <w:rFonts w:ascii="Times New Roman" w:hAnsi="Times New Roman" w:cs="Times New Roman"/>
          <w:sz w:val="24"/>
          <w:szCs w:val="24"/>
        </w:rPr>
        <w:t>,</w:t>
      </w:r>
      <w:r w:rsidRPr="00697254">
        <w:rPr>
          <w:rFonts w:ascii="Times New Roman" w:hAnsi="Times New Roman" w:cs="Times New Roman"/>
          <w:sz w:val="24"/>
          <w:szCs w:val="24"/>
        </w:rPr>
        <w:t xml:space="preserve"> создается эксклюзивное сооружение, которое полностью отвечает вашим требованиям</w:t>
      </w:r>
      <w:r w:rsidR="00A60967">
        <w:rPr>
          <w:rFonts w:ascii="Times New Roman" w:hAnsi="Times New Roman" w:cs="Times New Roman"/>
          <w:sz w:val="24"/>
          <w:szCs w:val="24"/>
        </w:rPr>
        <w:t>;</w:t>
      </w:r>
    </w:p>
    <w:p w:rsidR="00403CB0" w:rsidRPr="00697254" w:rsidRDefault="00403CB0" w:rsidP="001F5F2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97254">
        <w:rPr>
          <w:rFonts w:ascii="Times New Roman" w:hAnsi="Times New Roman" w:cs="Times New Roman"/>
          <w:sz w:val="24"/>
          <w:szCs w:val="24"/>
        </w:rPr>
        <w:t>сделанный с</w:t>
      </w:r>
      <w:r w:rsidR="00A60967">
        <w:rPr>
          <w:rFonts w:ascii="Times New Roman" w:hAnsi="Times New Roman" w:cs="Times New Roman"/>
          <w:sz w:val="24"/>
          <w:szCs w:val="24"/>
        </w:rPr>
        <w:t xml:space="preserve">воими руками фонтан  можно </w:t>
      </w:r>
      <w:r w:rsidRPr="00697254">
        <w:rPr>
          <w:rFonts w:ascii="Times New Roman" w:hAnsi="Times New Roman" w:cs="Times New Roman"/>
          <w:sz w:val="24"/>
          <w:szCs w:val="24"/>
        </w:rPr>
        <w:t xml:space="preserve"> с гордостью демонстрировать своим друзьям, родственникам, соседям</w:t>
      </w:r>
    </w:p>
    <w:p w:rsidR="00304D37" w:rsidRPr="00697254" w:rsidRDefault="00304D37" w:rsidP="001F5F2F">
      <w:pPr>
        <w:rPr>
          <w:rFonts w:ascii="Times New Roman" w:hAnsi="Times New Roman" w:cs="Times New Roman"/>
          <w:sz w:val="24"/>
          <w:szCs w:val="24"/>
        </w:rPr>
      </w:pPr>
    </w:p>
    <w:p w:rsidR="00697254" w:rsidRDefault="00697254" w:rsidP="001F5F2F">
      <w:pPr>
        <w:pStyle w:val="a3"/>
        <w:spacing w:before="0" w:beforeAutospacing="0" w:after="0" w:afterAutospacing="0" w:line="360" w:lineRule="auto"/>
        <w:ind w:left="360"/>
        <w:jc w:val="both"/>
      </w:pPr>
      <w:r w:rsidRPr="00697254">
        <w:t>Домашние фонтаны - это</w:t>
      </w:r>
      <w:r w:rsidR="00A60967">
        <w:t xml:space="preserve"> и декоративные бассейны в полу,</w:t>
      </w:r>
      <w:r w:rsidRPr="00697254">
        <w:t xml:space="preserve"> и маленькие ручейки, и </w:t>
      </w:r>
      <w:proofErr w:type="spellStart"/>
      <w:r w:rsidRPr="00697254">
        <w:t>пристенная</w:t>
      </w:r>
      <w:proofErr w:type="spellEnd"/>
      <w:r w:rsidRPr="00697254">
        <w:t xml:space="preserve"> водяная стена или фонтан-картина - своеобразное украшение на стену, и фонтаны с тонкопленочными стр</w:t>
      </w:r>
      <w:r w:rsidR="00A60967">
        <w:t>уями</w:t>
      </w:r>
      <w:r w:rsidRPr="00697254">
        <w:t>, и более знакомые обывателю напольные фонтаны.</w:t>
      </w:r>
    </w:p>
    <w:p w:rsidR="00697254" w:rsidRPr="00697254" w:rsidRDefault="00697254" w:rsidP="001F5F2F">
      <w:pPr>
        <w:pStyle w:val="a3"/>
        <w:spacing w:before="0" w:beforeAutospacing="0" w:after="0" w:afterAutospacing="0" w:line="360" w:lineRule="auto"/>
        <w:ind w:left="360"/>
        <w:jc w:val="both"/>
      </w:pPr>
      <w:r w:rsidRPr="00697254">
        <w:t>Располагать их лучше всего в холле</w:t>
      </w:r>
      <w:r w:rsidR="00A60967">
        <w:t xml:space="preserve"> или в зоне отдыха - там, где  можно </w:t>
      </w:r>
      <w:r w:rsidRPr="00697254">
        <w:t xml:space="preserve"> себе позволить расслабиться. Оформить домашний фонтан можно как угодно. Лучше всего, если он будет гранитным или мраморным: камень - материал благородный и долговечный, но гранит, в отличие от мрамора, не будет желтеть, если в фонтане не установлены особые фильтры, задерживающие находящееся в воде лишнее железо.</w:t>
      </w:r>
    </w:p>
    <w:p w:rsidR="00A60967" w:rsidRDefault="00697254" w:rsidP="001F5F2F">
      <w:pPr>
        <w:pStyle w:val="a3"/>
        <w:spacing w:before="0" w:beforeAutospacing="0" w:after="0" w:afterAutospacing="0" w:line="360" w:lineRule="auto"/>
        <w:ind w:left="360"/>
        <w:jc w:val="both"/>
      </w:pPr>
      <w:r w:rsidRPr="00697254">
        <w:t xml:space="preserve">Очень эффектно смотрятся фонтаны, сделанные из стекла и металла (только не железа, а нержавеющей стали) и соответствующим образом подсвеченные. </w:t>
      </w:r>
    </w:p>
    <w:p w:rsidR="00697254" w:rsidRPr="00697254" w:rsidRDefault="00697254" w:rsidP="001F5F2F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697254">
        <w:t>Многие хотят себя окружить искусственными водоемами или хотя бы маленькими фонтанами, чтобы возле них расслабиться и отдохнуть после работы.  Все это  можно осуществить  и самому: достаточно  узнать, как сделать самодельный фонтан своими руками и построить его, причем довольно быстро и качественно. И именно такой фонтан, созданный своими руками, станет эксклюзив</w:t>
      </w:r>
      <w:r w:rsidR="00A60967">
        <w:t xml:space="preserve">ным украшением вашего </w:t>
      </w:r>
      <w:r w:rsidRPr="00697254">
        <w:t>дома!</w:t>
      </w:r>
    </w:p>
    <w:p w:rsidR="00697254" w:rsidRPr="00697254" w:rsidRDefault="00697254" w:rsidP="001F5F2F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697254">
        <w:t>Все фонтаны можно условно разделить на фонтаны, предназначенные для помещения или для улицы. К первому виду относятся комнатные фонтаны. Они используются скорее с целью украшения интерьера в доме и могут быть различными по форме и размерам, в зависимости от параметров помещения.</w:t>
      </w:r>
    </w:p>
    <w:p w:rsidR="00697254" w:rsidRPr="00697254" w:rsidRDefault="00697254" w:rsidP="001F5F2F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697254">
        <w:t>Уличные фонтаны предназначены для украшения приусадебного участка. Их располагают на площадке перед домом или в саду.  Они могут быть изготовлены из пластика,  природного камня, мрамора, фарфора.</w:t>
      </w:r>
    </w:p>
    <w:p w:rsidR="00697254" w:rsidRDefault="00A60967" w:rsidP="001F5F2F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</w:pPr>
      <w:r>
        <w:t xml:space="preserve">Кроме того, </w:t>
      </w:r>
      <w:r w:rsidR="00697254" w:rsidRPr="00697254">
        <w:t>фонтан можно оборудовать</w:t>
      </w:r>
      <w:r>
        <w:t xml:space="preserve"> подсветкой, и тогда можно </w:t>
      </w:r>
      <w:r w:rsidR="00697254" w:rsidRPr="00697254">
        <w:t>любоваться им не только днем, но и вечером, и ночью. Атмосфера праздника с таким фонтаном обеспечена!</w:t>
      </w:r>
    </w:p>
    <w:p w:rsidR="00697254" w:rsidRDefault="00A60967" w:rsidP="001F5F2F">
      <w:pPr>
        <w:ind w:left="360" w:firstLine="0"/>
      </w:pPr>
      <w:r w:rsidRPr="00697254">
        <w:rPr>
          <w:rFonts w:ascii="Times New Roman" w:hAnsi="Times New Roman" w:cs="Times New Roman"/>
          <w:sz w:val="24"/>
          <w:szCs w:val="24"/>
        </w:rPr>
        <w:t xml:space="preserve">Домашние и декоративные фонтаны, как правило, устанавливаются в помещениях с декоративной обстановкой и служат для создания атмосферы уюта. Такие фонтаны могут устанавливаться в зимних садах, в детских комнатах. </w:t>
      </w:r>
    </w:p>
    <w:p w:rsidR="00A60967" w:rsidRPr="00697254" w:rsidRDefault="00A60967" w:rsidP="001F5F2F">
      <w:pPr>
        <w:pStyle w:val="a3"/>
        <w:spacing w:before="0" w:beforeAutospacing="0" w:after="0" w:afterAutospacing="0" w:line="360" w:lineRule="auto"/>
        <w:ind w:left="360"/>
        <w:jc w:val="both"/>
      </w:pPr>
      <w:r w:rsidRPr="00697254">
        <w:t xml:space="preserve">Дизайн и материалы для </w:t>
      </w:r>
      <w:r w:rsidRPr="00A60967">
        <w:rPr>
          <w:rStyle w:val="a6"/>
          <w:i w:val="0"/>
        </w:rPr>
        <w:t>декоративных комнатных фонтанчиков</w:t>
      </w:r>
      <w:r w:rsidRPr="00697254">
        <w:t xml:space="preserve"> очень разнообразны. Если Вы являетесь поклонником классического стиля – выбирайте фонтанчики из мрамора или другого камня. Они смотрятся весьма презентабельно, придают интерьеру пышность. Если комната выдержана в восточном стиле – отдавайте предпочтение «восточным» вариантам – из бамбуковых трубочек, например. А в детской комнате хорош будет фонтанчик с гномиками и или какими-нибудь </w:t>
      </w:r>
      <w:proofErr w:type="gramStart"/>
      <w:r w:rsidRPr="00697254">
        <w:t>зверюшками</w:t>
      </w:r>
      <w:proofErr w:type="gramEnd"/>
      <w:r w:rsidRPr="00697254">
        <w:t xml:space="preserve"> из сказок.</w:t>
      </w:r>
    </w:p>
    <w:p w:rsidR="00697254" w:rsidRPr="00697254" w:rsidRDefault="00697254" w:rsidP="001F5F2F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697254">
        <w:t>Фонтаны – это не только прохлада в солнечный день. Это и положительная энергетика, разливающаяся по дому от звуков журчащей воды.</w:t>
      </w:r>
    </w:p>
    <w:p w:rsidR="00304D37" w:rsidRDefault="00304D37" w:rsidP="001F5F2F">
      <w:pPr>
        <w:pStyle w:val="a3"/>
        <w:spacing w:before="0" w:beforeAutospacing="0" w:after="0" w:afterAutospacing="0" w:line="360" w:lineRule="auto"/>
        <w:ind w:left="360"/>
        <w:jc w:val="both"/>
      </w:pPr>
      <w:r w:rsidRPr="00697254">
        <w:t xml:space="preserve">Домашний фонтан не просто эстетичен, он еще и полезен для здоровья: психологического, </w:t>
      </w:r>
      <w:proofErr w:type="gramStart"/>
      <w:r w:rsidRPr="00697254">
        <w:t>потому</w:t>
      </w:r>
      <w:proofErr w:type="gramEnd"/>
      <w:r w:rsidRPr="00697254">
        <w:t xml:space="preserve"> что зрелище бегущей воды успокаивает, и физиологически, потому что фонтан создает микроклимат с определенной влажностью и может даже заменить собой обычный увлажнитель воздуха.</w:t>
      </w:r>
    </w:p>
    <w:p w:rsidR="00390695" w:rsidRDefault="00390695" w:rsidP="001F5F2F">
      <w:pPr>
        <w:ind w:left="360" w:firstLine="0"/>
        <w:rPr>
          <w:rFonts w:ascii="Times New Roman" w:hAnsi="Times New Roman" w:cs="Times New Roman"/>
          <w:sz w:val="24"/>
          <w:szCs w:val="24"/>
        </w:rPr>
      </w:pPr>
      <w:r w:rsidRPr="00697254">
        <w:rPr>
          <w:rFonts w:ascii="Times New Roman" w:hAnsi="Times New Roman" w:cs="Times New Roman"/>
          <w:sz w:val="24"/>
          <w:szCs w:val="24"/>
        </w:rPr>
        <w:t xml:space="preserve">Комнатные </w:t>
      </w:r>
      <w:r w:rsidRPr="00697254">
        <w:rPr>
          <w:rFonts w:ascii="Times New Roman" w:hAnsi="Times New Roman" w:cs="Times New Roman"/>
          <w:b/>
          <w:bCs/>
          <w:sz w:val="24"/>
          <w:szCs w:val="24"/>
        </w:rPr>
        <w:t>фонтанчики</w:t>
      </w:r>
      <w:r w:rsidRPr="00697254">
        <w:rPr>
          <w:rFonts w:ascii="Times New Roman" w:hAnsi="Times New Roman" w:cs="Times New Roman"/>
          <w:sz w:val="24"/>
          <w:szCs w:val="24"/>
        </w:rPr>
        <w:t xml:space="preserve"> представляют собой декоративное устройство, привносящее в нашу ж</w:t>
      </w:r>
      <w:r>
        <w:rPr>
          <w:rFonts w:ascii="Times New Roman" w:hAnsi="Times New Roman" w:cs="Times New Roman"/>
          <w:sz w:val="24"/>
          <w:szCs w:val="24"/>
        </w:rPr>
        <w:t>изнь радость, ощущение уюта.</w:t>
      </w:r>
    </w:p>
    <w:p w:rsidR="00390695" w:rsidRPr="00390695" w:rsidRDefault="00390695" w:rsidP="001F5F2F">
      <w:pPr>
        <w:pStyle w:val="a3"/>
        <w:spacing w:before="0" w:beforeAutospacing="0" w:after="0" w:afterAutospacing="0" w:line="360" w:lineRule="auto"/>
        <w:ind w:left="360"/>
        <w:jc w:val="both"/>
      </w:pPr>
      <w:r w:rsidRPr="00697254">
        <w:t>У большинства из нас с Вами само слово «фонтан» прежде всего, ассоциируется с чем-то огромным, выбрасывающим высоко в небо свои струи где-нибудь в центре площади или парка.  Декоративные комнатные фонтанчики решительно опровергают такой стереотип. Их миниатюрные размеры позволяют размещать их даже на маленьком журнальном столике.</w:t>
      </w:r>
    </w:p>
    <w:p w:rsidR="00390695" w:rsidRDefault="00390695" w:rsidP="001F5F2F">
      <w:pPr>
        <w:pStyle w:val="a3"/>
        <w:spacing w:before="0" w:beforeAutospacing="0" w:after="0" w:afterAutospacing="0" w:line="360" w:lineRule="auto"/>
        <w:ind w:left="360"/>
        <w:jc w:val="both"/>
      </w:pPr>
      <w:r>
        <w:t>Какое влияние оказывает домашний декоративный фонтанчик на здоровье:</w:t>
      </w:r>
    </w:p>
    <w:p w:rsidR="00390695" w:rsidRPr="00390695" w:rsidRDefault="00390695" w:rsidP="001F5F2F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90695">
        <w:rPr>
          <w:rFonts w:ascii="Times New Roman" w:hAnsi="Times New Roman" w:cs="Times New Roman"/>
          <w:sz w:val="24"/>
          <w:szCs w:val="24"/>
        </w:rPr>
        <w:t xml:space="preserve">Струящийся в </w:t>
      </w:r>
      <w:r w:rsidRPr="00390695">
        <w:rPr>
          <w:rFonts w:ascii="Times New Roman" w:hAnsi="Times New Roman" w:cs="Times New Roman"/>
          <w:b/>
          <w:bCs/>
          <w:sz w:val="24"/>
          <w:szCs w:val="24"/>
        </w:rPr>
        <w:t>фонтане</w:t>
      </w:r>
      <w:r w:rsidRPr="00390695">
        <w:rPr>
          <w:rFonts w:ascii="Times New Roman" w:hAnsi="Times New Roman" w:cs="Times New Roman"/>
          <w:sz w:val="24"/>
          <w:szCs w:val="24"/>
        </w:rPr>
        <w:t xml:space="preserve"> ручеек, предоставляет соответствующее благоприятное воздействие </w:t>
      </w:r>
      <w:r w:rsidRPr="00390695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390695">
        <w:rPr>
          <w:rFonts w:ascii="Times New Roman" w:hAnsi="Times New Roman" w:cs="Times New Roman"/>
          <w:sz w:val="24"/>
          <w:szCs w:val="24"/>
        </w:rPr>
        <w:t xml:space="preserve"> </w:t>
      </w:r>
      <w:r w:rsidRPr="00390695">
        <w:rPr>
          <w:rFonts w:ascii="Times New Roman" w:hAnsi="Times New Roman" w:cs="Times New Roman"/>
          <w:b/>
          <w:bCs/>
          <w:sz w:val="24"/>
          <w:szCs w:val="24"/>
        </w:rPr>
        <w:t>здоровье</w:t>
      </w:r>
      <w:r w:rsidRPr="00390695">
        <w:rPr>
          <w:rFonts w:ascii="Times New Roman" w:hAnsi="Times New Roman" w:cs="Times New Roman"/>
          <w:sz w:val="24"/>
          <w:szCs w:val="24"/>
        </w:rPr>
        <w:t xml:space="preserve"> </w:t>
      </w:r>
      <w:r w:rsidRPr="00390695">
        <w:rPr>
          <w:rFonts w:ascii="Times New Roman" w:hAnsi="Times New Roman" w:cs="Times New Roman"/>
          <w:b/>
          <w:bCs/>
          <w:sz w:val="24"/>
          <w:szCs w:val="24"/>
        </w:rPr>
        <w:t>человека</w:t>
      </w:r>
      <w:r w:rsidRPr="00390695">
        <w:rPr>
          <w:rFonts w:ascii="Times New Roman" w:hAnsi="Times New Roman" w:cs="Times New Roman"/>
          <w:sz w:val="24"/>
          <w:szCs w:val="24"/>
        </w:rPr>
        <w:t>.</w:t>
      </w:r>
    </w:p>
    <w:p w:rsidR="00304D37" w:rsidRPr="00390695" w:rsidRDefault="00304D37" w:rsidP="001F5F2F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</w:pPr>
      <w:r w:rsidRPr="00390695">
        <w:rPr>
          <w:b/>
          <w:bCs/>
        </w:rPr>
        <w:t>Фонтан</w:t>
      </w:r>
      <w:r w:rsidRPr="00390695">
        <w:t xml:space="preserve"> увлажняет воздух в помещении</w:t>
      </w:r>
      <w:r w:rsidR="00390695">
        <w:t xml:space="preserve">. </w:t>
      </w:r>
      <w:r w:rsidR="00390695" w:rsidRPr="00697254">
        <w:t xml:space="preserve">Маленький ручеёк бегущей воды передает воздуху в комнате или офисе как раз столько влаги, сколько необходимо. Поглощение воды и зависящая от этого влажность воздуха определяются температурой, величиной помещения, исходной влажностью воздуха, и, конечно, обустройством этого помещения. Такое увлажнение воздуха, которое обеспечивают </w:t>
      </w:r>
      <w:r w:rsidR="00390695" w:rsidRPr="00697254">
        <w:rPr>
          <w:rStyle w:val="a5"/>
        </w:rPr>
        <w:t>декоративные комнатные фонтанчики</w:t>
      </w:r>
      <w:r w:rsidR="00390695" w:rsidRPr="00697254">
        <w:t>, благоприятно сказывается на здоровье людей, находящихся в данном помещении. Особенно актуально это будет для тех, кто страдает недугами дыхательных путей, к примеру – хроническим бронхитом, бронхиальной астмой, хроническими ларингитами и фарингитами.</w:t>
      </w:r>
    </w:p>
    <w:p w:rsidR="00304D37" w:rsidRPr="00390695" w:rsidRDefault="00304D37" w:rsidP="001F5F2F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</w:pPr>
      <w:r w:rsidRPr="00390695">
        <w:t xml:space="preserve">Вода необходима и как форма смачивания воздуха, маленький </w:t>
      </w:r>
      <w:r w:rsidRPr="00390695">
        <w:rPr>
          <w:b/>
          <w:bCs/>
        </w:rPr>
        <w:t>фонтанчик</w:t>
      </w:r>
      <w:r w:rsidRPr="00390695">
        <w:t xml:space="preserve"> устроит вла</w:t>
      </w:r>
      <w:r w:rsidR="00697254" w:rsidRPr="00390695">
        <w:t>жность воздуха в помещении 40-60%</w:t>
      </w:r>
      <w:r w:rsidR="00390695">
        <w:t xml:space="preserve">. </w:t>
      </w:r>
      <w:r w:rsidR="00390695" w:rsidRPr="00697254">
        <w:t>Интересный факт – нормальная влажность воздуха полезна не только живым обитателям комнаты, но еще и для деревянной мебели и музыкальных инструментов, находящихся в ней. Достаточная влажность снижает накопление статического электричества в ковровом покрытии, вызываемого излучением компьютерной техники.</w:t>
      </w:r>
    </w:p>
    <w:p w:rsidR="00A60967" w:rsidRDefault="00390695" w:rsidP="001F5F2F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</w:pPr>
      <w:r>
        <w:t>Н</w:t>
      </w:r>
      <w:r w:rsidR="00304D37" w:rsidRPr="00697254">
        <w:t>егромкое журчанье и плеск воды в  </w:t>
      </w:r>
      <w:r w:rsidR="00304D37" w:rsidRPr="00697254">
        <w:rPr>
          <w:rStyle w:val="a6"/>
        </w:rPr>
        <w:t>комнатном декоративном фонтанчике</w:t>
      </w:r>
      <w:r w:rsidR="00304D37" w:rsidRPr="00697254">
        <w:t xml:space="preserve"> успокаивает нервы, </w:t>
      </w:r>
      <w:proofErr w:type="gramStart"/>
      <w:r w:rsidR="00304D37" w:rsidRPr="00697254">
        <w:t>помогает снять стресс и настраивают</w:t>
      </w:r>
      <w:proofErr w:type="gramEnd"/>
      <w:r w:rsidR="00304D37" w:rsidRPr="00697254">
        <w:t xml:space="preserve">, так сказать, на философский лад. </w:t>
      </w:r>
    </w:p>
    <w:p w:rsidR="00304D37" w:rsidRPr="00697254" w:rsidRDefault="00304D37" w:rsidP="001F5F2F">
      <w:pPr>
        <w:pStyle w:val="a3"/>
        <w:spacing w:before="0" w:beforeAutospacing="0" w:after="0" w:afterAutospacing="0" w:line="360" w:lineRule="auto"/>
        <w:ind w:left="360"/>
        <w:jc w:val="both"/>
      </w:pPr>
      <w:r w:rsidRPr="00697254">
        <w:t xml:space="preserve">Устройство </w:t>
      </w:r>
      <w:r w:rsidRPr="00697254">
        <w:rPr>
          <w:rStyle w:val="a6"/>
        </w:rPr>
        <w:t>декоративных комнатных фонтанчиков</w:t>
      </w:r>
      <w:r w:rsidRPr="00697254">
        <w:t xml:space="preserve"> – очень несложное.</w:t>
      </w:r>
      <w:r w:rsidR="00390695">
        <w:t xml:space="preserve"> Принцип работы их одинаков – так называемый </w:t>
      </w:r>
      <w:r w:rsidRPr="00697254">
        <w:t xml:space="preserve"> принцип </w:t>
      </w:r>
      <w:proofErr w:type="gramStart"/>
      <w:r w:rsidRPr="00697254">
        <w:t>замкнутого</w:t>
      </w:r>
      <w:proofErr w:type="gramEnd"/>
      <w:r w:rsidRPr="00697254">
        <w:t xml:space="preserve"> </w:t>
      </w:r>
      <w:proofErr w:type="spellStart"/>
      <w:r w:rsidRPr="00697254">
        <w:t>гидроцикла</w:t>
      </w:r>
      <w:proofErr w:type="spellEnd"/>
      <w:r w:rsidRPr="00697254">
        <w:t xml:space="preserve">. Вода из резервуара, посредством электрического насоса закачивается на некоторую высоту, с которой под действием силы тяжести стекает вниз. Резервуар для воды может иметь вид керамической, пластмассовой, стеклянной емкости. А в маленьком настольном </w:t>
      </w:r>
      <w:r w:rsidRPr="00697254">
        <w:rPr>
          <w:rStyle w:val="a6"/>
        </w:rPr>
        <w:t>декоративном комнатном фонтанчике</w:t>
      </w:r>
      <w:r w:rsidRPr="00697254">
        <w:t>,  резервуар может быть еще и элементом его дизайна. В тех фонтанах, что предназначены для клумб или приусадебных участков, резервуары, обыкновенно, спрятаны.</w:t>
      </w:r>
    </w:p>
    <w:p w:rsidR="00390695" w:rsidRDefault="00304D37" w:rsidP="001F5F2F">
      <w:pPr>
        <w:pStyle w:val="a3"/>
        <w:spacing w:before="0" w:beforeAutospacing="0" w:after="0" w:afterAutospacing="0" w:line="360" w:lineRule="auto"/>
        <w:ind w:left="360"/>
        <w:jc w:val="both"/>
      </w:pPr>
      <w:r w:rsidRPr="00697254">
        <w:t xml:space="preserve">Под резервуар пойдет все – даже фанерный ящик, главное, чтобы он не пропускал воду. В резервуаре размещен насос – центробежный либо электромагнитный. Питание </w:t>
      </w:r>
      <w:r w:rsidR="00390695">
        <w:t xml:space="preserve">насоса происходит от сети, включив </w:t>
      </w:r>
      <w:r w:rsidRPr="00697254">
        <w:t xml:space="preserve"> декоративный комнатный фонтанчик в розетку – и вода заплещется. Чем мощнее будет насос – тем на большую высоту он сможет поднять воду в фонтане. Стекать вниз вода может по каскаду или просто падать вниз. За уровнем воды в резервуаре необходимо постоянно следить, т</w:t>
      </w:r>
      <w:r w:rsidR="00390695">
        <w:t>ак как она испаряется</w:t>
      </w:r>
      <w:proofErr w:type="gramStart"/>
      <w:r w:rsidR="00390695">
        <w:t>.</w:t>
      </w:r>
      <w:proofErr w:type="gramEnd"/>
      <w:r w:rsidR="00390695">
        <w:t xml:space="preserve"> В</w:t>
      </w:r>
      <w:r w:rsidRPr="00697254">
        <w:t xml:space="preserve">ода постепенно испаряется и ее нужно время от времени доливать. </w:t>
      </w:r>
    </w:p>
    <w:p w:rsidR="00E144FE" w:rsidRPr="00697254" w:rsidRDefault="00E144FE" w:rsidP="001F5F2F">
      <w:pPr>
        <w:ind w:left="36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25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 материалы</w:t>
      </w:r>
    </w:p>
    <w:p w:rsidR="00E144FE" w:rsidRPr="00697254" w:rsidRDefault="00E144FE" w:rsidP="001F5F2F">
      <w:pPr>
        <w:ind w:left="360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254">
        <w:rPr>
          <w:rFonts w:ascii="Times New Roman" w:eastAsia="Times New Roman" w:hAnsi="Times New Roman" w:cs="Times New Roman"/>
          <w:sz w:val="24"/>
          <w:szCs w:val="24"/>
          <w:lang w:eastAsia="ru-RU"/>
        </w:rPr>
        <w:t>· Емкость, в которой монтируется фонтан.</w:t>
      </w:r>
      <w:r w:rsidRPr="006972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Водостойкий клей.</w:t>
      </w:r>
      <w:r w:rsidRPr="006972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· Силиконовый шланг. </w:t>
      </w:r>
      <w:r w:rsidRPr="006972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· Полиэтиленовая пленка. </w:t>
      </w:r>
      <w:r w:rsidRPr="006972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Аквариумная помпа.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К</w:t>
      </w:r>
      <w:r w:rsidRPr="00697254">
        <w:rPr>
          <w:rFonts w:ascii="Times New Roman" w:eastAsia="Times New Roman" w:hAnsi="Times New Roman" w:cs="Times New Roman"/>
          <w:sz w:val="24"/>
          <w:szCs w:val="24"/>
          <w:lang w:eastAsia="ru-RU"/>
        </w:rPr>
        <w:t>ерамзит, декоративный грунт, отделочный материал.</w:t>
      </w:r>
    </w:p>
    <w:p w:rsidR="001F5F2F" w:rsidRDefault="001F5F2F" w:rsidP="001F5F2F">
      <w:pPr>
        <w:pStyle w:val="a3"/>
        <w:jc w:val="both"/>
        <w:rPr>
          <w:rStyle w:val="a5"/>
        </w:rPr>
      </w:pPr>
      <w:r>
        <w:rPr>
          <w:rStyle w:val="a5"/>
        </w:rPr>
        <w:t>Инструменты и материалы.</w:t>
      </w:r>
    </w:p>
    <w:p w:rsidR="001F5F2F" w:rsidRDefault="001F5F2F" w:rsidP="001F5F2F">
      <w:pPr>
        <w:pStyle w:val="a3"/>
        <w:jc w:val="both"/>
      </w:pPr>
      <w:r>
        <w:br/>
        <w:t>Для изготовления фонтанчика подходят любые емкости, которые не пропускают воду: из стекла, керамики, пластика, меди, латуни, цемента, а также большие раковины и даже очищенные от мякоти тыквы. Форма должна выбираться в зависимости от типа фонтана.</w:t>
      </w:r>
    </w:p>
    <w:p w:rsidR="001F5F2F" w:rsidRDefault="001F5F2F" w:rsidP="001F5F2F">
      <w:pPr>
        <w:pStyle w:val="a3"/>
        <w:jc w:val="both"/>
        <w:rPr>
          <w:rStyle w:val="a5"/>
        </w:rPr>
      </w:pPr>
      <w:r>
        <w:rPr>
          <w:rStyle w:val="a5"/>
        </w:rPr>
        <w:t xml:space="preserve">Основным устройством для обеспечения циркуляции воды являются насосы. </w:t>
      </w:r>
    </w:p>
    <w:p w:rsidR="001F5F2F" w:rsidRDefault="001F5F2F" w:rsidP="001F5F2F">
      <w:pPr>
        <w:pStyle w:val="a3"/>
        <w:jc w:val="both"/>
      </w:pPr>
      <w:r>
        <w:t>Оптимален небольшой насос на 230</w:t>
      </w:r>
      <w:proofErr w:type="gramStart"/>
      <w:r>
        <w:t xml:space="preserve"> В</w:t>
      </w:r>
      <w:proofErr w:type="gramEnd"/>
      <w:r>
        <w:t>, мощностью 40 Вт, с максимальной производительностью 240 л воды в час. Для нормального функционирования устройства требуется определенный уровень жидкости и регулярная замена или чистка фильтра. Как правило, насос снабжен присосками, что позволяет фиксировать его в емкости.</w:t>
      </w:r>
    </w:p>
    <w:p w:rsidR="001F5F2F" w:rsidRDefault="001F5F2F" w:rsidP="001F5F2F">
      <w:pPr>
        <w:pStyle w:val="a3"/>
        <w:jc w:val="both"/>
      </w:pPr>
      <w:r>
        <w:rPr>
          <w:rStyle w:val="a5"/>
        </w:rPr>
        <w:t>Пластиковые или резиновые трубки</w:t>
      </w:r>
      <w:r>
        <w:t>, через которые поступает вода, нередко входят в комплект насоса. Они бывают разного диаметра, а длину можно варьировать, отрезая ножницами детали необходимого размера. Для фонтанчика предпочтительно соединять их телескопическим способом: на штуцер насоса надевается трубка соответствующего диаметра длиной около 3 см, в нее вставляется трубка меньшего сечения и т. д. Чем больше диаметр последней трубки, тем меньше высота выбрасываемой струи воды.</w:t>
      </w:r>
    </w:p>
    <w:p w:rsidR="001F5F2F" w:rsidRDefault="001F5F2F" w:rsidP="001F5F2F">
      <w:pPr>
        <w:pStyle w:val="a3"/>
        <w:jc w:val="both"/>
      </w:pPr>
      <w:r>
        <w:t xml:space="preserve">Для эффекта тумана необходим </w:t>
      </w:r>
      <w:r>
        <w:rPr>
          <w:rStyle w:val="a5"/>
        </w:rPr>
        <w:t>диффузор (распылитель)</w:t>
      </w:r>
      <w:r>
        <w:t>. Помимо декоративной функции он ионизирует и увлажняет воздух, что очень полезно. Для комнатных фонтанчиков оптимально устройство, рассчитанное на 230</w:t>
      </w:r>
      <w:proofErr w:type="gramStart"/>
      <w:r>
        <w:t xml:space="preserve"> В</w:t>
      </w:r>
      <w:proofErr w:type="gramEnd"/>
      <w:r>
        <w:t>, мощностью 30 Вт. Во время работы распылитель должен быть полностью погружен в воду температурой не выше 35 С. Его, как и насос, нельзя включать без воды.</w:t>
      </w:r>
    </w:p>
    <w:p w:rsidR="001F5F2F" w:rsidRDefault="001F5F2F" w:rsidP="001F5F2F">
      <w:pPr>
        <w:pStyle w:val="a3"/>
        <w:jc w:val="both"/>
      </w:pPr>
      <w:r>
        <w:t xml:space="preserve">Наиболее часто встречающиеся </w:t>
      </w:r>
      <w:r>
        <w:rPr>
          <w:rStyle w:val="a5"/>
        </w:rPr>
        <w:t>декоративные элементы фонтанчика</w:t>
      </w:r>
      <w:r>
        <w:t xml:space="preserve"> – камни, галька, раковины, фигурки из терракоты, бамбуковые палочки, медные листы и трубки, а также разнообразные водные растения и </w:t>
      </w:r>
      <w:proofErr w:type="spellStart"/>
      <w:r>
        <w:t>бонсай</w:t>
      </w:r>
      <w:proofErr w:type="spellEnd"/>
      <w:r>
        <w:t>.</w:t>
      </w:r>
    </w:p>
    <w:p w:rsidR="00E144FE" w:rsidRPr="00697254" w:rsidRDefault="00E144FE" w:rsidP="001F5F2F">
      <w:pPr>
        <w:rPr>
          <w:rFonts w:ascii="Times New Roman" w:hAnsi="Times New Roman" w:cs="Times New Roman"/>
          <w:sz w:val="24"/>
          <w:szCs w:val="24"/>
        </w:rPr>
      </w:pPr>
    </w:p>
    <w:p w:rsidR="001F5F2F" w:rsidRDefault="001F5F2F" w:rsidP="00697254">
      <w:pPr>
        <w:pStyle w:val="a3"/>
        <w:spacing w:before="0" w:beforeAutospacing="0" w:after="0" w:afterAutospacing="0"/>
        <w:ind w:left="360"/>
        <w:jc w:val="both"/>
      </w:pPr>
    </w:p>
    <w:p w:rsidR="001F5F2F" w:rsidRDefault="001F5F2F" w:rsidP="00697254">
      <w:pPr>
        <w:pStyle w:val="a3"/>
        <w:spacing w:before="0" w:beforeAutospacing="0" w:after="0" w:afterAutospacing="0"/>
        <w:ind w:left="360"/>
        <w:jc w:val="both"/>
      </w:pPr>
    </w:p>
    <w:p w:rsidR="001F5F2F" w:rsidRDefault="001F5F2F" w:rsidP="00697254">
      <w:pPr>
        <w:pStyle w:val="a3"/>
        <w:spacing w:before="0" w:beforeAutospacing="0" w:after="0" w:afterAutospacing="0"/>
        <w:ind w:left="360"/>
        <w:jc w:val="both"/>
      </w:pPr>
    </w:p>
    <w:p w:rsidR="001F5F2F" w:rsidRDefault="001F5F2F" w:rsidP="00697254">
      <w:pPr>
        <w:pStyle w:val="a3"/>
        <w:spacing w:before="0" w:beforeAutospacing="0" w:after="0" w:afterAutospacing="0"/>
        <w:ind w:left="360"/>
        <w:jc w:val="both"/>
      </w:pPr>
    </w:p>
    <w:p w:rsidR="001F5F2F" w:rsidRDefault="001F5F2F" w:rsidP="00697254">
      <w:pPr>
        <w:pStyle w:val="a3"/>
        <w:spacing w:before="0" w:beforeAutospacing="0" w:after="0" w:afterAutospacing="0"/>
        <w:ind w:left="360"/>
        <w:jc w:val="both"/>
      </w:pPr>
    </w:p>
    <w:p w:rsidR="001F5F2F" w:rsidRDefault="001F5F2F" w:rsidP="00697254">
      <w:pPr>
        <w:pStyle w:val="a3"/>
        <w:spacing w:before="0" w:beforeAutospacing="0" w:after="0" w:afterAutospacing="0"/>
        <w:ind w:left="360"/>
        <w:jc w:val="both"/>
      </w:pPr>
    </w:p>
    <w:p w:rsidR="001F5F2F" w:rsidRDefault="001F5F2F" w:rsidP="00697254">
      <w:pPr>
        <w:pStyle w:val="a3"/>
        <w:spacing w:before="0" w:beforeAutospacing="0" w:after="0" w:afterAutospacing="0"/>
        <w:ind w:left="360"/>
        <w:jc w:val="both"/>
      </w:pPr>
    </w:p>
    <w:p w:rsidR="001F5F2F" w:rsidRDefault="001F5F2F" w:rsidP="00697254">
      <w:pPr>
        <w:pStyle w:val="a3"/>
        <w:spacing w:before="0" w:beforeAutospacing="0" w:after="0" w:afterAutospacing="0"/>
        <w:ind w:left="360"/>
        <w:jc w:val="both"/>
      </w:pPr>
    </w:p>
    <w:p w:rsidR="001F5F2F" w:rsidRDefault="001F5F2F" w:rsidP="00697254">
      <w:pPr>
        <w:pStyle w:val="a3"/>
        <w:spacing w:before="0" w:beforeAutospacing="0" w:after="0" w:afterAutospacing="0"/>
        <w:ind w:left="360"/>
        <w:jc w:val="both"/>
      </w:pPr>
    </w:p>
    <w:p w:rsidR="001F5F2F" w:rsidRDefault="001F5F2F" w:rsidP="00697254">
      <w:pPr>
        <w:pStyle w:val="a3"/>
        <w:spacing w:before="0" w:beforeAutospacing="0" w:after="0" w:afterAutospacing="0"/>
        <w:ind w:left="360"/>
        <w:jc w:val="both"/>
      </w:pPr>
    </w:p>
    <w:p w:rsidR="00E144FE" w:rsidRDefault="009271DD" w:rsidP="00697254">
      <w:pPr>
        <w:pStyle w:val="a3"/>
        <w:spacing w:before="0" w:beforeAutospacing="0" w:after="0" w:afterAutospacing="0"/>
        <w:ind w:left="360"/>
        <w:jc w:val="both"/>
      </w:pPr>
      <w:r>
        <w:t>Инструкция</w:t>
      </w:r>
    </w:p>
    <w:p w:rsidR="009271DD" w:rsidRDefault="009271DD" w:rsidP="00697254">
      <w:pPr>
        <w:pStyle w:val="a3"/>
        <w:spacing w:before="0" w:beforeAutospacing="0" w:after="0" w:afterAutospacing="0"/>
        <w:ind w:left="360"/>
        <w:jc w:val="both"/>
      </w:pPr>
    </w:p>
    <w:p w:rsidR="009271DD" w:rsidRDefault="009271DD" w:rsidP="00697254">
      <w:pPr>
        <w:pStyle w:val="a3"/>
        <w:spacing w:before="0" w:beforeAutospacing="0" w:after="0" w:afterAutospacing="0"/>
        <w:ind w:left="360"/>
        <w:jc w:val="both"/>
      </w:pPr>
      <w:r w:rsidRPr="009271DD">
        <w:drawing>
          <wp:inline distT="0" distB="0" distL="0" distR="0">
            <wp:extent cx="1956399" cy="2615343"/>
            <wp:effectExtent l="19050" t="0" r="5751" b="0"/>
            <wp:docPr id="23" name="Рисунок 23" descr="Фонтан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нтан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91" cy="261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9271DD">
        <w:drawing>
          <wp:inline distT="0" distB="0" distL="0" distR="0">
            <wp:extent cx="2848383" cy="2130724"/>
            <wp:effectExtent l="19050" t="0" r="9117" b="0"/>
            <wp:docPr id="24" name="Рисунок 24" descr="Фонтан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нтан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96" cy="213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1DD" w:rsidRDefault="009271DD" w:rsidP="00697254">
      <w:pPr>
        <w:pStyle w:val="a3"/>
        <w:spacing w:before="0" w:beforeAutospacing="0" w:after="0" w:afterAutospacing="0"/>
        <w:ind w:left="360"/>
        <w:jc w:val="both"/>
      </w:pPr>
    </w:p>
    <w:p w:rsidR="009271DD" w:rsidRDefault="009271DD" w:rsidP="00697254">
      <w:pPr>
        <w:pStyle w:val="a3"/>
        <w:spacing w:before="0" w:beforeAutospacing="0" w:after="0" w:afterAutospacing="0"/>
        <w:ind w:left="360"/>
        <w:jc w:val="both"/>
      </w:pPr>
      <w:r w:rsidRPr="009271DD">
        <w:drawing>
          <wp:inline distT="0" distB="0" distL="0" distR="0">
            <wp:extent cx="2507769" cy="1875929"/>
            <wp:effectExtent l="19050" t="0" r="6831" b="0"/>
            <wp:docPr id="25" name="Рисунок 25" descr="Фонтан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нтан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06" cy="188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9271DD">
        <w:drawing>
          <wp:inline distT="0" distB="0" distL="0" distR="0">
            <wp:extent cx="2499410" cy="1869676"/>
            <wp:effectExtent l="19050" t="0" r="0" b="0"/>
            <wp:docPr id="26" name="Рисунок 26" descr="Фонтан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онтан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14" cy="188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1DD" w:rsidRDefault="009271DD" w:rsidP="00697254">
      <w:pPr>
        <w:pStyle w:val="a3"/>
        <w:spacing w:before="0" w:beforeAutospacing="0" w:after="0" w:afterAutospacing="0"/>
        <w:ind w:left="360"/>
        <w:jc w:val="both"/>
      </w:pPr>
    </w:p>
    <w:p w:rsidR="009271DD" w:rsidRDefault="009271DD" w:rsidP="00697254">
      <w:pPr>
        <w:pStyle w:val="a3"/>
        <w:spacing w:before="0" w:beforeAutospacing="0" w:after="0" w:afterAutospacing="0"/>
        <w:ind w:left="360"/>
        <w:jc w:val="both"/>
      </w:pPr>
      <w:r w:rsidRPr="009271DD">
        <w:drawing>
          <wp:inline distT="0" distB="0" distL="0" distR="0">
            <wp:extent cx="2510766" cy="1878170"/>
            <wp:effectExtent l="19050" t="0" r="3834" b="0"/>
            <wp:docPr id="27" name="Рисунок 27" descr="Фонтан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нтан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77" cy="187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9271DD">
        <w:drawing>
          <wp:inline distT="0" distB="0" distL="0" distR="0">
            <wp:extent cx="1947773" cy="2603812"/>
            <wp:effectExtent l="19050" t="0" r="0" b="0"/>
            <wp:docPr id="28" name="Рисунок 28" descr="Фонтан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нтан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739" cy="260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9271DD" w:rsidRDefault="009271DD" w:rsidP="00697254">
      <w:pPr>
        <w:pStyle w:val="a3"/>
        <w:spacing w:before="0" w:beforeAutospacing="0" w:after="0" w:afterAutospacing="0"/>
        <w:ind w:left="360"/>
        <w:jc w:val="both"/>
      </w:pPr>
    </w:p>
    <w:p w:rsidR="009271DD" w:rsidRDefault="009271DD" w:rsidP="009271DD">
      <w:pPr>
        <w:pStyle w:val="a3"/>
        <w:spacing w:before="0" w:beforeAutospacing="0" w:after="0" w:afterAutospacing="0"/>
        <w:ind w:left="360"/>
        <w:jc w:val="both"/>
      </w:pPr>
      <w:r w:rsidRPr="009271DD">
        <w:drawing>
          <wp:inline distT="0" distB="0" distL="0" distR="0">
            <wp:extent cx="1852001" cy="2475781"/>
            <wp:effectExtent l="19050" t="0" r="0" b="0"/>
            <wp:docPr id="29" name="Рисунок 29" descr="Фонтан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Фонтан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24" cy="247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1DD">
        <w:drawing>
          <wp:inline distT="0" distB="0" distL="0" distR="0">
            <wp:extent cx="1852001" cy="2475782"/>
            <wp:effectExtent l="19050" t="0" r="0" b="0"/>
            <wp:docPr id="30" name="Рисунок 30" descr="Фонтан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онтан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84" cy="247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1DD">
        <w:drawing>
          <wp:inline distT="0" distB="0" distL="0" distR="0">
            <wp:extent cx="1848131" cy="2470610"/>
            <wp:effectExtent l="19050" t="0" r="0" b="0"/>
            <wp:docPr id="31" name="Рисунок 31" descr="Фонтан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нтан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99" cy="247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1DD" w:rsidRDefault="009271DD" w:rsidP="009271DD">
      <w:pPr>
        <w:pStyle w:val="a3"/>
        <w:spacing w:before="0" w:beforeAutospacing="0" w:after="0" w:afterAutospacing="0"/>
        <w:ind w:left="360"/>
        <w:jc w:val="both"/>
      </w:pPr>
    </w:p>
    <w:p w:rsidR="009271DD" w:rsidRDefault="009271DD" w:rsidP="009271DD">
      <w:pPr>
        <w:pStyle w:val="a3"/>
        <w:spacing w:before="0" w:beforeAutospacing="0" w:after="0" w:afterAutospacing="0"/>
        <w:ind w:left="360"/>
        <w:jc w:val="both"/>
      </w:pPr>
    </w:p>
    <w:p w:rsidR="00304D37" w:rsidRPr="00697254" w:rsidRDefault="00304D37" w:rsidP="00697254">
      <w:pPr>
        <w:pStyle w:val="a3"/>
        <w:spacing w:before="0" w:beforeAutospacing="0" w:after="0" w:afterAutospacing="0"/>
        <w:ind w:left="360"/>
        <w:jc w:val="both"/>
      </w:pPr>
      <w:r w:rsidRPr="00697254">
        <w:rPr>
          <w:rStyle w:val="a5"/>
        </w:rPr>
        <w:t>Декоративные комнатные фонтанчики</w:t>
      </w:r>
      <w:r w:rsidRPr="00697254">
        <w:t xml:space="preserve"> буду</w:t>
      </w:r>
      <w:r w:rsidR="00390695">
        <w:t xml:space="preserve">т уместны в любой выбранной </w:t>
      </w:r>
      <w:r w:rsidRPr="00697254">
        <w:t xml:space="preserve"> комнате. Они отлично дополнят убранство и спальни, и гостиной, и рабочего кабинета, и кухни. Маленький фонтанчик в спальне позволит засыпать каждый вечер под мягкую и спокойную музыку воды.</w:t>
      </w:r>
    </w:p>
    <w:p w:rsidR="00304D37" w:rsidRDefault="00304D37" w:rsidP="00697254">
      <w:pPr>
        <w:spacing w:line="240" w:lineRule="auto"/>
        <w:ind w:left="36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25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бы сильно мы ни любили природу, но стоит признаться, что у большинства окружающий мир заключен в стандартной коробке квартиры с привычным набором бытовых удобств. В лучшем случае есть комнатные растения. А если к ним сделать комнатный фонтан своими руками? Жизнь сразу станет лучше и веселее.</w:t>
      </w:r>
      <w:r w:rsidRPr="006972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своей квартире можно замахнуться даже на горный водопад в миниатюре или остановиться на тихой заводи с парой кувшинок и небольшими рыбками – это дело вкуса, мастерства и фантазии.</w:t>
      </w:r>
    </w:p>
    <w:p w:rsidR="009271DD" w:rsidRDefault="009271DD" w:rsidP="00697254">
      <w:pPr>
        <w:spacing w:line="240" w:lineRule="auto"/>
        <w:ind w:left="36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DD" w:rsidRPr="001F5F2F" w:rsidRDefault="009271DD" w:rsidP="001F5F2F">
      <w:pPr>
        <w:spacing w:line="240" w:lineRule="auto"/>
        <w:ind w:left="360" w:firstLine="0"/>
        <w:rPr>
          <w:rFonts w:ascii="Arial" w:hAnsi="Arial" w:cs="Arial"/>
          <w:b/>
          <w:bCs/>
          <w:noProof/>
          <w:sz w:val="18"/>
          <w:szCs w:val="18"/>
        </w:rPr>
      </w:pPr>
      <w:r w:rsidRPr="009271DD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64974" cy="2262692"/>
            <wp:effectExtent l="19050" t="0" r="1926" b="0"/>
            <wp:docPr id="41" name="Рисунок 41" descr="Помимо декоративной функции фонтанчик ионизирует и увлажняет воздух, что очень полез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омимо декоративной функции фонтанчик ионизирует и увлажняет воздух, что очень полезно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08" cy="226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1DD">
        <w:rPr>
          <w:rFonts w:ascii="Arial" w:hAnsi="Arial" w:cs="Arial"/>
          <w:b/>
          <w:bCs/>
          <w:noProof/>
          <w:sz w:val="18"/>
          <w:szCs w:val="18"/>
        </w:rPr>
        <w:t xml:space="preserve"> </w:t>
      </w:r>
      <w:r w:rsidRPr="009271DD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659676" cy="2212901"/>
            <wp:effectExtent l="19050" t="0" r="0" b="0"/>
            <wp:docPr id="55" name="Рисунок 55" descr="http://strport.ru/sites/default/files/resize/yak-zrobiti-mini-fontan-600x80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trport.ru/sites/default/files/resize/yak-zrobiti-mini-fontan-600x80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21" cy="221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1DD"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>
            <wp:extent cx="2015443" cy="2216988"/>
            <wp:effectExtent l="19050" t="0" r="3857" b="0"/>
            <wp:docPr id="57" name="Рисунок 57" descr="http://strport.ru/sites/default/files/resize/50580e-600x66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trport.ru/sites/default/files/resize/50580e-600x66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51" cy="221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1DD" w:rsidRDefault="009271DD" w:rsidP="00697254">
      <w:pPr>
        <w:spacing w:line="240" w:lineRule="auto"/>
        <w:ind w:left="36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DD" w:rsidRDefault="009271DD" w:rsidP="00697254">
      <w:pPr>
        <w:spacing w:line="240" w:lineRule="auto"/>
        <w:ind w:left="36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1DD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19050" t="0" r="0" b="0"/>
            <wp:docPr id="58" name="Рисунок 58" descr="http://strport.ru/sites/default/files/resize/7_2-600x45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trport.ru/sites/default/files/resize/7_2-600x45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1DD" w:rsidRDefault="009271DD" w:rsidP="00697254">
      <w:pPr>
        <w:spacing w:line="240" w:lineRule="auto"/>
        <w:ind w:left="36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1DD" w:rsidRDefault="009271DD" w:rsidP="00697254">
      <w:pPr>
        <w:spacing w:line="240" w:lineRule="auto"/>
        <w:ind w:left="360" w:firstLine="0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  <w:r w:rsidRPr="009271DD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743200" cy="2838450"/>
            <wp:effectExtent l="19050" t="0" r="0" b="0"/>
            <wp:docPr id="92" name="Рисунок 92" descr="комнатный фонтанчик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комнатный фонтанчик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1D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t xml:space="preserve"> </w:t>
      </w:r>
      <w:r w:rsidRPr="009271DD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771775" cy="2714625"/>
            <wp:effectExtent l="19050" t="0" r="9525" b="0"/>
            <wp:docPr id="93" name="Рисунок 93" descr="комнатный фонтан своими рукам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комнатный фонтан своими руками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2F" w:rsidRDefault="001F5F2F" w:rsidP="00697254">
      <w:pPr>
        <w:spacing w:line="240" w:lineRule="auto"/>
        <w:ind w:left="360" w:firstLine="0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1F5F2F" w:rsidRPr="00697254" w:rsidRDefault="001F5F2F" w:rsidP="00697254">
      <w:pPr>
        <w:spacing w:line="240" w:lineRule="auto"/>
        <w:ind w:left="36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F2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387247" cy="3407434"/>
            <wp:effectExtent l="19050" t="0" r="3903" b="0"/>
            <wp:docPr id="129" name="Рисунок 129" descr="Как самостоятельно сделать комнатные или садовые фонтанчкики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Как самостоятельно сделать комнатные или садовые фонтанчкики.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85" cy="341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F2F" w:rsidRPr="00697254" w:rsidSect="00C32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D7623"/>
    <w:multiLevelType w:val="hybridMultilevel"/>
    <w:tmpl w:val="E3DE62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F026F4E"/>
    <w:multiLevelType w:val="hybridMultilevel"/>
    <w:tmpl w:val="D332E4CA"/>
    <w:lvl w:ilvl="0" w:tplc="958CB1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7D667C"/>
    <w:multiLevelType w:val="hybridMultilevel"/>
    <w:tmpl w:val="7F9E63C2"/>
    <w:lvl w:ilvl="0" w:tplc="599C09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E69506D"/>
    <w:multiLevelType w:val="multilevel"/>
    <w:tmpl w:val="694AC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04D37"/>
    <w:rsid w:val="001F5F2F"/>
    <w:rsid w:val="00304D37"/>
    <w:rsid w:val="00390695"/>
    <w:rsid w:val="00403CB0"/>
    <w:rsid w:val="005322A9"/>
    <w:rsid w:val="00697254"/>
    <w:rsid w:val="008C2498"/>
    <w:rsid w:val="009271DD"/>
    <w:rsid w:val="00A60967"/>
    <w:rsid w:val="00C32397"/>
    <w:rsid w:val="00E1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4D3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04D37"/>
    <w:pPr>
      <w:ind w:left="720"/>
      <w:contextualSpacing/>
    </w:pPr>
  </w:style>
  <w:style w:type="character" w:styleId="a5">
    <w:name w:val="Strong"/>
    <w:basedOn w:val="a0"/>
    <w:uiPriority w:val="22"/>
    <w:qFormat/>
    <w:rsid w:val="00304D37"/>
    <w:rPr>
      <w:b/>
      <w:bCs/>
    </w:rPr>
  </w:style>
  <w:style w:type="character" w:styleId="a6">
    <w:name w:val="Emphasis"/>
    <w:basedOn w:val="a0"/>
    <w:uiPriority w:val="20"/>
    <w:qFormat/>
    <w:rsid w:val="00304D3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271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7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://ukrashenijasvoimirukami.ru/wp-content/uploads/2012/02/4dd6fabf7f143.jp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strport.ru/sites/default/files/50580e.jpg" TargetMode="External"/><Relationship Id="rId25" Type="http://schemas.openxmlformats.org/officeDocument/2006/relationships/hyperlink" Target="http://www.trozo.ru/wp-content/uploads/2010/03/1104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hyperlink" Target="http://strport.ru/sites/default/files/yak-zrobiti-mini-fontan.jpg" TargetMode="External"/><Relationship Id="rId23" Type="http://schemas.openxmlformats.org/officeDocument/2006/relationships/hyperlink" Target="http://ukrashenijasvoimirukami.ru/wp-content/uploads/2012/02/4dd6fabf39ed9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strport.ru/sites/default/files/7_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1388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2013-10-20T17:35:00Z</dcterms:created>
  <dcterms:modified xsi:type="dcterms:W3CDTF">2013-10-20T17:35:00Z</dcterms:modified>
</cp:coreProperties>
</file>