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5" w:rsidRPr="00D45E1A" w:rsidRDefault="002741C5" w:rsidP="002741C5">
      <w:pPr>
        <w:jc w:val="center"/>
        <w:rPr>
          <w:rFonts w:ascii="Times New Roman" w:hAnsi="Times New Roman" w:cs="Times New Roman"/>
          <w:b/>
          <w:bCs/>
          <w:shd w:val="clear" w:color="auto" w:fill="FFFEF5"/>
        </w:rPr>
      </w:pPr>
      <w:r w:rsidRPr="00D45E1A">
        <w:rPr>
          <w:rFonts w:ascii="Times New Roman" w:hAnsi="Times New Roman" w:cs="Times New Roman"/>
          <w:b/>
          <w:bCs/>
          <w:shd w:val="clear" w:color="auto" w:fill="FFFEF5"/>
        </w:rPr>
        <w:t>Выступление на заседании педагогического совета 14.01.2013 г.</w:t>
      </w:r>
    </w:p>
    <w:p w:rsidR="00374FAE" w:rsidRPr="00D45E1A" w:rsidRDefault="002741C5" w:rsidP="002741C5">
      <w:pPr>
        <w:jc w:val="center"/>
        <w:rPr>
          <w:rFonts w:ascii="Times New Roman" w:hAnsi="Times New Roman" w:cs="Times New Roman"/>
          <w:b/>
          <w:bCs/>
          <w:shd w:val="clear" w:color="auto" w:fill="FFFEF5"/>
        </w:rPr>
      </w:pPr>
      <w:r w:rsidRPr="00D45E1A">
        <w:rPr>
          <w:rFonts w:ascii="Times New Roman" w:hAnsi="Times New Roman" w:cs="Times New Roman"/>
          <w:b/>
          <w:bCs/>
          <w:shd w:val="clear" w:color="auto" w:fill="FFFEF5"/>
        </w:rPr>
        <w:t xml:space="preserve">Основные направления деятельности учителя физической культуры по проблемам </w:t>
      </w:r>
      <w:proofErr w:type="spellStart"/>
      <w:r w:rsidRPr="00D45E1A">
        <w:rPr>
          <w:rFonts w:ascii="Times New Roman" w:hAnsi="Times New Roman" w:cs="Times New Roman"/>
          <w:b/>
          <w:bCs/>
          <w:shd w:val="clear" w:color="auto" w:fill="FFFEF5"/>
        </w:rPr>
        <w:t>здоровьесбережения</w:t>
      </w:r>
      <w:proofErr w:type="spellEnd"/>
      <w:r w:rsidRPr="00D45E1A">
        <w:rPr>
          <w:rFonts w:ascii="Times New Roman" w:hAnsi="Times New Roman" w:cs="Times New Roman"/>
          <w:b/>
          <w:bCs/>
          <w:shd w:val="clear" w:color="auto" w:fill="FFFEF5"/>
        </w:rPr>
        <w:t xml:space="preserve">  школьников.</w:t>
      </w:r>
    </w:p>
    <w:p w:rsidR="002741C5" w:rsidRPr="00D45E1A" w:rsidRDefault="002741C5" w:rsidP="002741C5">
      <w:pPr>
        <w:jc w:val="center"/>
        <w:rPr>
          <w:rFonts w:ascii="Times New Roman" w:hAnsi="Times New Roman" w:cs="Times New Roman"/>
          <w:b/>
          <w:bCs/>
          <w:shd w:val="clear" w:color="auto" w:fill="FFFEF5"/>
        </w:rPr>
      </w:pPr>
    </w:p>
    <w:p w:rsidR="002741C5" w:rsidRPr="00D45E1A" w:rsidRDefault="00D45E1A" w:rsidP="002741C5">
      <w:pPr>
        <w:rPr>
          <w:rFonts w:ascii="Times New Roman" w:hAnsi="Times New Roman" w:cs="Times New Roman"/>
          <w:color w:val="333333"/>
          <w:shd w:val="clear" w:color="auto" w:fill="FFFEF5"/>
        </w:rPr>
      </w:pPr>
      <w:r>
        <w:rPr>
          <w:rFonts w:ascii="Times New Roman" w:hAnsi="Times New Roman" w:cs="Times New Roman"/>
          <w:color w:val="333333"/>
          <w:shd w:val="clear" w:color="auto" w:fill="FFFEF5"/>
        </w:rPr>
        <w:t xml:space="preserve">         </w:t>
      </w:r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 xml:space="preserve">Образование должно сыграть ключевую роль в сохранении нации, ее генофонда. Это невозможно без сохранения здоровья, а на современном этапе развития общества — и без сохранения и укрепления </w:t>
      </w:r>
      <w:proofErr w:type="gramStart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>здоровья</w:t>
      </w:r>
      <w:proofErr w:type="gramEnd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 xml:space="preserve"> обучающихся в образовательных учреждениях, без формирования здорового образ жизни подрастающего поколения. </w:t>
      </w:r>
      <w:r w:rsidR="002741C5" w:rsidRPr="00D45E1A">
        <w:rPr>
          <w:rStyle w:val="apple-converted-space"/>
          <w:rFonts w:ascii="Times New Roman" w:hAnsi="Times New Roman" w:cs="Times New Roman"/>
          <w:color w:val="333333"/>
          <w:shd w:val="clear" w:color="auto" w:fill="FFFEF5"/>
        </w:rPr>
        <w:t> </w:t>
      </w:r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 xml:space="preserve">Сохранение и укрепление здоровья связано с необходимостью коррекции здоровья </w:t>
      </w:r>
      <w:proofErr w:type="gramStart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>обучающихся</w:t>
      </w:r>
      <w:proofErr w:type="gramEnd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>, прежде всего, поведенческими методами – нормализацией образа жизни. На этом кризисном фоне стремительно и емко возрастает значимость формирования, укрепления и сохранение здоровья участников образовательного процесса как непреходящей ценности. В процессе формирования, укрепления и сохранения здоровья обучающихся осуществляется «воспроизводство» как материальных ценностей (крепкое здоровье, телосложение, физические качества), так и духовных (личностная ориентация, социальное признание, авторитет).</w:t>
      </w:r>
    </w:p>
    <w:p w:rsidR="002741C5" w:rsidRPr="00D45E1A" w:rsidRDefault="00D45E1A" w:rsidP="002741C5">
      <w:pPr>
        <w:rPr>
          <w:rFonts w:ascii="Times New Roman" w:hAnsi="Times New Roman" w:cs="Times New Roman"/>
          <w:color w:val="333333"/>
          <w:shd w:val="clear" w:color="auto" w:fill="FFFEF5"/>
        </w:rPr>
      </w:pPr>
      <w:r>
        <w:rPr>
          <w:rFonts w:ascii="Times New Roman" w:hAnsi="Times New Roman" w:cs="Times New Roman"/>
          <w:color w:val="333333"/>
          <w:shd w:val="clear" w:color="auto" w:fill="FFFEF5"/>
        </w:rPr>
        <w:t xml:space="preserve">        </w:t>
      </w:r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 xml:space="preserve">Отношение к собственному здоровью как важнейшему фактору реализации жизненных смыслов и целей – является одной из ведущих личностных функций человека. Выдвижение </w:t>
      </w:r>
      <w:proofErr w:type="gramStart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>проблемы обеспечения формирования культуры здоровья</w:t>
      </w:r>
      <w:proofErr w:type="gramEnd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 xml:space="preserve"> в число приоритетных задач общественного и государственного развития обусловливает актуальность теоретической и практической ее разработки, необходимость развертывания научных исследований, выработку методических и организационных подходов к сохранению и укреплению здоровья. </w:t>
      </w:r>
      <w:proofErr w:type="gramStart"/>
      <w:r w:rsidR="002741C5" w:rsidRPr="00D45E1A">
        <w:rPr>
          <w:rFonts w:ascii="Times New Roman" w:hAnsi="Times New Roman" w:cs="Times New Roman"/>
          <w:color w:val="333333"/>
          <w:shd w:val="clear" w:color="auto" w:fill="FFFEF5"/>
        </w:rPr>
        <w:t>Эффективность процесса сохранения, укрепления здоровья обучающихся, формирования культуры здоровья у детей и молодежи во многом определяется социально-педагогической открытостью образовательного учреждения разного типа и вида.</w:t>
      </w:r>
      <w:proofErr w:type="gramEnd"/>
    </w:p>
    <w:p w:rsidR="002741C5" w:rsidRPr="00D45E1A" w:rsidRDefault="00D45E1A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</w:t>
      </w:r>
      <w:r w:rsidR="002741C5" w:rsidRPr="00D45E1A">
        <w:rPr>
          <w:color w:val="333333"/>
          <w:sz w:val="22"/>
          <w:szCs w:val="22"/>
        </w:rPr>
        <w:t xml:space="preserve">Однако, помимо </w:t>
      </w:r>
      <w:proofErr w:type="spellStart"/>
      <w:r w:rsidR="002741C5" w:rsidRPr="00D45E1A">
        <w:rPr>
          <w:color w:val="333333"/>
          <w:sz w:val="22"/>
          <w:szCs w:val="22"/>
        </w:rPr>
        <w:t>здоровьесберегающего</w:t>
      </w:r>
      <w:proofErr w:type="spellEnd"/>
      <w:r w:rsidR="002741C5" w:rsidRPr="00D45E1A">
        <w:rPr>
          <w:color w:val="333333"/>
          <w:sz w:val="22"/>
          <w:szCs w:val="22"/>
        </w:rPr>
        <w:t xml:space="preserve"> образования современным образовательным учреждениям</w:t>
      </w:r>
      <w:r w:rsidR="002741C5" w:rsidRPr="00D45E1A">
        <w:rPr>
          <w:rStyle w:val="apple-converted-space"/>
          <w:color w:val="333333"/>
          <w:sz w:val="22"/>
          <w:szCs w:val="22"/>
        </w:rPr>
        <w:t> </w:t>
      </w:r>
      <w:r w:rsidR="002741C5" w:rsidRPr="00D45E1A">
        <w:rPr>
          <w:color w:val="333333"/>
          <w:sz w:val="22"/>
          <w:szCs w:val="22"/>
        </w:rPr>
        <w:t>необходимо </w:t>
      </w:r>
      <w:r w:rsidR="002741C5" w:rsidRPr="00D45E1A">
        <w:rPr>
          <w:rStyle w:val="apple-converted-space"/>
          <w:color w:val="333333"/>
          <w:sz w:val="22"/>
          <w:szCs w:val="22"/>
        </w:rPr>
        <w:t> </w:t>
      </w:r>
      <w:r w:rsidR="002741C5" w:rsidRPr="00D45E1A">
        <w:rPr>
          <w:color w:val="333333"/>
          <w:sz w:val="22"/>
          <w:szCs w:val="22"/>
        </w:rPr>
        <w:t>также и</w:t>
      </w:r>
      <w:r w:rsidR="002741C5" w:rsidRPr="00D45E1A">
        <w:rPr>
          <w:rStyle w:val="apple-converted-space"/>
          <w:color w:val="333333"/>
          <w:sz w:val="22"/>
          <w:szCs w:val="22"/>
        </w:rPr>
        <w:t> </w:t>
      </w:r>
      <w:proofErr w:type="spellStart"/>
      <w:r w:rsidR="002741C5" w:rsidRPr="00D45E1A">
        <w:rPr>
          <w:color w:val="333333"/>
          <w:sz w:val="22"/>
          <w:szCs w:val="22"/>
        </w:rPr>
        <w:t>здоровьеформирующее</w:t>
      </w:r>
      <w:proofErr w:type="spellEnd"/>
      <w:r w:rsidR="002741C5" w:rsidRPr="00D45E1A">
        <w:rPr>
          <w:color w:val="333333"/>
          <w:sz w:val="22"/>
          <w:szCs w:val="22"/>
        </w:rPr>
        <w:t xml:space="preserve"> образование, позволяющее рассматривать </w:t>
      </w:r>
      <w:r w:rsidR="002741C5" w:rsidRPr="00D45E1A">
        <w:rPr>
          <w:rStyle w:val="apple-converted-space"/>
          <w:color w:val="333333"/>
          <w:sz w:val="22"/>
          <w:szCs w:val="22"/>
        </w:rPr>
        <w:t> </w:t>
      </w:r>
      <w:r w:rsidR="002741C5" w:rsidRPr="00D45E1A">
        <w:rPr>
          <w:color w:val="333333"/>
          <w:sz w:val="22"/>
          <w:szCs w:val="22"/>
        </w:rPr>
        <w:t>процесс формирования,</w:t>
      </w:r>
      <w:r w:rsidR="002741C5" w:rsidRPr="00D45E1A">
        <w:rPr>
          <w:rStyle w:val="apple-converted-space"/>
          <w:color w:val="333333"/>
          <w:sz w:val="22"/>
          <w:szCs w:val="22"/>
        </w:rPr>
        <w:t> </w:t>
      </w:r>
      <w:r w:rsidR="002741C5" w:rsidRPr="00D45E1A">
        <w:rPr>
          <w:color w:val="333333"/>
          <w:sz w:val="22"/>
          <w:szCs w:val="22"/>
        </w:rPr>
        <w:t xml:space="preserve">укрепления и сохранения здоровья </w:t>
      </w:r>
      <w:proofErr w:type="gramStart"/>
      <w:r w:rsidR="002741C5" w:rsidRPr="00D45E1A">
        <w:rPr>
          <w:color w:val="333333"/>
          <w:sz w:val="22"/>
          <w:szCs w:val="22"/>
        </w:rPr>
        <w:t>обучающихся</w:t>
      </w:r>
      <w:proofErr w:type="gramEnd"/>
      <w:r w:rsidR="002741C5" w:rsidRPr="00D45E1A">
        <w:rPr>
          <w:color w:val="333333"/>
          <w:sz w:val="22"/>
          <w:szCs w:val="22"/>
        </w:rPr>
        <w:t xml:space="preserve"> во-первых, в плане реализации внешних </w:t>
      </w:r>
      <w:proofErr w:type="spellStart"/>
      <w:r w:rsidR="002741C5" w:rsidRPr="00D45E1A">
        <w:rPr>
          <w:color w:val="333333"/>
          <w:sz w:val="22"/>
          <w:szCs w:val="22"/>
        </w:rPr>
        <w:t>социокультурных</w:t>
      </w:r>
      <w:proofErr w:type="spellEnd"/>
      <w:r w:rsidR="002741C5" w:rsidRPr="00D45E1A">
        <w:rPr>
          <w:color w:val="333333"/>
          <w:sz w:val="22"/>
          <w:szCs w:val="22"/>
        </w:rPr>
        <w:t xml:space="preserve"> условий жизнедеятельности человека и потребности в здоровье как условии благополучия; во-вторых, в плане реализации внутренних условий: потребностей и мотивов.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proofErr w:type="spellStart"/>
      <w:r w:rsidRPr="00D45E1A">
        <w:rPr>
          <w:color w:val="333333"/>
          <w:sz w:val="22"/>
          <w:szCs w:val="22"/>
        </w:rPr>
        <w:t>Здоровьеформирующее</w:t>
      </w:r>
      <w:proofErr w:type="spellEnd"/>
      <w:r w:rsidRPr="00D45E1A">
        <w:rPr>
          <w:color w:val="333333"/>
          <w:sz w:val="22"/>
          <w:szCs w:val="22"/>
        </w:rPr>
        <w:t xml:space="preserve"> образование</w:t>
      </w:r>
      <w:r w:rsidRPr="00D45E1A">
        <w:rPr>
          <w:rStyle w:val="apple-converted-space"/>
          <w:color w:val="333333"/>
          <w:sz w:val="22"/>
          <w:szCs w:val="22"/>
        </w:rPr>
        <w:t> </w:t>
      </w:r>
      <w:r w:rsidRPr="00D45E1A">
        <w:rPr>
          <w:color w:val="333333"/>
          <w:sz w:val="22"/>
          <w:szCs w:val="22"/>
        </w:rPr>
        <w:t>– это педагогический процесс, направленный на формирование и развитие у субъектов позитивной, устойчивой ориентации на сохранение здоровья, как необходимого условия жизнеспособности.</w:t>
      </w:r>
      <w:r w:rsidR="00D45E1A">
        <w:rPr>
          <w:color w:val="333333"/>
          <w:sz w:val="22"/>
          <w:szCs w:val="22"/>
        </w:rPr>
        <w:t xml:space="preserve"> </w:t>
      </w:r>
      <w:r w:rsidRPr="00D45E1A">
        <w:rPr>
          <w:color w:val="333333"/>
          <w:sz w:val="22"/>
          <w:szCs w:val="22"/>
        </w:rPr>
        <w:t>В образовательной практике – это может проявляться в формировании у субъектов педагогического процесса:</w:t>
      </w:r>
    </w:p>
    <w:p w:rsidR="002741C5" w:rsidRPr="00D45E1A" w:rsidRDefault="002741C5" w:rsidP="002741C5">
      <w:pPr>
        <w:pStyle w:val="a4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·              </w:t>
      </w:r>
      <w:r w:rsidRPr="00D45E1A">
        <w:rPr>
          <w:rStyle w:val="apple-converted-space"/>
          <w:color w:val="333333"/>
          <w:sz w:val="22"/>
          <w:szCs w:val="22"/>
        </w:rPr>
        <w:t> </w:t>
      </w:r>
      <w:r w:rsidRPr="00D45E1A">
        <w:rPr>
          <w:color w:val="333333"/>
          <w:sz w:val="22"/>
          <w:szCs w:val="22"/>
        </w:rPr>
        <w:t>способности к позитивному саморазвитию в различных жизненных обстоятельствах, уверенности в себе, развитию чувства компетентности и собственной ценности;</w:t>
      </w:r>
    </w:p>
    <w:p w:rsidR="002741C5" w:rsidRPr="00D45E1A" w:rsidRDefault="002741C5" w:rsidP="002741C5">
      <w:pPr>
        <w:pStyle w:val="a4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·              </w:t>
      </w:r>
      <w:r w:rsidRPr="00D45E1A">
        <w:rPr>
          <w:rStyle w:val="apple-converted-space"/>
          <w:color w:val="333333"/>
          <w:sz w:val="22"/>
          <w:szCs w:val="22"/>
        </w:rPr>
        <w:t> </w:t>
      </w:r>
      <w:r w:rsidRPr="00D45E1A">
        <w:rPr>
          <w:color w:val="333333"/>
          <w:sz w:val="22"/>
          <w:szCs w:val="22"/>
        </w:rPr>
        <w:t>мотивации укрепления здоровья, посредством установки на ценность собственного здоровья; приобретения знаний о своем здоровье; овладения способами, охраняющими и умножающими здоровье; умения применять формы накопления здоровья к особенностям своего организма;</w:t>
      </w:r>
    </w:p>
    <w:p w:rsidR="002741C5" w:rsidRPr="00D45E1A" w:rsidRDefault="002741C5" w:rsidP="002741C5">
      <w:pPr>
        <w:pStyle w:val="a4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·              </w:t>
      </w:r>
      <w:r w:rsidRPr="00D45E1A">
        <w:rPr>
          <w:rStyle w:val="apple-converted-space"/>
          <w:color w:val="333333"/>
          <w:sz w:val="22"/>
          <w:szCs w:val="22"/>
        </w:rPr>
        <w:t> </w:t>
      </w:r>
      <w:r w:rsidRPr="00D45E1A">
        <w:rPr>
          <w:color w:val="333333"/>
          <w:sz w:val="22"/>
          <w:szCs w:val="22"/>
        </w:rPr>
        <w:t xml:space="preserve">культуры здоровья, направленной на ответственное </w:t>
      </w:r>
      <w:proofErr w:type="gramStart"/>
      <w:r w:rsidRPr="00D45E1A">
        <w:rPr>
          <w:color w:val="333333"/>
          <w:sz w:val="22"/>
          <w:szCs w:val="22"/>
        </w:rPr>
        <w:t>отношение</w:t>
      </w:r>
      <w:proofErr w:type="gramEnd"/>
      <w:r w:rsidRPr="00D45E1A">
        <w:rPr>
          <w:color w:val="333333"/>
          <w:sz w:val="22"/>
          <w:szCs w:val="22"/>
        </w:rPr>
        <w:t xml:space="preserve"> как к своему, так и здоровью окружающих, на стремление сохранить и приумножить свой природный потенциал, гармонизацию личности, готовность поддержать свое душевное равновесие и окружающих, способность воспринимать и создавать прекрасное.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 </w:t>
      </w:r>
    </w:p>
    <w:p w:rsidR="002741C5" w:rsidRPr="00D45E1A" w:rsidRDefault="002741C5" w:rsidP="002741C5">
      <w:pPr>
        <w:rPr>
          <w:rFonts w:ascii="Times New Roman" w:hAnsi="Times New Roman" w:cs="Times New Roman"/>
          <w:color w:val="333333"/>
          <w:shd w:val="clear" w:color="auto" w:fill="FFFEF5"/>
        </w:rPr>
      </w:pPr>
      <w:r w:rsidRPr="00D45E1A">
        <w:rPr>
          <w:rFonts w:ascii="Times New Roman" w:hAnsi="Times New Roman" w:cs="Times New Roman"/>
          <w:color w:val="333333"/>
          <w:shd w:val="clear" w:color="auto" w:fill="FFFEF5"/>
        </w:rPr>
        <w:lastRenderedPageBreak/>
        <w:t xml:space="preserve">Большую роль в организации </w:t>
      </w:r>
      <w:proofErr w:type="spellStart"/>
      <w:r w:rsidRPr="00D45E1A">
        <w:rPr>
          <w:rFonts w:ascii="Times New Roman" w:hAnsi="Times New Roman" w:cs="Times New Roman"/>
          <w:color w:val="333333"/>
          <w:shd w:val="clear" w:color="auto" w:fill="FFFEF5"/>
        </w:rPr>
        <w:t>здоровьеформирующего</w:t>
      </w:r>
      <w:proofErr w:type="spellEnd"/>
      <w:r w:rsidRPr="00D45E1A">
        <w:rPr>
          <w:rFonts w:ascii="Times New Roman" w:hAnsi="Times New Roman" w:cs="Times New Roman"/>
          <w:color w:val="333333"/>
          <w:shd w:val="clear" w:color="auto" w:fill="FFFEF5"/>
        </w:rPr>
        <w:t xml:space="preserve"> образования играют учителя физической культуры. Наиболее ощутимо это видно при организации общешкольных спортивных мероприятий.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rStyle w:val="a5"/>
          <w:color w:val="333333"/>
          <w:sz w:val="22"/>
          <w:szCs w:val="22"/>
        </w:rPr>
        <w:t>Спортивные соревнования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Учителя физической культуры совместно с ученическим физкультурным активом</w:t>
      </w:r>
      <w:r w:rsidR="00D45E1A">
        <w:rPr>
          <w:color w:val="333333"/>
          <w:sz w:val="22"/>
          <w:szCs w:val="22"/>
        </w:rPr>
        <w:t xml:space="preserve"> </w:t>
      </w:r>
      <w:r w:rsidRPr="00D45E1A">
        <w:rPr>
          <w:color w:val="333333"/>
          <w:sz w:val="22"/>
          <w:szCs w:val="22"/>
        </w:rPr>
        <w:t xml:space="preserve"> организуют школьные спортивные соревнования: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 xml:space="preserve"> В спортивных </w:t>
      </w:r>
      <w:proofErr w:type="gramStart"/>
      <w:r w:rsidRPr="00D45E1A">
        <w:rPr>
          <w:color w:val="333333"/>
          <w:sz w:val="22"/>
          <w:szCs w:val="22"/>
        </w:rPr>
        <w:t>соревнованиях</w:t>
      </w:r>
      <w:proofErr w:type="gramEnd"/>
      <w:r w:rsidRPr="00D45E1A">
        <w:rPr>
          <w:color w:val="333333"/>
          <w:sz w:val="22"/>
          <w:szCs w:val="22"/>
        </w:rPr>
        <w:t xml:space="preserve"> задействованы не только обучающиеся </w:t>
      </w:r>
      <w:proofErr w:type="gramStart"/>
      <w:r w:rsidRPr="00D45E1A">
        <w:rPr>
          <w:color w:val="333333"/>
          <w:sz w:val="22"/>
          <w:szCs w:val="22"/>
        </w:rPr>
        <w:t>которым</w:t>
      </w:r>
      <w:proofErr w:type="gramEnd"/>
      <w:r w:rsidRPr="00D45E1A">
        <w:rPr>
          <w:color w:val="333333"/>
          <w:sz w:val="22"/>
          <w:szCs w:val="22"/>
        </w:rPr>
        <w:t> </w:t>
      </w:r>
      <w:r w:rsidRPr="00D45E1A">
        <w:rPr>
          <w:rStyle w:val="apple-converted-space"/>
          <w:color w:val="333333"/>
          <w:sz w:val="22"/>
          <w:szCs w:val="22"/>
        </w:rPr>
        <w:t> </w:t>
      </w:r>
      <w:r w:rsidRPr="00D45E1A">
        <w:rPr>
          <w:color w:val="333333"/>
          <w:sz w:val="22"/>
          <w:szCs w:val="22"/>
        </w:rPr>
        <w:t>по медицинским показателям разрешено участвовать, но и остальны</w:t>
      </w:r>
      <w:r w:rsidR="00D45E1A">
        <w:rPr>
          <w:color w:val="333333"/>
          <w:sz w:val="22"/>
          <w:szCs w:val="22"/>
        </w:rPr>
        <w:t xml:space="preserve">е </w:t>
      </w:r>
      <w:r w:rsidRPr="00D45E1A">
        <w:rPr>
          <w:color w:val="333333"/>
          <w:sz w:val="22"/>
          <w:szCs w:val="22"/>
        </w:rPr>
        <w:t xml:space="preserve"> в качестве помощников судей, организаторов, болельщиков.</w:t>
      </w:r>
    </w:p>
    <w:p w:rsidR="002741C5" w:rsidRPr="00D45E1A" w:rsidRDefault="002741C5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 xml:space="preserve"> Каждый обучающийся (с учетом медицинских групп) участвует в самых разнообразных соревнованиях 5-6 раз в </w:t>
      </w:r>
      <w:proofErr w:type="spellStart"/>
      <w:r w:rsidRPr="00D45E1A">
        <w:rPr>
          <w:color w:val="333333"/>
          <w:sz w:val="22"/>
          <w:szCs w:val="22"/>
        </w:rPr>
        <w:t>уч</w:t>
      </w:r>
      <w:proofErr w:type="spellEnd"/>
      <w:r w:rsidRPr="00D45E1A">
        <w:rPr>
          <w:color w:val="333333"/>
          <w:sz w:val="22"/>
          <w:szCs w:val="22"/>
        </w:rPr>
        <w:t xml:space="preserve">. год. </w:t>
      </w:r>
      <w:r w:rsidR="00D45E1A">
        <w:rPr>
          <w:color w:val="333333"/>
          <w:sz w:val="22"/>
          <w:szCs w:val="22"/>
        </w:rPr>
        <w:t>Это</w:t>
      </w:r>
      <w:r w:rsidRPr="00D45E1A">
        <w:rPr>
          <w:color w:val="333333"/>
          <w:sz w:val="22"/>
          <w:szCs w:val="22"/>
        </w:rPr>
        <w:t xml:space="preserve"> дает возможность </w:t>
      </w:r>
      <w:r w:rsidR="00D45E1A">
        <w:rPr>
          <w:color w:val="333333"/>
          <w:sz w:val="22"/>
          <w:szCs w:val="22"/>
        </w:rPr>
        <w:t xml:space="preserve">нам </w:t>
      </w:r>
      <w:r w:rsidRPr="00D45E1A">
        <w:rPr>
          <w:color w:val="333333"/>
          <w:sz w:val="22"/>
          <w:szCs w:val="22"/>
        </w:rPr>
        <w:t>удачно выступать на районных, областных соревнованиях и показывать высокие результаты.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rStyle w:val="a5"/>
          <w:color w:val="333333"/>
          <w:sz w:val="22"/>
          <w:szCs w:val="22"/>
        </w:rPr>
        <w:t xml:space="preserve"> Дни здоровья </w:t>
      </w:r>
    </w:p>
    <w:p w:rsidR="002741C5" w:rsidRPr="00D45E1A" w:rsidRDefault="00D45E1A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</w:t>
      </w:r>
      <w:r w:rsidR="002741C5" w:rsidRPr="00D45E1A">
        <w:rPr>
          <w:color w:val="333333"/>
          <w:sz w:val="22"/>
          <w:szCs w:val="22"/>
        </w:rPr>
        <w:t xml:space="preserve">Активное участие принимают учителя физической культуры в организации и проведении </w:t>
      </w:r>
      <w:r>
        <w:rPr>
          <w:color w:val="333333"/>
          <w:sz w:val="22"/>
          <w:szCs w:val="22"/>
        </w:rPr>
        <w:t>Д</w:t>
      </w:r>
      <w:r w:rsidR="002741C5" w:rsidRPr="00D45E1A">
        <w:rPr>
          <w:color w:val="333333"/>
          <w:sz w:val="22"/>
          <w:szCs w:val="22"/>
        </w:rPr>
        <w:t xml:space="preserve">ней здоровья, которые </w:t>
      </w:r>
      <w:r>
        <w:rPr>
          <w:color w:val="333333"/>
          <w:sz w:val="22"/>
          <w:szCs w:val="22"/>
        </w:rPr>
        <w:t>ежегодно</w:t>
      </w:r>
      <w:r w:rsidR="002741C5" w:rsidRPr="00D45E1A">
        <w:rPr>
          <w:color w:val="333333"/>
          <w:sz w:val="22"/>
          <w:szCs w:val="22"/>
        </w:rPr>
        <w:t xml:space="preserve"> одновременно для всех обучающихся или по параллелям классов. Примерная их продолжительность зависит от возраста обучающихся и колеблется от 3часов (для учащихся начальной школы) до </w:t>
      </w:r>
      <w:r>
        <w:rPr>
          <w:color w:val="333333"/>
          <w:sz w:val="22"/>
          <w:szCs w:val="22"/>
        </w:rPr>
        <w:t>4</w:t>
      </w:r>
      <w:r w:rsidR="002741C5" w:rsidRPr="00D45E1A">
        <w:rPr>
          <w:color w:val="333333"/>
          <w:sz w:val="22"/>
          <w:szCs w:val="22"/>
        </w:rPr>
        <w:t xml:space="preserve"> часов (для старшеклассников).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Содержание массовых физкультурных, спортивных и туристических мероприятий Дн</w:t>
      </w:r>
      <w:r w:rsidR="00D45E1A">
        <w:rPr>
          <w:color w:val="333333"/>
          <w:sz w:val="22"/>
          <w:szCs w:val="22"/>
        </w:rPr>
        <w:t>ей</w:t>
      </w:r>
      <w:r w:rsidRPr="00D45E1A">
        <w:rPr>
          <w:color w:val="333333"/>
          <w:sz w:val="22"/>
          <w:szCs w:val="22"/>
        </w:rPr>
        <w:t xml:space="preserve"> здоровья: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- подвижные игры с бегом, прыжками, метаниями, передачей и ловлей мячей, с силовыми упражнениями, с элементами футбола, баскетбола и других спортивных игр;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- спортивные игры - волейбол, баскетбол, футбол и прочие;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- прогулки и походы с играми на местности, проведением туристских соревнований и конкурсов;</w:t>
      </w:r>
    </w:p>
    <w:p w:rsidR="002741C5" w:rsidRPr="00D45E1A" w:rsidRDefault="002741C5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- спортивные соревнования «Веселые старты», многоборья, конкурсы на лучшего бегуна, метателя, силача.</w:t>
      </w:r>
    </w:p>
    <w:p w:rsidR="002741C5" w:rsidRPr="00D45E1A" w:rsidRDefault="00D45E1A" w:rsidP="002741C5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</w:t>
      </w:r>
      <w:r w:rsidR="002741C5" w:rsidRPr="00D45E1A">
        <w:rPr>
          <w:color w:val="333333"/>
          <w:sz w:val="22"/>
          <w:szCs w:val="22"/>
        </w:rPr>
        <w:t xml:space="preserve">Классные руководители привлекают к участию в Дне здоровья и </w:t>
      </w:r>
      <w:proofErr w:type="gramStart"/>
      <w:r w:rsidR="002741C5" w:rsidRPr="00D45E1A">
        <w:rPr>
          <w:color w:val="333333"/>
          <w:sz w:val="22"/>
          <w:szCs w:val="22"/>
        </w:rPr>
        <w:t>спорта</w:t>
      </w:r>
      <w:proofErr w:type="gramEnd"/>
      <w:r w:rsidR="002741C5" w:rsidRPr="00D45E1A">
        <w:rPr>
          <w:color w:val="333333"/>
          <w:sz w:val="22"/>
          <w:szCs w:val="22"/>
        </w:rPr>
        <w:t xml:space="preserve"> обучающихся в своих классах, помогают в организации мероприятий по отдельным видам программы.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rStyle w:val="a5"/>
          <w:color w:val="333333"/>
          <w:sz w:val="22"/>
          <w:szCs w:val="22"/>
        </w:rPr>
        <w:t> Физкультурные минуты и паузы на уроках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</w:t>
      </w:r>
      <w:r w:rsidRPr="00D45E1A">
        <w:rPr>
          <w:color w:val="333333"/>
          <w:sz w:val="22"/>
          <w:szCs w:val="22"/>
        </w:rPr>
        <w:t>Особое внимание, учителя физической культуры в начальной школе, уделяют физоргам</w:t>
      </w:r>
      <w:r>
        <w:rPr>
          <w:color w:val="333333"/>
          <w:sz w:val="22"/>
          <w:szCs w:val="22"/>
        </w:rPr>
        <w:t>,</w:t>
      </w:r>
      <w:r w:rsidRPr="00D45E1A">
        <w:rPr>
          <w:color w:val="333333"/>
          <w:sz w:val="22"/>
          <w:szCs w:val="22"/>
        </w:rPr>
        <w:t xml:space="preserve"> обучают их проводить не сложные упражнения, выполняемые сидя или стоя с небольшой амплитудой движения. Упражнения подбираются простые, доступные, не требующие сложной координации движений. Затем во время уроков (математики, чтения, технологии и т.д.)</w:t>
      </w:r>
      <w:r>
        <w:rPr>
          <w:color w:val="333333"/>
          <w:sz w:val="22"/>
          <w:szCs w:val="22"/>
        </w:rPr>
        <w:t xml:space="preserve"> они</w:t>
      </w:r>
      <w:r w:rsidRPr="00D45E1A">
        <w:rPr>
          <w:color w:val="333333"/>
          <w:sz w:val="22"/>
          <w:szCs w:val="22"/>
        </w:rPr>
        <w:t xml:space="preserve"> самостоятельно проводят физкультурные минутки в классах под руководством учителя, ведущего урок.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 xml:space="preserve">Физкультурные минуты благотворно влияют на восстановление умственной работоспособности, препятствуют нарастанию утомления, повышают положительные эмоции у </w:t>
      </w:r>
      <w:proofErr w:type="gramStart"/>
      <w:r w:rsidRPr="00D45E1A">
        <w:rPr>
          <w:color w:val="333333"/>
          <w:sz w:val="22"/>
          <w:szCs w:val="22"/>
        </w:rPr>
        <w:t>обучающихся</w:t>
      </w:r>
      <w:proofErr w:type="gramEnd"/>
      <w:r w:rsidRPr="00D45E1A">
        <w:rPr>
          <w:color w:val="333333"/>
          <w:sz w:val="22"/>
          <w:szCs w:val="22"/>
        </w:rPr>
        <w:t>, снижают статические нагрузки.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 </w:t>
      </w:r>
      <w:r w:rsidRPr="00D45E1A">
        <w:rPr>
          <w:rStyle w:val="a5"/>
          <w:color w:val="333333"/>
          <w:sz w:val="22"/>
          <w:szCs w:val="22"/>
        </w:rPr>
        <w:t>Подвижные перемены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 xml:space="preserve">Стало традиционным проведение подвижных переменок в начальной школе силами наиболее подготовленных спортсменов школы. Вначале данные занятия проводились совместно с учителями физической культуры, а затем самостоятельно учащимися старших классов. </w:t>
      </w:r>
      <w:proofErr w:type="spellStart"/>
      <w:r w:rsidRPr="00D45E1A">
        <w:rPr>
          <w:color w:val="333333"/>
          <w:sz w:val="22"/>
          <w:szCs w:val="22"/>
        </w:rPr>
        <w:t>Прдолжительность</w:t>
      </w:r>
      <w:proofErr w:type="spellEnd"/>
      <w:r w:rsidRPr="00D45E1A">
        <w:rPr>
          <w:color w:val="333333"/>
          <w:sz w:val="22"/>
          <w:szCs w:val="22"/>
        </w:rPr>
        <w:t xml:space="preserve"> таких занятий не превышает 10-15 минут</w:t>
      </w:r>
      <w:r>
        <w:rPr>
          <w:color w:val="333333"/>
          <w:sz w:val="22"/>
          <w:szCs w:val="22"/>
        </w:rPr>
        <w:t xml:space="preserve">. </w:t>
      </w:r>
      <w:r w:rsidRPr="00D45E1A">
        <w:rPr>
          <w:color w:val="333333"/>
          <w:sz w:val="22"/>
          <w:szCs w:val="22"/>
        </w:rPr>
        <w:t xml:space="preserve"> Если отсутствует место или погодные условия не позволяют проводить занятия на открытом воздухе, то они переносятся в помещение и проводятся в хорошо проветренных залах и (или) коридорах (рекреациях).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 Обучающиеся сами выбирают упражнения и игры, предложенные учителями физической культуры, с учетом возрастных особенностей, и самостоятельно их организовывают.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Для успешного проведения подвижной перемены учителя физической культуры проводят инструктаж с ученическим физкультурным активом по содержанию такой перемены.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Подвижные перемены помогают укреплению здоровья, активному отдыху обучающихся, поддержанию их работоспособности (особенно умственной) на последующих уроках.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 </w:t>
      </w:r>
      <w:r w:rsidRPr="00D45E1A">
        <w:rPr>
          <w:rStyle w:val="a5"/>
          <w:color w:val="333333"/>
          <w:sz w:val="22"/>
          <w:szCs w:val="22"/>
        </w:rPr>
        <w:t>Спортивный час (в группах продленного дня)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proofErr w:type="gramStart"/>
      <w:r w:rsidRPr="00D45E1A">
        <w:rPr>
          <w:color w:val="333333"/>
          <w:sz w:val="22"/>
          <w:szCs w:val="22"/>
        </w:rPr>
        <w:t>В содержание «спортивного часа» входят в основном подвижные игры, доступные элементы из физических упражнений, знакомые обучающимся по урокам физической культуры.</w:t>
      </w:r>
      <w:proofErr w:type="gramEnd"/>
      <w:r w:rsidRPr="00D45E1A">
        <w:rPr>
          <w:color w:val="333333"/>
          <w:sz w:val="22"/>
          <w:szCs w:val="22"/>
        </w:rPr>
        <w:t xml:space="preserve"> </w:t>
      </w:r>
      <w:proofErr w:type="gramStart"/>
      <w:r w:rsidRPr="00D45E1A">
        <w:rPr>
          <w:color w:val="333333"/>
          <w:sz w:val="22"/>
          <w:szCs w:val="22"/>
        </w:rPr>
        <w:t>К таким физическим упражнениям, кроме известных детям подвижных игр, могут быть отнесены беговые упражнения («кто быстрее»), метательные («кто точнее попадет в цель»), прыжковые («кто дальше или выше прыгнет»), элементарные эстафеты (в основном встречные с предметами), игры с мячом (футбол и другие), а зимой - лыжи, коньки, санки, хоккей, игры в «снежки» в разных вариантах.</w:t>
      </w:r>
      <w:proofErr w:type="gramEnd"/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По поводу содержания и методики использования различных видов двигательной активности воспитатели консультируются с учителями физической культуры.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rStyle w:val="a5"/>
          <w:color w:val="333333"/>
          <w:sz w:val="22"/>
          <w:szCs w:val="22"/>
        </w:rPr>
        <w:t>Спортивные секции</w:t>
      </w:r>
    </w:p>
    <w:p w:rsidR="00D45E1A" w:rsidRPr="00D45E1A" w:rsidRDefault="00D45E1A" w:rsidP="00D45E1A">
      <w:pPr>
        <w:pStyle w:val="a3"/>
        <w:shd w:val="clear" w:color="auto" w:fill="FFFEF5"/>
        <w:spacing w:before="0" w:beforeAutospacing="0" w:after="150" w:afterAutospacing="0" w:line="255" w:lineRule="atLeast"/>
        <w:rPr>
          <w:color w:val="333333"/>
          <w:sz w:val="22"/>
          <w:szCs w:val="22"/>
        </w:rPr>
      </w:pPr>
      <w:r w:rsidRPr="00D45E1A">
        <w:rPr>
          <w:color w:val="333333"/>
          <w:sz w:val="22"/>
          <w:szCs w:val="22"/>
        </w:rPr>
        <w:t> На базе школы работают спортивные секции</w:t>
      </w:r>
      <w:proofErr w:type="gramStart"/>
      <w:r w:rsidRPr="00D45E1A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,</w:t>
      </w:r>
      <w:proofErr w:type="gramEnd"/>
      <w:r w:rsidRPr="00D45E1A">
        <w:rPr>
          <w:color w:val="333333"/>
          <w:sz w:val="22"/>
          <w:szCs w:val="22"/>
        </w:rPr>
        <w:t xml:space="preserve"> в них занимаются учащиеся нашей школы имеющие основную медицинскую группу</w:t>
      </w:r>
      <w:r>
        <w:rPr>
          <w:color w:val="333333"/>
          <w:sz w:val="22"/>
          <w:szCs w:val="22"/>
        </w:rPr>
        <w:t>. Спортивными занятиями охвачены 70% учащихся школы</w:t>
      </w:r>
    </w:p>
    <w:p w:rsidR="002741C5" w:rsidRPr="00D45E1A" w:rsidRDefault="002741C5" w:rsidP="002741C5">
      <w:pPr>
        <w:rPr>
          <w:rFonts w:ascii="Times New Roman" w:hAnsi="Times New Roman" w:cs="Times New Roman"/>
        </w:rPr>
      </w:pPr>
    </w:p>
    <w:sectPr w:rsidR="002741C5" w:rsidRPr="00D45E1A" w:rsidSect="0037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41C5"/>
    <w:rsid w:val="002741C5"/>
    <w:rsid w:val="00374FAE"/>
    <w:rsid w:val="00D4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41C5"/>
  </w:style>
  <w:style w:type="paragraph" w:styleId="a3">
    <w:name w:val="Normal (Web)"/>
    <w:basedOn w:val="a"/>
    <w:uiPriority w:val="99"/>
    <w:unhideWhenUsed/>
    <w:rsid w:val="0027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4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2014-03-03T09:40:00Z</cp:lastPrinted>
  <dcterms:created xsi:type="dcterms:W3CDTF">2014-03-03T09:18:00Z</dcterms:created>
  <dcterms:modified xsi:type="dcterms:W3CDTF">2014-03-03T09:40:00Z</dcterms:modified>
</cp:coreProperties>
</file>