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BC" w:rsidRDefault="004F77BC" w:rsidP="006C37FC">
      <w:pPr>
        <w:spacing w:line="360" w:lineRule="auto"/>
        <w:jc w:val="both"/>
        <w:rPr>
          <w:bCs/>
          <w:color w:val="000000"/>
          <w:sz w:val="28"/>
          <w:szCs w:val="28"/>
        </w:rPr>
      </w:pPr>
    </w:p>
    <w:p w:rsidR="004F77BC" w:rsidRDefault="004F77BC" w:rsidP="006C37FC">
      <w:pPr>
        <w:spacing w:line="360" w:lineRule="auto"/>
        <w:jc w:val="both"/>
        <w:rPr>
          <w:bCs/>
          <w:color w:val="000000"/>
          <w:sz w:val="28"/>
          <w:szCs w:val="28"/>
        </w:rPr>
      </w:pPr>
    </w:p>
    <w:p w:rsidR="004F77BC" w:rsidRDefault="00B224C1" w:rsidP="006C37FC">
      <w:pPr>
        <w:spacing w:line="360" w:lineRule="auto"/>
        <w:jc w:val="both"/>
        <w:rPr>
          <w:bCs/>
          <w:color w:val="000000"/>
          <w:sz w:val="28"/>
          <w:szCs w:val="28"/>
        </w:rPr>
      </w:pPr>
      <w:r>
        <w:rPr>
          <w:bCs/>
          <w:color w:val="000000"/>
          <w:sz w:val="28"/>
          <w:szCs w:val="28"/>
        </w:rPr>
        <w:t>Динамика изменений мотиваций у учащихся в средней школе</w:t>
      </w:r>
    </w:p>
    <w:p w:rsidR="00B224C1" w:rsidRDefault="00B224C1" w:rsidP="006C37FC">
      <w:pPr>
        <w:spacing w:line="360" w:lineRule="auto"/>
        <w:jc w:val="both"/>
        <w:rPr>
          <w:bCs/>
          <w:color w:val="000000"/>
          <w:sz w:val="28"/>
          <w:szCs w:val="28"/>
        </w:rPr>
      </w:pPr>
      <w:r>
        <w:rPr>
          <w:bCs/>
          <w:color w:val="000000"/>
          <w:sz w:val="28"/>
          <w:szCs w:val="28"/>
        </w:rPr>
        <w:t>при занятиях в спортивных кружках.</w:t>
      </w:r>
    </w:p>
    <w:p w:rsidR="004F77BC" w:rsidRDefault="004F77BC" w:rsidP="006C37FC">
      <w:pPr>
        <w:spacing w:line="360" w:lineRule="auto"/>
        <w:jc w:val="both"/>
        <w:rPr>
          <w:bCs/>
          <w:color w:val="000000"/>
          <w:sz w:val="28"/>
          <w:szCs w:val="28"/>
        </w:rPr>
      </w:pPr>
    </w:p>
    <w:p w:rsidR="004F77BC" w:rsidRDefault="004265D2" w:rsidP="006C37FC">
      <w:pPr>
        <w:spacing w:line="360" w:lineRule="auto"/>
        <w:jc w:val="both"/>
        <w:rPr>
          <w:bCs/>
          <w:color w:val="000000"/>
          <w:sz w:val="28"/>
          <w:szCs w:val="28"/>
        </w:rPr>
      </w:pPr>
      <w:proofErr w:type="spellStart"/>
      <w:r>
        <w:rPr>
          <w:bCs/>
          <w:color w:val="000000"/>
          <w:sz w:val="28"/>
          <w:szCs w:val="28"/>
        </w:rPr>
        <w:t>Хасаншин</w:t>
      </w:r>
      <w:proofErr w:type="spellEnd"/>
      <w:r>
        <w:rPr>
          <w:bCs/>
          <w:color w:val="000000"/>
          <w:sz w:val="28"/>
          <w:szCs w:val="28"/>
        </w:rPr>
        <w:t xml:space="preserve"> </w:t>
      </w:r>
      <w:proofErr w:type="spellStart"/>
      <w:r>
        <w:rPr>
          <w:bCs/>
          <w:color w:val="000000"/>
          <w:sz w:val="28"/>
          <w:szCs w:val="28"/>
        </w:rPr>
        <w:t>Равиль</w:t>
      </w:r>
      <w:proofErr w:type="spellEnd"/>
      <w:r>
        <w:rPr>
          <w:bCs/>
          <w:color w:val="000000"/>
          <w:sz w:val="28"/>
          <w:szCs w:val="28"/>
        </w:rPr>
        <w:t xml:space="preserve"> </w:t>
      </w:r>
      <w:proofErr w:type="spellStart"/>
      <w:r>
        <w:rPr>
          <w:bCs/>
          <w:color w:val="000000"/>
          <w:sz w:val="28"/>
          <w:szCs w:val="28"/>
        </w:rPr>
        <w:t>Амурович</w:t>
      </w:r>
      <w:proofErr w:type="spellEnd"/>
      <w:r>
        <w:rPr>
          <w:bCs/>
          <w:color w:val="000000"/>
          <w:sz w:val="28"/>
          <w:szCs w:val="28"/>
        </w:rPr>
        <w:t xml:space="preserve"> </w:t>
      </w:r>
    </w:p>
    <w:p w:rsidR="004265D2" w:rsidRDefault="004265D2" w:rsidP="006C37FC">
      <w:pPr>
        <w:spacing w:line="360" w:lineRule="auto"/>
        <w:jc w:val="both"/>
        <w:rPr>
          <w:bCs/>
          <w:color w:val="000000"/>
          <w:sz w:val="28"/>
          <w:szCs w:val="28"/>
        </w:rPr>
      </w:pPr>
      <w:r>
        <w:rPr>
          <w:bCs/>
          <w:color w:val="000000"/>
          <w:sz w:val="28"/>
          <w:szCs w:val="28"/>
        </w:rPr>
        <w:t>Преподаватель физической культуры</w:t>
      </w:r>
    </w:p>
    <w:p w:rsidR="004265D2" w:rsidRDefault="004265D2" w:rsidP="006C37FC">
      <w:pPr>
        <w:spacing w:line="360" w:lineRule="auto"/>
        <w:jc w:val="both"/>
        <w:rPr>
          <w:bCs/>
          <w:color w:val="000000"/>
          <w:sz w:val="28"/>
          <w:szCs w:val="28"/>
        </w:rPr>
      </w:pPr>
      <w:r>
        <w:rPr>
          <w:bCs/>
          <w:color w:val="000000"/>
          <w:sz w:val="28"/>
          <w:szCs w:val="28"/>
        </w:rPr>
        <w:t>г</w:t>
      </w:r>
      <w:proofErr w:type="gramStart"/>
      <w:r>
        <w:rPr>
          <w:bCs/>
          <w:color w:val="000000"/>
          <w:sz w:val="28"/>
          <w:szCs w:val="28"/>
        </w:rPr>
        <w:t>.А</w:t>
      </w:r>
      <w:proofErr w:type="gramEnd"/>
      <w:r>
        <w:rPr>
          <w:bCs/>
          <w:color w:val="000000"/>
          <w:sz w:val="28"/>
          <w:szCs w:val="28"/>
        </w:rPr>
        <w:t>льметьевск СОШ № 21</w:t>
      </w:r>
    </w:p>
    <w:p w:rsidR="004F77BC" w:rsidRDefault="004F77BC" w:rsidP="006C37FC">
      <w:pPr>
        <w:spacing w:line="360" w:lineRule="auto"/>
        <w:jc w:val="both"/>
        <w:rPr>
          <w:bCs/>
          <w:color w:val="000000"/>
          <w:sz w:val="28"/>
          <w:szCs w:val="28"/>
        </w:rPr>
      </w:pPr>
    </w:p>
    <w:p w:rsidR="004F77BC" w:rsidRDefault="004F77BC" w:rsidP="006C37FC">
      <w:pPr>
        <w:spacing w:line="360" w:lineRule="auto"/>
        <w:jc w:val="both"/>
        <w:rPr>
          <w:bCs/>
          <w:color w:val="000000"/>
          <w:sz w:val="28"/>
          <w:szCs w:val="28"/>
        </w:rPr>
      </w:pPr>
    </w:p>
    <w:p w:rsidR="004F77BC" w:rsidRDefault="004F77BC" w:rsidP="006C37FC">
      <w:pPr>
        <w:spacing w:line="360" w:lineRule="auto"/>
        <w:jc w:val="both"/>
        <w:rPr>
          <w:bCs/>
          <w:color w:val="000000"/>
          <w:sz w:val="28"/>
          <w:szCs w:val="28"/>
        </w:rPr>
      </w:pPr>
    </w:p>
    <w:p w:rsidR="004F77BC" w:rsidRDefault="004F77BC" w:rsidP="006C37FC">
      <w:pPr>
        <w:spacing w:line="360" w:lineRule="auto"/>
        <w:jc w:val="both"/>
        <w:rPr>
          <w:bCs/>
          <w:color w:val="000000"/>
          <w:sz w:val="28"/>
          <w:szCs w:val="28"/>
        </w:rPr>
      </w:pPr>
    </w:p>
    <w:p w:rsidR="006C37FC" w:rsidRDefault="00A77D75" w:rsidP="007363C7">
      <w:pPr>
        <w:spacing w:line="360" w:lineRule="auto"/>
        <w:rPr>
          <w:b/>
          <w:bCs/>
          <w:color w:val="000000"/>
          <w:sz w:val="28"/>
          <w:szCs w:val="28"/>
        </w:rPr>
      </w:pPr>
      <w:r>
        <w:rPr>
          <w:b/>
          <w:bCs/>
          <w:color w:val="000000"/>
          <w:sz w:val="28"/>
          <w:szCs w:val="28"/>
        </w:rPr>
        <w:t xml:space="preserve">                                               </w:t>
      </w:r>
      <w:r w:rsidR="006C37FC" w:rsidRPr="007E2367">
        <w:rPr>
          <w:b/>
          <w:bCs/>
          <w:color w:val="000000"/>
          <w:sz w:val="28"/>
          <w:szCs w:val="28"/>
        </w:rPr>
        <w:t>ВВЕДЕНИЕ</w:t>
      </w:r>
    </w:p>
    <w:p w:rsidR="002C54E2" w:rsidRDefault="002C54E2" w:rsidP="007363C7">
      <w:pPr>
        <w:spacing w:line="360" w:lineRule="auto"/>
        <w:rPr>
          <w:b/>
          <w:bCs/>
          <w:color w:val="000000"/>
          <w:sz w:val="28"/>
          <w:szCs w:val="28"/>
        </w:rPr>
      </w:pPr>
    </w:p>
    <w:p w:rsidR="002C54E2" w:rsidRPr="00DC6254" w:rsidRDefault="002C54E2" w:rsidP="002C54E2">
      <w:pPr>
        <w:pStyle w:val="a3"/>
        <w:spacing w:before="0" w:beforeAutospacing="0" w:after="0" w:afterAutospacing="0" w:line="360" w:lineRule="auto"/>
        <w:ind w:firstLine="709"/>
        <w:jc w:val="both"/>
        <w:rPr>
          <w:sz w:val="28"/>
          <w:szCs w:val="28"/>
        </w:rPr>
      </w:pPr>
      <w:r w:rsidRPr="00DC6254">
        <w:rPr>
          <w:sz w:val="28"/>
          <w:szCs w:val="28"/>
        </w:rPr>
        <w:t>В судьбе каждого человека немалое значение имеет наличие мотивации,  очень нужна она, где в плотные сроки требуется достичь оптимального результата в ситуации сильной конкуренции с другими спортивными командами и спортсменами.</w:t>
      </w:r>
    </w:p>
    <w:p w:rsidR="002C54E2" w:rsidRPr="00DC6254" w:rsidRDefault="002C54E2" w:rsidP="002C54E2">
      <w:pPr>
        <w:pStyle w:val="a3"/>
        <w:spacing w:before="0" w:beforeAutospacing="0" w:after="0" w:afterAutospacing="0" w:line="360" w:lineRule="auto"/>
        <w:ind w:firstLine="709"/>
        <w:jc w:val="both"/>
        <w:rPr>
          <w:sz w:val="28"/>
          <w:szCs w:val="28"/>
        </w:rPr>
      </w:pPr>
      <w:r w:rsidRPr="00DC6254">
        <w:rPr>
          <w:sz w:val="28"/>
          <w:szCs w:val="28"/>
        </w:rPr>
        <w:t>На сегодня проблема довольно остро стоит низкой мотивации наших спортсменов, о чем судить можно  по показателям спортивной деятельности команд во многих видах спорта.</w:t>
      </w:r>
    </w:p>
    <w:p w:rsidR="002C54E2" w:rsidRPr="00DC6254" w:rsidRDefault="002C54E2" w:rsidP="002C54E2">
      <w:pPr>
        <w:pStyle w:val="a3"/>
        <w:spacing w:before="0" w:beforeAutospacing="0" w:after="0" w:afterAutospacing="0" w:line="360" w:lineRule="auto"/>
        <w:ind w:firstLine="709"/>
        <w:jc w:val="both"/>
        <w:rPr>
          <w:sz w:val="28"/>
          <w:szCs w:val="28"/>
        </w:rPr>
      </w:pPr>
      <w:r w:rsidRPr="00DC6254">
        <w:rPr>
          <w:sz w:val="28"/>
          <w:szCs w:val="28"/>
        </w:rPr>
        <w:t>Если пробовать искать основания этой проблемы, то отметить можно имеющееся ещё недавно недостаточное внимание к психологии спортсменов. В редких командах есть психолог, и тренеры не всегда осозн</w:t>
      </w:r>
      <w:r>
        <w:rPr>
          <w:sz w:val="28"/>
          <w:szCs w:val="28"/>
        </w:rPr>
        <w:t>а</w:t>
      </w:r>
      <w:r w:rsidRPr="00DC6254">
        <w:rPr>
          <w:sz w:val="28"/>
          <w:szCs w:val="28"/>
        </w:rPr>
        <w:t>вали необходимость психологической работы с</w:t>
      </w:r>
      <w:r>
        <w:rPr>
          <w:sz w:val="28"/>
          <w:szCs w:val="28"/>
        </w:rPr>
        <w:t>о спо</w:t>
      </w:r>
      <w:r w:rsidRPr="00DC6254">
        <w:rPr>
          <w:sz w:val="28"/>
          <w:szCs w:val="28"/>
        </w:rPr>
        <w:t>ртсменами.</w:t>
      </w:r>
    </w:p>
    <w:p w:rsidR="002C54E2" w:rsidRPr="00DC6254" w:rsidRDefault="002C54E2" w:rsidP="002C54E2">
      <w:pPr>
        <w:pStyle w:val="a3"/>
        <w:spacing w:before="0" w:beforeAutospacing="0" w:after="0" w:afterAutospacing="0" w:line="360" w:lineRule="auto"/>
        <w:ind w:firstLine="709"/>
        <w:jc w:val="both"/>
        <w:rPr>
          <w:sz w:val="28"/>
          <w:szCs w:val="28"/>
        </w:rPr>
      </w:pPr>
      <w:r w:rsidRPr="00DC6254">
        <w:rPr>
          <w:sz w:val="28"/>
          <w:szCs w:val="28"/>
        </w:rPr>
        <w:t>Но можно отметить серьезную динамику в этой области. На фоне к спорту интереса в стране сейчас приходят психологи, специалисты в спортивной психологии, в тренировках все больше уделять начинают внимания вопросу психологии в коллективе. Таким образом, выбор темы моей работы обозначен важностью вопроса спортсменов их мотивации в командных видах спорта на сегодня.</w:t>
      </w:r>
    </w:p>
    <w:p w:rsidR="002C54E2" w:rsidRPr="00DC6254" w:rsidRDefault="002C54E2" w:rsidP="002C54E2">
      <w:pPr>
        <w:pStyle w:val="a3"/>
        <w:spacing w:before="0" w:beforeAutospacing="0" w:after="0" w:afterAutospacing="0" w:line="360" w:lineRule="auto"/>
        <w:ind w:firstLine="709"/>
        <w:jc w:val="both"/>
        <w:rPr>
          <w:sz w:val="28"/>
          <w:szCs w:val="28"/>
        </w:rPr>
      </w:pPr>
      <w:r w:rsidRPr="00A77D75">
        <w:rPr>
          <w:b/>
          <w:sz w:val="28"/>
          <w:szCs w:val="28"/>
        </w:rPr>
        <w:lastRenderedPageBreak/>
        <w:t>Актуальность</w:t>
      </w:r>
      <w:r w:rsidRPr="00DC6254">
        <w:rPr>
          <w:sz w:val="28"/>
          <w:szCs w:val="28"/>
        </w:rPr>
        <w:t xml:space="preserve"> исследования определяется тем, что</w:t>
      </w:r>
      <w:r w:rsidRPr="00DC6254">
        <w:rPr>
          <w:bCs/>
          <w:sz w:val="28"/>
          <w:szCs w:val="28"/>
        </w:rPr>
        <w:t xml:space="preserve"> теоретическое значение</w:t>
      </w:r>
      <w:r w:rsidRPr="00DC6254">
        <w:rPr>
          <w:sz w:val="28"/>
          <w:szCs w:val="28"/>
        </w:rPr>
        <w:t xml:space="preserve"> работы заключается в сборе, рассмотрении материала и выводах.  Так же </w:t>
      </w:r>
      <w:r w:rsidRPr="00DC6254">
        <w:rPr>
          <w:bCs/>
          <w:sz w:val="28"/>
          <w:szCs w:val="28"/>
        </w:rPr>
        <w:t>практическая значимость</w:t>
      </w:r>
      <w:r w:rsidRPr="00DC6254">
        <w:rPr>
          <w:sz w:val="28"/>
          <w:szCs w:val="28"/>
        </w:rPr>
        <w:t xml:space="preserve"> заключается в том, что результаты данной работы пригодятся </w:t>
      </w:r>
      <w:r w:rsidR="00A77D75">
        <w:rPr>
          <w:sz w:val="28"/>
          <w:szCs w:val="28"/>
        </w:rPr>
        <w:t>учителям</w:t>
      </w:r>
      <w:r w:rsidRPr="00DC6254">
        <w:rPr>
          <w:sz w:val="28"/>
          <w:szCs w:val="28"/>
        </w:rPr>
        <w:t xml:space="preserve"> физической культуры в общеобразовательных школах, </w:t>
      </w:r>
      <w:r w:rsidR="00A77D75">
        <w:rPr>
          <w:sz w:val="28"/>
          <w:szCs w:val="28"/>
        </w:rPr>
        <w:t>тренерам</w:t>
      </w:r>
      <w:r w:rsidRPr="00DC6254">
        <w:rPr>
          <w:sz w:val="28"/>
          <w:szCs w:val="28"/>
        </w:rPr>
        <w:t xml:space="preserve"> спортивных школ</w:t>
      </w:r>
      <w:r w:rsidR="00A77D75">
        <w:rPr>
          <w:sz w:val="28"/>
          <w:szCs w:val="28"/>
        </w:rPr>
        <w:t>,  спортивным психологам</w:t>
      </w:r>
      <w:r w:rsidRPr="00DC6254">
        <w:rPr>
          <w:sz w:val="28"/>
          <w:szCs w:val="28"/>
        </w:rPr>
        <w:t>, с целью увеличения эффективности спортивной работы путем воздействия на мотивацию спортсменов.</w:t>
      </w:r>
    </w:p>
    <w:p w:rsidR="006C37FC" w:rsidRPr="007363C7" w:rsidRDefault="006C37FC" w:rsidP="006C37FC">
      <w:pPr>
        <w:pStyle w:val="a3"/>
        <w:spacing w:before="0" w:beforeAutospacing="0" w:after="0" w:afterAutospacing="0" w:line="360" w:lineRule="auto"/>
        <w:ind w:firstLine="720"/>
        <w:jc w:val="both"/>
      </w:pPr>
    </w:p>
    <w:p w:rsidR="006C37FC" w:rsidRPr="007363C7" w:rsidRDefault="006C37FC" w:rsidP="006C37FC">
      <w:pPr>
        <w:pStyle w:val="a3"/>
        <w:spacing w:before="0" w:beforeAutospacing="0" w:after="0" w:afterAutospacing="0" w:line="360" w:lineRule="auto"/>
        <w:ind w:firstLine="720"/>
        <w:jc w:val="both"/>
      </w:pPr>
      <w:r w:rsidRPr="007363C7">
        <w:rPr>
          <w:b/>
          <w:bCs/>
        </w:rPr>
        <w:t>Объект</w:t>
      </w:r>
      <w:r w:rsidRPr="007363C7">
        <w:rPr>
          <w:b/>
        </w:rPr>
        <w:t xml:space="preserve"> </w:t>
      </w:r>
      <w:r w:rsidRPr="007363C7">
        <w:t>– тренировочный процесс</w:t>
      </w:r>
      <w:r w:rsidR="004F77BC" w:rsidRPr="007363C7">
        <w:t xml:space="preserve"> учащихся</w:t>
      </w:r>
      <w:r w:rsidRPr="007363C7">
        <w:t>.</w:t>
      </w:r>
    </w:p>
    <w:p w:rsidR="006C37FC" w:rsidRPr="007363C7" w:rsidRDefault="006C37FC" w:rsidP="006C37FC">
      <w:pPr>
        <w:pStyle w:val="a3"/>
        <w:spacing w:before="0" w:beforeAutospacing="0" w:after="0" w:afterAutospacing="0" w:line="360" w:lineRule="auto"/>
        <w:ind w:firstLine="720"/>
        <w:jc w:val="both"/>
      </w:pPr>
      <w:r w:rsidRPr="007363C7">
        <w:rPr>
          <w:b/>
          <w:bCs/>
        </w:rPr>
        <w:t xml:space="preserve">Предмет </w:t>
      </w:r>
      <w:r w:rsidRPr="007363C7">
        <w:rPr>
          <w:bCs/>
        </w:rPr>
        <w:t xml:space="preserve">исследования </w:t>
      </w:r>
      <w:r w:rsidRPr="007363C7">
        <w:t>–</w:t>
      </w:r>
      <w:r w:rsidRPr="007363C7">
        <w:rPr>
          <w:bCs/>
        </w:rPr>
        <w:t xml:space="preserve"> </w:t>
      </w:r>
      <w:r w:rsidR="004F77BC" w:rsidRPr="007363C7">
        <w:rPr>
          <w:bCs/>
        </w:rPr>
        <w:t>динамика</w:t>
      </w:r>
      <w:r w:rsidRPr="007363C7">
        <w:rPr>
          <w:bCs/>
        </w:rPr>
        <w:t xml:space="preserve"> изменения </w:t>
      </w:r>
      <w:r w:rsidRPr="007363C7">
        <w:t>мотивации к занятиям спортом</w:t>
      </w:r>
      <w:r w:rsidR="00986018" w:rsidRPr="007363C7">
        <w:t xml:space="preserve"> учащихся средней школы</w:t>
      </w:r>
      <w:r w:rsidRPr="007363C7">
        <w:t>.</w:t>
      </w:r>
    </w:p>
    <w:p w:rsidR="006C37FC" w:rsidRPr="007363C7" w:rsidRDefault="006C37FC" w:rsidP="006C37FC">
      <w:pPr>
        <w:pStyle w:val="a3"/>
        <w:spacing w:before="0" w:beforeAutospacing="0" w:after="0" w:afterAutospacing="0" w:line="360" w:lineRule="auto"/>
        <w:jc w:val="both"/>
      </w:pPr>
      <w:r w:rsidRPr="007363C7">
        <w:rPr>
          <w:b/>
          <w:bCs/>
        </w:rPr>
        <w:t xml:space="preserve">          Цель</w:t>
      </w:r>
      <w:r w:rsidRPr="007363C7">
        <w:rPr>
          <w:bCs/>
        </w:rPr>
        <w:t xml:space="preserve"> </w:t>
      </w:r>
      <w:r w:rsidRPr="007363C7">
        <w:t>–</w:t>
      </w:r>
      <w:r w:rsidRPr="007363C7">
        <w:rPr>
          <w:bCs/>
        </w:rPr>
        <w:t xml:space="preserve"> </w:t>
      </w:r>
      <w:r w:rsidRPr="007363C7">
        <w:t>изучить методику изменения мотивации к занятиям спортом начинающих спортсменов</w:t>
      </w:r>
      <w:r w:rsidR="007363C7">
        <w:t xml:space="preserve"> в школьных спортивных кружках</w:t>
      </w:r>
      <w:r w:rsidRPr="007363C7">
        <w:t>.</w:t>
      </w:r>
    </w:p>
    <w:p w:rsidR="006C37FC" w:rsidRPr="007363C7" w:rsidRDefault="006C37FC" w:rsidP="006C37FC">
      <w:pPr>
        <w:pStyle w:val="a3"/>
        <w:spacing w:before="0" w:beforeAutospacing="0" w:after="0" w:afterAutospacing="0" w:line="360" w:lineRule="auto"/>
        <w:ind w:firstLine="720"/>
        <w:jc w:val="both"/>
      </w:pPr>
      <w:r w:rsidRPr="007363C7">
        <w:t xml:space="preserve">Для достижения поставленной перед исследованием цели необходимо решить следующие </w:t>
      </w:r>
      <w:r w:rsidRPr="007363C7">
        <w:rPr>
          <w:b/>
          <w:bCs/>
        </w:rPr>
        <w:t>задачи</w:t>
      </w:r>
      <w:r w:rsidRPr="007363C7">
        <w:t>:</w:t>
      </w:r>
    </w:p>
    <w:p w:rsidR="006C37FC" w:rsidRPr="007363C7" w:rsidRDefault="006C37FC" w:rsidP="006C37FC">
      <w:pPr>
        <w:pStyle w:val="a3"/>
        <w:spacing w:before="0" w:beforeAutospacing="0" w:after="0" w:afterAutospacing="0" w:line="360" w:lineRule="auto"/>
        <w:ind w:firstLine="720"/>
        <w:jc w:val="both"/>
      </w:pPr>
      <w:r w:rsidRPr="007363C7">
        <w:t>1.   Проанализировать методическую литературу по теме исследования.</w:t>
      </w:r>
    </w:p>
    <w:p w:rsidR="006C37FC" w:rsidRPr="007363C7" w:rsidRDefault="006C37FC" w:rsidP="006C37FC">
      <w:pPr>
        <w:pStyle w:val="a3"/>
        <w:spacing w:before="0" w:beforeAutospacing="0" w:after="0" w:afterAutospacing="0" w:line="360" w:lineRule="auto"/>
        <w:ind w:firstLine="720"/>
        <w:jc w:val="both"/>
      </w:pPr>
      <w:r w:rsidRPr="007363C7">
        <w:t>2. Определить виды и уровни мотивации к занятиям спортом.</w:t>
      </w:r>
    </w:p>
    <w:p w:rsidR="006C37FC" w:rsidRPr="007363C7" w:rsidRDefault="006C37FC" w:rsidP="006C37FC">
      <w:pPr>
        <w:pStyle w:val="a3"/>
        <w:spacing w:before="0" w:beforeAutospacing="0" w:after="0" w:afterAutospacing="0" w:line="360" w:lineRule="auto"/>
        <w:ind w:firstLine="720"/>
        <w:jc w:val="both"/>
      </w:pPr>
      <w:r w:rsidRPr="007363C7">
        <w:t xml:space="preserve">3. Провести анализ </w:t>
      </w:r>
      <w:r w:rsidR="004F77BC" w:rsidRPr="007363C7">
        <w:t>динамики</w:t>
      </w:r>
      <w:r w:rsidRPr="007363C7">
        <w:t xml:space="preserve"> изменений мотивации к занятиям спортом.</w:t>
      </w:r>
    </w:p>
    <w:p w:rsidR="006C37FC" w:rsidRPr="007363C7" w:rsidRDefault="006C37FC" w:rsidP="006C37FC">
      <w:pPr>
        <w:pStyle w:val="a3"/>
        <w:spacing w:before="0" w:beforeAutospacing="0" w:after="0" w:afterAutospacing="0" w:line="360" w:lineRule="auto"/>
        <w:ind w:firstLine="720"/>
        <w:jc w:val="both"/>
      </w:pPr>
      <w:r w:rsidRPr="007363C7">
        <w:t xml:space="preserve">Для решения поставленных задач  применены </w:t>
      </w:r>
      <w:r w:rsidRPr="007363C7">
        <w:rPr>
          <w:b/>
        </w:rPr>
        <w:t xml:space="preserve">методы </w:t>
      </w:r>
      <w:r w:rsidRPr="007363C7">
        <w:t xml:space="preserve"> исследования:</w:t>
      </w:r>
    </w:p>
    <w:p w:rsidR="006C37FC" w:rsidRPr="007363C7" w:rsidRDefault="006C37FC" w:rsidP="006C37FC">
      <w:pPr>
        <w:pStyle w:val="a3"/>
        <w:spacing w:before="0" w:beforeAutospacing="0" w:after="0" w:afterAutospacing="0" w:line="360" w:lineRule="auto"/>
        <w:ind w:firstLine="720"/>
        <w:jc w:val="both"/>
      </w:pPr>
      <w:r w:rsidRPr="007363C7">
        <w:t>метод опроса  и  метод  наблюдения</w:t>
      </w:r>
      <w:proofErr w:type="gramStart"/>
      <w:r w:rsidRPr="007363C7">
        <w:t xml:space="preserve"> .</w:t>
      </w:r>
      <w:proofErr w:type="gramEnd"/>
    </w:p>
    <w:p w:rsidR="006C37FC" w:rsidRPr="007363C7" w:rsidRDefault="006C37FC" w:rsidP="006C37FC">
      <w:pPr>
        <w:pStyle w:val="a3"/>
        <w:spacing w:before="0" w:beforeAutospacing="0" w:after="0" w:afterAutospacing="0" w:line="360" w:lineRule="auto"/>
        <w:ind w:firstLine="720"/>
        <w:jc w:val="both"/>
      </w:pPr>
      <w:r w:rsidRPr="007363C7">
        <w:rPr>
          <w:b/>
        </w:rPr>
        <w:t>Структура</w:t>
      </w:r>
      <w:r w:rsidRPr="007363C7">
        <w:t xml:space="preserve"> данной работы состоит из введения, трех  глав, выводов,</w:t>
      </w:r>
    </w:p>
    <w:p w:rsidR="006C37FC" w:rsidRPr="007363C7" w:rsidRDefault="00363B4C" w:rsidP="006C37FC">
      <w:pPr>
        <w:pStyle w:val="a3"/>
        <w:spacing w:before="0" w:beforeAutospacing="0" w:after="0" w:afterAutospacing="0" w:line="360" w:lineRule="auto"/>
        <w:jc w:val="both"/>
      </w:pPr>
      <w:r>
        <w:t xml:space="preserve">              </w:t>
      </w:r>
      <w:r w:rsidR="006C37FC" w:rsidRPr="007363C7">
        <w:t>списка  литературы.</w:t>
      </w: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A77D75" w:rsidRDefault="00A77D75" w:rsidP="002C54E2">
      <w:pPr>
        <w:spacing w:line="360" w:lineRule="auto"/>
        <w:ind w:firstLine="709"/>
        <w:rPr>
          <w:b/>
          <w:bCs/>
          <w:sz w:val="28"/>
          <w:szCs w:val="28"/>
        </w:rPr>
      </w:pPr>
    </w:p>
    <w:p w:rsidR="002C54E2" w:rsidRDefault="002C54E2" w:rsidP="002C54E2">
      <w:pPr>
        <w:spacing w:line="360" w:lineRule="auto"/>
        <w:ind w:firstLine="709"/>
        <w:rPr>
          <w:b/>
          <w:bCs/>
          <w:sz w:val="28"/>
          <w:szCs w:val="28"/>
        </w:rPr>
      </w:pPr>
      <w:r>
        <w:rPr>
          <w:b/>
          <w:bCs/>
          <w:sz w:val="28"/>
          <w:szCs w:val="28"/>
        </w:rPr>
        <w:lastRenderedPageBreak/>
        <w:t xml:space="preserve">ГЛАВА </w:t>
      </w:r>
      <w:r w:rsidRPr="00E939D0">
        <w:rPr>
          <w:b/>
          <w:bCs/>
          <w:sz w:val="28"/>
          <w:szCs w:val="28"/>
        </w:rPr>
        <w:t>1</w:t>
      </w:r>
      <w:r>
        <w:rPr>
          <w:b/>
          <w:bCs/>
          <w:sz w:val="28"/>
          <w:szCs w:val="28"/>
        </w:rPr>
        <w:t>.</w:t>
      </w:r>
      <w:r w:rsidRPr="00E939D0">
        <w:rPr>
          <w:b/>
          <w:bCs/>
          <w:sz w:val="28"/>
          <w:szCs w:val="28"/>
        </w:rPr>
        <w:t xml:space="preserve"> ОБЗОР ЛИТЕРАТУРЫ</w:t>
      </w:r>
    </w:p>
    <w:p w:rsidR="002C54E2" w:rsidRPr="00E939D0" w:rsidRDefault="002C54E2" w:rsidP="002C54E2">
      <w:pPr>
        <w:spacing w:line="360" w:lineRule="auto"/>
        <w:ind w:firstLine="709"/>
        <w:rPr>
          <w:b/>
          <w:bCs/>
          <w:sz w:val="28"/>
          <w:szCs w:val="28"/>
        </w:rPr>
      </w:pPr>
    </w:p>
    <w:p w:rsidR="002C54E2" w:rsidRPr="00DC6254" w:rsidRDefault="002C54E2" w:rsidP="002C54E2">
      <w:pPr>
        <w:spacing w:line="360" w:lineRule="auto"/>
        <w:ind w:firstLine="709"/>
        <w:rPr>
          <w:bCs/>
          <w:sz w:val="28"/>
          <w:szCs w:val="28"/>
        </w:rPr>
      </w:pPr>
    </w:p>
    <w:p w:rsidR="002C54E2" w:rsidRPr="00DC6254" w:rsidRDefault="002C54E2" w:rsidP="002C54E2">
      <w:pPr>
        <w:shd w:val="clear" w:color="auto" w:fill="FFFFFF"/>
        <w:autoSpaceDE w:val="0"/>
        <w:autoSpaceDN w:val="0"/>
        <w:adjustRightInd w:val="0"/>
        <w:spacing w:line="360" w:lineRule="auto"/>
        <w:ind w:firstLine="709"/>
        <w:jc w:val="both"/>
        <w:rPr>
          <w:sz w:val="28"/>
          <w:szCs w:val="28"/>
        </w:rPr>
      </w:pPr>
      <w:r w:rsidRPr="00DC6254">
        <w:rPr>
          <w:sz w:val="28"/>
          <w:szCs w:val="28"/>
        </w:rPr>
        <w:t xml:space="preserve">Наша обывательская психология под мотивами воспринимает все то, что бывает в качестве внутренних побуждений к действию или поведению. При таком понимании могут быть мотивами различные желания, интересы, стремления, потребности, установки, и т. п. Этими словами, человека обычного сознание, сосредоточено на выяснение причин поведения человека другого, не задумывается над возникновением психологических причин, дающих поведение истинное или деятельность человека. Сознание интересует, чего хочет достичь другой человек или что хочет сделать, и почему он хочет именно это достичь или сделать. В целом нам представляется, что, определив предмет, нужный </w:t>
      </w:r>
      <w:proofErr w:type="gramStart"/>
      <w:r w:rsidRPr="00DC6254">
        <w:rPr>
          <w:sz w:val="28"/>
          <w:szCs w:val="28"/>
        </w:rPr>
        <w:t>другому</w:t>
      </w:r>
      <w:proofErr w:type="gramEnd"/>
      <w:r w:rsidRPr="00DC6254">
        <w:rPr>
          <w:sz w:val="28"/>
          <w:szCs w:val="28"/>
        </w:rPr>
        <w:t xml:space="preserve">, он знает настоящую причину поведения и может воздействовать его активностью. </w:t>
      </w:r>
    </w:p>
    <w:p w:rsidR="002C54E2" w:rsidRPr="00DC6254" w:rsidRDefault="002C54E2" w:rsidP="002C54E2">
      <w:pPr>
        <w:shd w:val="clear" w:color="auto" w:fill="FFFFFF"/>
        <w:autoSpaceDE w:val="0"/>
        <w:autoSpaceDN w:val="0"/>
        <w:adjustRightInd w:val="0"/>
        <w:spacing w:line="360" w:lineRule="auto"/>
        <w:ind w:firstLine="709"/>
        <w:jc w:val="both"/>
        <w:rPr>
          <w:sz w:val="28"/>
          <w:szCs w:val="28"/>
        </w:rPr>
      </w:pPr>
      <w:r w:rsidRPr="00DC6254">
        <w:rPr>
          <w:sz w:val="28"/>
          <w:szCs w:val="28"/>
        </w:rPr>
        <w:t xml:space="preserve">Такая деятельность в отношении </w:t>
      </w:r>
      <w:proofErr w:type="gramStart"/>
      <w:r w:rsidRPr="00DC6254">
        <w:rPr>
          <w:sz w:val="28"/>
          <w:szCs w:val="28"/>
        </w:rPr>
        <w:t>другого</w:t>
      </w:r>
      <w:proofErr w:type="gramEnd"/>
      <w:r w:rsidRPr="00DC6254">
        <w:rPr>
          <w:sz w:val="28"/>
          <w:szCs w:val="28"/>
        </w:rPr>
        <w:t>,  может быть, но приемлема лишь в условиях повторяющихся ситуаций. Считается, что потребности могут быть началом порождения мотивов, имея в виду, что предмет потребности и будет мотив.</w:t>
      </w:r>
    </w:p>
    <w:p w:rsidR="002C54E2" w:rsidRPr="00DC6254" w:rsidRDefault="002C54E2" w:rsidP="002C54E2">
      <w:pPr>
        <w:shd w:val="clear" w:color="auto" w:fill="FFFFFF"/>
        <w:autoSpaceDE w:val="0"/>
        <w:autoSpaceDN w:val="0"/>
        <w:adjustRightInd w:val="0"/>
        <w:spacing w:line="360" w:lineRule="auto"/>
        <w:ind w:firstLine="709"/>
        <w:jc w:val="both"/>
        <w:rPr>
          <w:sz w:val="28"/>
          <w:szCs w:val="28"/>
        </w:rPr>
      </w:pPr>
      <w:r w:rsidRPr="00DC6254">
        <w:rPr>
          <w:sz w:val="28"/>
          <w:szCs w:val="28"/>
        </w:rPr>
        <w:t>В зарубежной психологии, ряд потребностей отмечен</w:t>
      </w:r>
      <w:proofErr w:type="gramStart"/>
      <w:r w:rsidRPr="00DC6254">
        <w:rPr>
          <w:sz w:val="28"/>
          <w:szCs w:val="28"/>
        </w:rPr>
        <w:t xml:space="preserve"> ,</w:t>
      </w:r>
      <w:proofErr w:type="gramEnd"/>
      <w:r w:rsidRPr="00DC6254">
        <w:rPr>
          <w:sz w:val="28"/>
          <w:szCs w:val="28"/>
        </w:rPr>
        <w:t xml:space="preserve"> можно отнести к которым такие психические разнородные явления как влечение и стремление; раздражитель, выступающий в форме стимула; предпочтение стимула одного</w:t>
      </w:r>
      <w:r w:rsidR="00A77D75">
        <w:rPr>
          <w:sz w:val="28"/>
          <w:szCs w:val="28"/>
        </w:rPr>
        <w:t xml:space="preserve"> другому; напряжение и т. д</w:t>
      </w:r>
      <w:r w:rsidRPr="00DC6254">
        <w:rPr>
          <w:sz w:val="28"/>
          <w:szCs w:val="28"/>
        </w:rPr>
        <w:t>.</w:t>
      </w:r>
    </w:p>
    <w:p w:rsidR="002C54E2" w:rsidRPr="00DC6254" w:rsidRDefault="002C54E2" w:rsidP="002C54E2">
      <w:pPr>
        <w:shd w:val="clear" w:color="auto" w:fill="FFFFFF"/>
        <w:autoSpaceDE w:val="0"/>
        <w:autoSpaceDN w:val="0"/>
        <w:adjustRightInd w:val="0"/>
        <w:spacing w:line="360" w:lineRule="auto"/>
        <w:ind w:firstLine="709"/>
        <w:jc w:val="both"/>
        <w:rPr>
          <w:sz w:val="28"/>
          <w:szCs w:val="28"/>
        </w:rPr>
      </w:pPr>
      <w:r w:rsidRPr="00DC6254">
        <w:rPr>
          <w:sz w:val="28"/>
          <w:szCs w:val="28"/>
        </w:rPr>
        <w:t>В отечественной психологии исследование проблемы мотивации и мотивов – одна из узловых в психологии. Исследователей мотива многих позиция объединяет, суть которой, в следующем. Возражая против смешения механического мотивов и потребностей</w:t>
      </w:r>
      <w:proofErr w:type="gramStart"/>
      <w:r w:rsidRPr="00DC6254">
        <w:rPr>
          <w:sz w:val="28"/>
          <w:szCs w:val="28"/>
        </w:rPr>
        <w:t xml:space="preserve"> ,</w:t>
      </w:r>
      <w:proofErr w:type="gramEnd"/>
      <w:r w:rsidRPr="00DC6254">
        <w:rPr>
          <w:sz w:val="28"/>
          <w:szCs w:val="28"/>
        </w:rPr>
        <w:t xml:space="preserve"> наши психологи исходят из того, что мотивационную сферу и ее развитие, изучать нужно через раскрытую связь и отношений личности человека с другими людьми и обществом. В своей жизнедеятельности человек объективно реализует и осваивает целую систему отношений, к окружающим людям, к предметному миру, к обществу и</w:t>
      </w:r>
      <w:r w:rsidR="00A77D75">
        <w:rPr>
          <w:sz w:val="28"/>
          <w:szCs w:val="28"/>
        </w:rPr>
        <w:t xml:space="preserve"> к самому себе</w:t>
      </w:r>
      <w:r w:rsidRPr="00DC6254">
        <w:rPr>
          <w:sz w:val="28"/>
          <w:szCs w:val="28"/>
        </w:rPr>
        <w:t xml:space="preserve">. </w:t>
      </w:r>
    </w:p>
    <w:p w:rsidR="002C54E2" w:rsidRPr="00DC6254" w:rsidRDefault="002C54E2" w:rsidP="002C54E2">
      <w:pPr>
        <w:spacing w:line="360" w:lineRule="auto"/>
        <w:ind w:firstLine="709"/>
        <w:jc w:val="both"/>
        <w:rPr>
          <w:sz w:val="28"/>
          <w:szCs w:val="28"/>
        </w:rPr>
      </w:pPr>
      <w:r w:rsidRPr="00DC6254">
        <w:rPr>
          <w:sz w:val="28"/>
          <w:szCs w:val="28"/>
        </w:rPr>
        <w:lastRenderedPageBreak/>
        <w:t>«Мотивация» как термин представляет более обширное понятие, чем термин «мотив». В психологии современной он имеет двойной смысл: обозначает факторов как систему, определяющих поведение (сюда входят  и мотивы, и цели, и потребности, и стремления, и другое), и характеристику процесса, стимулирует который и выдерживает поведенческую активность на необходимом уровне.</w:t>
      </w:r>
    </w:p>
    <w:p w:rsidR="002C54E2" w:rsidRPr="00DC6254" w:rsidRDefault="002C54E2" w:rsidP="002C54E2">
      <w:pPr>
        <w:spacing w:line="360" w:lineRule="auto"/>
        <w:ind w:firstLine="709"/>
        <w:jc w:val="both"/>
        <w:rPr>
          <w:sz w:val="28"/>
          <w:szCs w:val="28"/>
        </w:rPr>
      </w:pPr>
      <w:r w:rsidRPr="00DC6254">
        <w:rPr>
          <w:sz w:val="28"/>
          <w:szCs w:val="28"/>
        </w:rPr>
        <w:t xml:space="preserve">Мотивацию, определяем как совокупность причин характера психологического, поясняющих его начало поведение человека, активность и </w:t>
      </w:r>
      <w:r w:rsidR="00A77D75">
        <w:rPr>
          <w:sz w:val="28"/>
          <w:szCs w:val="28"/>
        </w:rPr>
        <w:t xml:space="preserve"> направленность</w:t>
      </w:r>
      <w:r w:rsidRPr="00DC6254">
        <w:rPr>
          <w:sz w:val="28"/>
          <w:szCs w:val="28"/>
        </w:rPr>
        <w:t>.</w:t>
      </w:r>
    </w:p>
    <w:p w:rsidR="002C54E2" w:rsidRPr="00DC6254" w:rsidRDefault="002C54E2" w:rsidP="002C54E2">
      <w:pPr>
        <w:spacing w:line="360" w:lineRule="auto"/>
        <w:ind w:firstLine="709"/>
        <w:jc w:val="both"/>
        <w:rPr>
          <w:sz w:val="28"/>
          <w:szCs w:val="28"/>
        </w:rPr>
      </w:pPr>
      <w:r w:rsidRPr="00DC6254">
        <w:rPr>
          <w:sz w:val="28"/>
          <w:szCs w:val="28"/>
        </w:rPr>
        <w:t>Целью воспитания физического является не только создание и укрепление мотивации к занятиям, но и включение их в каждодневный быт, в систему личностных ценностей.</w:t>
      </w:r>
    </w:p>
    <w:p w:rsidR="002C54E2" w:rsidRPr="00DC6254" w:rsidRDefault="002C54E2" w:rsidP="002C54E2">
      <w:pPr>
        <w:spacing w:line="360" w:lineRule="auto"/>
        <w:ind w:firstLine="709"/>
        <w:jc w:val="both"/>
        <w:rPr>
          <w:sz w:val="28"/>
          <w:szCs w:val="28"/>
        </w:rPr>
      </w:pPr>
      <w:r w:rsidRPr="00DC6254">
        <w:rPr>
          <w:sz w:val="28"/>
          <w:szCs w:val="28"/>
        </w:rPr>
        <w:t xml:space="preserve">Физическая культура – особенная сфера культуры, которая возникла и развивалась одновременно с общечеловеческой культурой и является ее частью. Она удовлетворяет потребностям социальным в, игре и развлечении, общении в некоторых формах самовыражения личности через </w:t>
      </w:r>
      <w:r w:rsidR="00A77D75">
        <w:rPr>
          <w:sz w:val="28"/>
          <w:szCs w:val="28"/>
        </w:rPr>
        <w:t>активную, полезную деятельность</w:t>
      </w:r>
      <w:r w:rsidRPr="00DC6254">
        <w:rPr>
          <w:sz w:val="28"/>
          <w:szCs w:val="28"/>
        </w:rPr>
        <w:t>.</w:t>
      </w:r>
    </w:p>
    <w:p w:rsidR="002C54E2" w:rsidRPr="00DC6254" w:rsidRDefault="002C54E2" w:rsidP="002C54E2">
      <w:pPr>
        <w:spacing w:line="360" w:lineRule="auto"/>
        <w:ind w:firstLine="709"/>
        <w:jc w:val="both"/>
        <w:rPr>
          <w:sz w:val="28"/>
          <w:szCs w:val="28"/>
        </w:rPr>
      </w:pPr>
      <w:r w:rsidRPr="00DC6254">
        <w:rPr>
          <w:sz w:val="28"/>
          <w:szCs w:val="28"/>
        </w:rPr>
        <w:t>Физическая культура становится носительницей ценностей и сферой образования многих ценностей с учетом специфики деятельности в этой сфере. А также местом приложения таких актуальных ценностей как интересная жизнь, благополучие семьи, счастье, и т.д.</w:t>
      </w:r>
    </w:p>
    <w:p w:rsidR="002C54E2" w:rsidRPr="00DC6254" w:rsidRDefault="002C54E2" w:rsidP="002C54E2">
      <w:pPr>
        <w:spacing w:line="360" w:lineRule="auto"/>
        <w:ind w:firstLine="709"/>
        <w:jc w:val="both"/>
        <w:rPr>
          <w:sz w:val="28"/>
          <w:szCs w:val="28"/>
        </w:rPr>
      </w:pPr>
      <w:r w:rsidRPr="00DC6254">
        <w:rPr>
          <w:sz w:val="28"/>
          <w:szCs w:val="28"/>
        </w:rPr>
        <w:t xml:space="preserve">Всегда есть убеждение, что спорт позитивно влияет на формирование и развитие людей. Отмечалось, что в спортивных соревнованиях участие помогает воспитанию упорства, ценностных моральных и волевых качеств, и т.п. Работы учёных в этом направлении еще только начинаются, но данные полученные уже помогут задуматься, прежде чем дать оценку важной </w:t>
      </w:r>
      <w:r w:rsidR="00A77D75">
        <w:rPr>
          <w:sz w:val="28"/>
          <w:szCs w:val="28"/>
        </w:rPr>
        <w:t>роли тренировочного процесса</w:t>
      </w:r>
      <w:r w:rsidRPr="00DC6254">
        <w:rPr>
          <w:sz w:val="28"/>
          <w:szCs w:val="28"/>
        </w:rPr>
        <w:t>.</w:t>
      </w:r>
    </w:p>
    <w:p w:rsidR="002C54E2" w:rsidRPr="00DC6254" w:rsidRDefault="002C54E2" w:rsidP="002C54E2">
      <w:pPr>
        <w:pStyle w:val="a3"/>
        <w:tabs>
          <w:tab w:val="num" w:pos="720"/>
        </w:tabs>
        <w:spacing w:before="0" w:beforeAutospacing="0" w:after="0" w:afterAutospacing="0" w:line="360" w:lineRule="auto"/>
        <w:ind w:firstLine="709"/>
        <w:jc w:val="both"/>
        <w:rPr>
          <w:sz w:val="28"/>
          <w:szCs w:val="28"/>
        </w:rPr>
      </w:pPr>
      <w:r w:rsidRPr="00DC6254">
        <w:rPr>
          <w:sz w:val="28"/>
          <w:szCs w:val="28"/>
        </w:rPr>
        <w:t>Оценивать мотивацию можно разными способами, включая проективные тесты и анализ автобиографических данных, метод прямого опроса. Так же, с помощью составленных специально анкет можно изучать и влияние факторов, способствующих результативным тренировкам.</w:t>
      </w:r>
    </w:p>
    <w:p w:rsidR="002C54E2" w:rsidRPr="00DC6254" w:rsidRDefault="002C54E2" w:rsidP="002C54E2">
      <w:pPr>
        <w:pStyle w:val="a3"/>
        <w:tabs>
          <w:tab w:val="num" w:pos="720"/>
        </w:tabs>
        <w:spacing w:before="0" w:beforeAutospacing="0" w:after="0" w:afterAutospacing="0" w:line="360" w:lineRule="auto"/>
        <w:ind w:firstLine="709"/>
        <w:jc w:val="both"/>
        <w:rPr>
          <w:sz w:val="28"/>
          <w:szCs w:val="28"/>
        </w:rPr>
      </w:pPr>
      <w:r w:rsidRPr="00DC6254">
        <w:rPr>
          <w:sz w:val="28"/>
          <w:szCs w:val="28"/>
        </w:rPr>
        <w:lastRenderedPageBreak/>
        <w:t xml:space="preserve">Созданием методик, которые позволяли бы ситуации моделировать, требующие проявления того или иного полюса мотивационного и проблематикой методов изучения мотивации в спорте занимались: Д.Я. Богданова, А.Д. Суханов,  Е.П. Ильин, Е.С. Кузьмин,  Р.А. </w:t>
      </w:r>
      <w:proofErr w:type="spellStart"/>
      <w:r w:rsidRPr="00DC6254">
        <w:rPr>
          <w:sz w:val="28"/>
          <w:szCs w:val="28"/>
        </w:rPr>
        <w:t>Пилоян</w:t>
      </w:r>
      <w:proofErr w:type="spellEnd"/>
      <w:r w:rsidRPr="00DC6254">
        <w:rPr>
          <w:sz w:val="28"/>
          <w:szCs w:val="28"/>
        </w:rPr>
        <w:t xml:space="preserve">, И.П. Волков и другие ученые. </w:t>
      </w:r>
    </w:p>
    <w:p w:rsidR="004F77BC" w:rsidRPr="007363C7" w:rsidRDefault="004F77BC" w:rsidP="004F77BC">
      <w:pPr>
        <w:pStyle w:val="a3"/>
        <w:tabs>
          <w:tab w:val="num" w:pos="720"/>
        </w:tabs>
        <w:spacing w:before="0" w:beforeAutospacing="0" w:after="0" w:afterAutospacing="0" w:line="360" w:lineRule="auto"/>
        <w:rPr>
          <w:b/>
        </w:rPr>
      </w:pPr>
    </w:p>
    <w:p w:rsidR="00E96D09" w:rsidRDefault="00E96D09" w:rsidP="004F77BC">
      <w:pPr>
        <w:pStyle w:val="a3"/>
        <w:tabs>
          <w:tab w:val="num" w:pos="720"/>
        </w:tabs>
        <w:spacing w:before="0" w:beforeAutospacing="0" w:after="0" w:afterAutospacing="0" w:line="360" w:lineRule="auto"/>
        <w:rPr>
          <w:b/>
        </w:rPr>
      </w:pPr>
    </w:p>
    <w:p w:rsidR="00E96D09" w:rsidRDefault="00E96D09" w:rsidP="004F77BC">
      <w:pPr>
        <w:pStyle w:val="a3"/>
        <w:tabs>
          <w:tab w:val="num" w:pos="720"/>
        </w:tabs>
        <w:spacing w:before="0" w:beforeAutospacing="0" w:after="0" w:afterAutospacing="0" w:line="360" w:lineRule="auto"/>
        <w:rPr>
          <w:b/>
        </w:rPr>
      </w:pPr>
    </w:p>
    <w:p w:rsidR="00E96D09" w:rsidRDefault="00E96D09" w:rsidP="004F77BC">
      <w:pPr>
        <w:pStyle w:val="a3"/>
        <w:tabs>
          <w:tab w:val="num" w:pos="720"/>
        </w:tabs>
        <w:spacing w:before="0" w:beforeAutospacing="0" w:after="0" w:afterAutospacing="0" w:line="360" w:lineRule="auto"/>
        <w:rPr>
          <w:b/>
        </w:rPr>
      </w:pPr>
    </w:p>
    <w:p w:rsidR="00E96D09" w:rsidRDefault="00E96D09" w:rsidP="004F77BC">
      <w:pPr>
        <w:pStyle w:val="a3"/>
        <w:tabs>
          <w:tab w:val="num" w:pos="720"/>
        </w:tabs>
        <w:spacing w:before="0" w:beforeAutospacing="0" w:after="0" w:afterAutospacing="0" w:line="360" w:lineRule="auto"/>
        <w:rPr>
          <w:b/>
        </w:rPr>
      </w:pPr>
    </w:p>
    <w:p w:rsidR="00986018" w:rsidRPr="007363C7" w:rsidRDefault="00986018" w:rsidP="004F77BC">
      <w:pPr>
        <w:pStyle w:val="a3"/>
        <w:tabs>
          <w:tab w:val="num" w:pos="720"/>
        </w:tabs>
        <w:spacing w:before="0" w:beforeAutospacing="0" w:after="0" w:afterAutospacing="0" w:line="360" w:lineRule="auto"/>
        <w:rPr>
          <w:b/>
        </w:rPr>
      </w:pPr>
      <w:r w:rsidRPr="007363C7">
        <w:rPr>
          <w:b/>
        </w:rPr>
        <w:t xml:space="preserve">ГЛАВА </w:t>
      </w:r>
      <w:r w:rsidRPr="007363C7">
        <w:rPr>
          <w:b/>
          <w:lang w:val="en-US"/>
        </w:rPr>
        <w:t>II</w:t>
      </w:r>
      <w:r w:rsidRPr="007363C7">
        <w:rPr>
          <w:b/>
        </w:rPr>
        <w:t>. МЕТОДИКА И ОРГАНИЗАЦИЯ ИССЛЕДОВАНИЯ</w:t>
      </w:r>
    </w:p>
    <w:p w:rsidR="00986018" w:rsidRPr="007363C7" w:rsidRDefault="00986018" w:rsidP="00986018">
      <w:pPr>
        <w:spacing w:line="360" w:lineRule="auto"/>
        <w:jc w:val="both"/>
        <w:rPr>
          <w:bCs/>
          <w:color w:val="000000"/>
        </w:rPr>
      </w:pPr>
    </w:p>
    <w:p w:rsidR="00986018" w:rsidRPr="007363C7" w:rsidRDefault="00986018" w:rsidP="00986018">
      <w:pPr>
        <w:spacing w:line="360" w:lineRule="auto"/>
        <w:ind w:firstLine="720"/>
        <w:jc w:val="both"/>
        <w:rPr>
          <w:b/>
          <w:bCs/>
          <w:color w:val="000000"/>
        </w:rPr>
      </w:pPr>
      <w:r w:rsidRPr="007363C7">
        <w:rPr>
          <w:b/>
          <w:bCs/>
          <w:color w:val="000000"/>
        </w:rPr>
        <w:t xml:space="preserve"> 2.1. Методы исследования</w:t>
      </w:r>
    </w:p>
    <w:p w:rsidR="00986018" w:rsidRPr="007363C7" w:rsidRDefault="00986018" w:rsidP="00986018">
      <w:pPr>
        <w:spacing w:line="360" w:lineRule="auto"/>
        <w:ind w:firstLine="720"/>
        <w:jc w:val="both"/>
      </w:pPr>
    </w:p>
    <w:p w:rsidR="00986018" w:rsidRPr="007363C7" w:rsidRDefault="00986018" w:rsidP="00986018">
      <w:pPr>
        <w:spacing w:line="360" w:lineRule="auto"/>
        <w:ind w:firstLine="720"/>
        <w:jc w:val="both"/>
      </w:pPr>
      <w:r w:rsidRPr="007363C7">
        <w:t xml:space="preserve">На наш взгляд, при изучении мотивации начинающих спортсменов целесообразно использовать следующие методы: </w:t>
      </w:r>
    </w:p>
    <w:p w:rsidR="00986018" w:rsidRPr="007363C7" w:rsidRDefault="00986018" w:rsidP="00986018">
      <w:pPr>
        <w:spacing w:line="360" w:lineRule="auto"/>
        <w:ind w:firstLine="720"/>
        <w:jc w:val="both"/>
      </w:pPr>
      <w:r w:rsidRPr="007363C7">
        <w:t xml:space="preserve">1) метод наблюдения, который дает наиболее полную характеристику мотивации субъекта; </w:t>
      </w:r>
    </w:p>
    <w:p w:rsidR="00986018" w:rsidRPr="007363C7" w:rsidRDefault="00363B4C" w:rsidP="00986018">
      <w:r>
        <w:t xml:space="preserve">            </w:t>
      </w:r>
      <w:r w:rsidR="00986018" w:rsidRPr="007363C7">
        <w:t>2) метод  опроса</w:t>
      </w:r>
    </w:p>
    <w:p w:rsidR="00DC42A4" w:rsidRPr="007363C7" w:rsidRDefault="006C37FC" w:rsidP="006C37FC">
      <w:r w:rsidRPr="007363C7">
        <w:t>Примером может быть специальный опросник, разработанный В.И</w:t>
      </w:r>
      <w:proofErr w:type="gramStart"/>
      <w:r w:rsidR="00966820">
        <w:t xml:space="preserve"> </w:t>
      </w:r>
      <w:r w:rsidRPr="007363C7">
        <w:t>.</w:t>
      </w:r>
      <w:proofErr w:type="spellStart"/>
      <w:proofErr w:type="gramEnd"/>
      <w:r w:rsidRPr="007363C7">
        <w:t>Тропиковым</w:t>
      </w:r>
      <w:proofErr w:type="spellEnd"/>
      <w:r w:rsidR="00966820">
        <w:t xml:space="preserve"> </w:t>
      </w:r>
      <w:r w:rsidR="00986018" w:rsidRPr="007363C7">
        <w:t>:</w:t>
      </w:r>
    </w:p>
    <w:p w:rsidR="00986018" w:rsidRPr="007363C7" w:rsidRDefault="00986018" w:rsidP="00986018">
      <w:pPr>
        <w:tabs>
          <w:tab w:val="num" w:pos="0"/>
        </w:tabs>
        <w:spacing w:line="360" w:lineRule="auto"/>
        <w:ind w:firstLine="720"/>
        <w:jc w:val="both"/>
        <w:rPr>
          <w:color w:val="000000"/>
        </w:rPr>
      </w:pPr>
      <w:r w:rsidRPr="007363C7">
        <w:rPr>
          <w:color w:val="000000"/>
        </w:rPr>
        <w:t>Эта методика включает в себя 10 степеней мотиваций</w:t>
      </w:r>
      <w:proofErr w:type="gramStart"/>
      <w:r w:rsidRPr="007363C7">
        <w:rPr>
          <w:color w:val="000000"/>
        </w:rPr>
        <w:t xml:space="preserve"> :</w:t>
      </w:r>
      <w:proofErr w:type="gramEnd"/>
      <w:r w:rsidRPr="007363C7">
        <w:rPr>
          <w:color w:val="000000"/>
        </w:rPr>
        <w:t xml:space="preserve"> </w:t>
      </w:r>
    </w:p>
    <w:p w:rsidR="00B224C1" w:rsidRDefault="00986018" w:rsidP="00B224C1">
      <w:pPr>
        <w:numPr>
          <w:ilvl w:val="0"/>
          <w:numId w:val="1"/>
        </w:numPr>
        <w:spacing w:line="360" w:lineRule="auto"/>
        <w:jc w:val="both"/>
        <w:rPr>
          <w:color w:val="000000"/>
        </w:rPr>
      </w:pPr>
      <w:r w:rsidRPr="007363C7">
        <w:rPr>
          <w:color w:val="000000"/>
        </w:rPr>
        <w:t>общение;</w:t>
      </w:r>
    </w:p>
    <w:p w:rsidR="00986018" w:rsidRPr="00B224C1" w:rsidRDefault="00986018" w:rsidP="00B224C1">
      <w:pPr>
        <w:numPr>
          <w:ilvl w:val="0"/>
          <w:numId w:val="1"/>
        </w:numPr>
        <w:spacing w:line="360" w:lineRule="auto"/>
        <w:jc w:val="both"/>
        <w:rPr>
          <w:color w:val="000000"/>
        </w:rPr>
      </w:pPr>
      <w:r w:rsidRPr="00B224C1">
        <w:rPr>
          <w:color w:val="000000"/>
        </w:rPr>
        <w:t>познания;</w:t>
      </w:r>
    </w:p>
    <w:p w:rsidR="00986018" w:rsidRPr="007363C7" w:rsidRDefault="00986018" w:rsidP="00986018">
      <w:pPr>
        <w:numPr>
          <w:ilvl w:val="0"/>
          <w:numId w:val="1"/>
        </w:numPr>
        <w:spacing w:line="360" w:lineRule="auto"/>
        <w:jc w:val="both"/>
        <w:rPr>
          <w:color w:val="000000"/>
        </w:rPr>
      </w:pPr>
      <w:r w:rsidRPr="007363C7">
        <w:rPr>
          <w:color w:val="000000"/>
        </w:rPr>
        <w:t>материальных благ;</w:t>
      </w:r>
    </w:p>
    <w:p w:rsidR="00986018" w:rsidRPr="007363C7" w:rsidRDefault="00986018" w:rsidP="00986018">
      <w:pPr>
        <w:numPr>
          <w:ilvl w:val="0"/>
          <w:numId w:val="1"/>
        </w:numPr>
        <w:spacing w:line="360" w:lineRule="auto"/>
        <w:jc w:val="both"/>
        <w:rPr>
          <w:color w:val="000000"/>
        </w:rPr>
      </w:pPr>
      <w:r w:rsidRPr="007363C7">
        <w:rPr>
          <w:color w:val="000000"/>
        </w:rPr>
        <w:t>развитие характера и психических качеств;</w:t>
      </w:r>
    </w:p>
    <w:p w:rsidR="00986018" w:rsidRPr="007363C7" w:rsidRDefault="00986018" w:rsidP="00986018">
      <w:pPr>
        <w:numPr>
          <w:ilvl w:val="0"/>
          <w:numId w:val="1"/>
        </w:numPr>
        <w:spacing w:line="360" w:lineRule="auto"/>
        <w:jc w:val="both"/>
        <w:rPr>
          <w:color w:val="000000"/>
        </w:rPr>
      </w:pPr>
      <w:r w:rsidRPr="007363C7">
        <w:rPr>
          <w:color w:val="000000"/>
        </w:rPr>
        <w:t>физического совершенства;</w:t>
      </w:r>
    </w:p>
    <w:p w:rsidR="00986018" w:rsidRPr="007363C7" w:rsidRDefault="00986018" w:rsidP="00986018">
      <w:pPr>
        <w:numPr>
          <w:ilvl w:val="0"/>
          <w:numId w:val="1"/>
        </w:numPr>
        <w:spacing w:line="360" w:lineRule="auto"/>
        <w:jc w:val="both"/>
        <w:rPr>
          <w:color w:val="000000"/>
        </w:rPr>
      </w:pPr>
      <w:r w:rsidRPr="007363C7">
        <w:rPr>
          <w:color w:val="000000"/>
        </w:rPr>
        <w:t>улучшения самочувствия и здоровья;</w:t>
      </w:r>
    </w:p>
    <w:p w:rsidR="00986018" w:rsidRPr="007363C7" w:rsidRDefault="00986018" w:rsidP="00986018">
      <w:pPr>
        <w:numPr>
          <w:ilvl w:val="0"/>
          <w:numId w:val="1"/>
        </w:numPr>
        <w:spacing w:line="360" w:lineRule="auto"/>
        <w:jc w:val="both"/>
        <w:rPr>
          <w:color w:val="000000"/>
        </w:rPr>
      </w:pPr>
      <w:r w:rsidRPr="007363C7">
        <w:rPr>
          <w:color w:val="000000"/>
        </w:rPr>
        <w:t>эстетического удовольствия и острых ощущений;</w:t>
      </w:r>
    </w:p>
    <w:p w:rsidR="00986018" w:rsidRPr="007363C7" w:rsidRDefault="00986018" w:rsidP="00986018">
      <w:pPr>
        <w:numPr>
          <w:ilvl w:val="0"/>
          <w:numId w:val="1"/>
        </w:numPr>
        <w:spacing w:line="360" w:lineRule="auto"/>
        <w:jc w:val="both"/>
        <w:rPr>
          <w:color w:val="000000"/>
        </w:rPr>
      </w:pPr>
      <w:r w:rsidRPr="007363C7">
        <w:rPr>
          <w:color w:val="000000"/>
        </w:rPr>
        <w:t>приобретения полезных для жизни умений и знаний;</w:t>
      </w:r>
    </w:p>
    <w:p w:rsidR="00986018" w:rsidRPr="007363C7" w:rsidRDefault="00986018" w:rsidP="00986018">
      <w:pPr>
        <w:numPr>
          <w:ilvl w:val="0"/>
          <w:numId w:val="1"/>
        </w:numPr>
        <w:spacing w:line="360" w:lineRule="auto"/>
        <w:jc w:val="both"/>
        <w:rPr>
          <w:color w:val="000000"/>
        </w:rPr>
      </w:pPr>
      <w:r w:rsidRPr="007363C7">
        <w:rPr>
          <w:color w:val="000000"/>
        </w:rPr>
        <w:t xml:space="preserve">потребность в одобрении; </w:t>
      </w:r>
    </w:p>
    <w:p w:rsidR="00986018" w:rsidRPr="007363C7" w:rsidRDefault="00986018" w:rsidP="00986018">
      <w:pPr>
        <w:numPr>
          <w:ilvl w:val="0"/>
          <w:numId w:val="1"/>
        </w:numPr>
        <w:spacing w:line="360" w:lineRule="auto"/>
        <w:jc w:val="both"/>
        <w:rPr>
          <w:color w:val="000000"/>
        </w:rPr>
      </w:pPr>
      <w:r w:rsidRPr="007363C7">
        <w:rPr>
          <w:color w:val="000000"/>
        </w:rPr>
        <w:t>повышение престижа, желание славы;</w:t>
      </w:r>
    </w:p>
    <w:p w:rsidR="00986018" w:rsidRPr="007363C7" w:rsidRDefault="00986018" w:rsidP="00986018">
      <w:pPr>
        <w:rPr>
          <w:color w:val="000000"/>
        </w:rPr>
      </w:pPr>
      <w:r w:rsidRPr="007363C7">
        <w:rPr>
          <w:color w:val="000000"/>
        </w:rPr>
        <w:t>В исследовании, проведённом по методу  В.И.</w:t>
      </w:r>
      <w:r w:rsidR="00966820">
        <w:rPr>
          <w:color w:val="000000"/>
        </w:rPr>
        <w:t xml:space="preserve"> </w:t>
      </w:r>
      <w:proofErr w:type="spellStart"/>
      <w:r w:rsidRPr="007363C7">
        <w:rPr>
          <w:color w:val="000000"/>
        </w:rPr>
        <w:t>Тропикова</w:t>
      </w:r>
      <w:proofErr w:type="spellEnd"/>
      <w:r w:rsidRPr="007363C7">
        <w:rPr>
          <w:color w:val="000000"/>
        </w:rPr>
        <w:t xml:space="preserve">, </w:t>
      </w:r>
      <w:proofErr w:type="gramStart"/>
      <w:r w:rsidRPr="00B224C1">
        <w:rPr>
          <w:b/>
          <w:color w:val="000000"/>
        </w:rPr>
        <w:t>адаптированного</w:t>
      </w:r>
      <w:proofErr w:type="gramEnd"/>
      <w:r w:rsidRPr="00B224C1">
        <w:rPr>
          <w:b/>
          <w:color w:val="000000"/>
        </w:rPr>
        <w:t xml:space="preserve"> </w:t>
      </w:r>
      <w:r w:rsidRPr="007363C7">
        <w:rPr>
          <w:color w:val="000000"/>
        </w:rPr>
        <w:t>к работе в экспериментальной группе приняли участие 15 учащихся  в возрасте от 10 до 13 лет</w:t>
      </w:r>
    </w:p>
    <w:p w:rsidR="004F77BC" w:rsidRPr="007363C7" w:rsidRDefault="004F77BC" w:rsidP="00986018">
      <w:pPr>
        <w:rPr>
          <w:color w:val="000000"/>
        </w:rPr>
      </w:pPr>
    </w:p>
    <w:p w:rsidR="00986018" w:rsidRPr="00986018" w:rsidRDefault="00986018" w:rsidP="00986018">
      <w:pPr>
        <w:rPr>
          <w:b/>
        </w:rPr>
      </w:pPr>
      <w:r w:rsidRPr="00986018">
        <w:rPr>
          <w:b/>
        </w:rPr>
        <w:t xml:space="preserve">  2.2. Организация исследования</w:t>
      </w:r>
    </w:p>
    <w:p w:rsidR="00986018" w:rsidRPr="00986018" w:rsidRDefault="00986018" w:rsidP="00986018">
      <w:r w:rsidRPr="00986018">
        <w:t xml:space="preserve">  </w:t>
      </w:r>
    </w:p>
    <w:p w:rsidR="00986018" w:rsidRPr="00986018" w:rsidRDefault="00986018" w:rsidP="00986018">
      <w:r w:rsidRPr="00986018">
        <w:t xml:space="preserve"> Организация исследования состоит из обобщения методической литературы, общего анализа опыта  тренеров</w:t>
      </w:r>
      <w:proofErr w:type="gramStart"/>
      <w:r w:rsidRPr="00986018">
        <w:t xml:space="preserve"> ,</w:t>
      </w:r>
      <w:proofErr w:type="gramEnd"/>
      <w:r w:rsidRPr="00986018">
        <w:t>спортивных психологов, других   спортивных    специалистов.</w:t>
      </w:r>
    </w:p>
    <w:p w:rsidR="00986018" w:rsidRPr="00986018" w:rsidRDefault="00986018" w:rsidP="00986018">
      <w:r w:rsidRPr="00986018">
        <w:t xml:space="preserve">         Для наблюдения была выбрана группа</w:t>
      </w:r>
      <w:r w:rsidR="004F77BC">
        <w:t xml:space="preserve"> учащихся</w:t>
      </w:r>
      <w:r w:rsidR="00B224C1">
        <w:t xml:space="preserve"> занимающихся  баскетболом</w:t>
      </w:r>
      <w:r w:rsidRPr="00986018">
        <w:t>, Метод наблюдения проводился в ходе 3 месяцев</w:t>
      </w:r>
      <w:r w:rsidR="004F77BC">
        <w:t xml:space="preserve"> кружковой работы</w:t>
      </w:r>
      <w:r w:rsidRPr="00986018">
        <w:t xml:space="preserve">: </w:t>
      </w:r>
    </w:p>
    <w:p w:rsidR="00986018" w:rsidRPr="00986018" w:rsidRDefault="00986018" w:rsidP="00986018">
      <w:pPr>
        <w:numPr>
          <w:ilvl w:val="0"/>
          <w:numId w:val="2"/>
        </w:numPr>
      </w:pPr>
      <w:r w:rsidRPr="00986018">
        <w:t>фиксировались посещения на занятия (опоздания, пропуски, систематичность);</w:t>
      </w:r>
    </w:p>
    <w:p w:rsidR="00986018" w:rsidRPr="00986018" w:rsidRDefault="00986018" w:rsidP="00986018">
      <w:pPr>
        <w:numPr>
          <w:ilvl w:val="0"/>
          <w:numId w:val="2"/>
        </w:numPr>
      </w:pPr>
      <w:r w:rsidRPr="00986018">
        <w:lastRenderedPageBreak/>
        <w:t>поведение в раздевалке до и после тренировок;</w:t>
      </w:r>
    </w:p>
    <w:p w:rsidR="00986018" w:rsidRPr="00986018" w:rsidRDefault="00986018" w:rsidP="00986018">
      <w:pPr>
        <w:numPr>
          <w:ilvl w:val="0"/>
          <w:numId w:val="2"/>
        </w:numPr>
      </w:pPr>
      <w:r w:rsidRPr="00986018">
        <w:t>выполнение учебных задач на тренировках (активность, трудолюбие, самостоятельность);</w:t>
      </w:r>
    </w:p>
    <w:p w:rsidR="00986018" w:rsidRPr="00986018" w:rsidRDefault="00986018" w:rsidP="00986018">
      <w:pPr>
        <w:numPr>
          <w:ilvl w:val="0"/>
          <w:numId w:val="2"/>
        </w:numPr>
      </w:pPr>
      <w:r w:rsidRPr="00986018">
        <w:t>выполнение общих и индивидуальных домашних заданий;</w:t>
      </w:r>
    </w:p>
    <w:p w:rsidR="00986018" w:rsidRPr="00986018" w:rsidRDefault="00986018" w:rsidP="00986018">
      <w:pPr>
        <w:numPr>
          <w:ilvl w:val="0"/>
          <w:numId w:val="2"/>
        </w:numPr>
      </w:pPr>
      <w:r w:rsidRPr="00986018">
        <w:t>участие в соревнованиях (самоотдача, волевые качества, самооценка)</w:t>
      </w:r>
    </w:p>
    <w:p w:rsidR="00986018" w:rsidRDefault="00986018" w:rsidP="00986018">
      <w:pPr>
        <w:numPr>
          <w:ilvl w:val="0"/>
          <w:numId w:val="2"/>
        </w:numPr>
      </w:pPr>
      <w:r w:rsidRPr="00986018">
        <w:t>взаимоот</w:t>
      </w:r>
      <w:r w:rsidR="004F77BC">
        <w:t>ношения между собой и с педагогом</w:t>
      </w:r>
    </w:p>
    <w:p w:rsidR="00986018" w:rsidRPr="00986018" w:rsidRDefault="00986018" w:rsidP="00986018">
      <w:r w:rsidRPr="00986018">
        <w:t xml:space="preserve">Метод опроса представлял общий перечень вопросов, который обсуждался на учебно-воспитательных занятиях  в 3 этапа: </w:t>
      </w:r>
    </w:p>
    <w:p w:rsidR="00986018" w:rsidRPr="00986018" w:rsidRDefault="00986018" w:rsidP="00986018">
      <w:pPr>
        <w:numPr>
          <w:ilvl w:val="0"/>
          <w:numId w:val="3"/>
        </w:numPr>
      </w:pPr>
      <w:r w:rsidRPr="00986018">
        <w:t xml:space="preserve">этап  </w:t>
      </w:r>
      <w:r w:rsidRPr="00966820">
        <w:rPr>
          <w:b/>
        </w:rPr>
        <w:t>в начале учебных занятий;</w:t>
      </w:r>
    </w:p>
    <w:p w:rsidR="00986018" w:rsidRPr="00986018" w:rsidRDefault="00986018" w:rsidP="00986018">
      <w:pPr>
        <w:numPr>
          <w:ilvl w:val="0"/>
          <w:numId w:val="3"/>
        </w:numPr>
      </w:pPr>
      <w:r w:rsidRPr="00986018">
        <w:t xml:space="preserve">этап  </w:t>
      </w:r>
      <w:r w:rsidRPr="00966820">
        <w:rPr>
          <w:b/>
        </w:rPr>
        <w:t>через 1 месяц перед соревнованиями;</w:t>
      </w:r>
      <w:r w:rsidRPr="00986018">
        <w:t xml:space="preserve"> </w:t>
      </w:r>
    </w:p>
    <w:p w:rsidR="00986018" w:rsidRPr="00966820" w:rsidRDefault="00986018" w:rsidP="00986018">
      <w:pPr>
        <w:numPr>
          <w:ilvl w:val="0"/>
          <w:numId w:val="3"/>
        </w:numPr>
        <w:rPr>
          <w:b/>
        </w:rPr>
      </w:pPr>
      <w:r w:rsidRPr="00986018">
        <w:t xml:space="preserve">этап  </w:t>
      </w:r>
      <w:r w:rsidRPr="00966820">
        <w:rPr>
          <w:b/>
        </w:rPr>
        <w:t>через 2 месяца после соревнований.</w:t>
      </w:r>
    </w:p>
    <w:p w:rsidR="004F77BC" w:rsidRPr="00986018" w:rsidRDefault="004F77BC" w:rsidP="00B224C1">
      <w:pPr>
        <w:ind w:left="720"/>
      </w:pPr>
    </w:p>
    <w:p w:rsidR="00E96D09" w:rsidRDefault="00E96D09" w:rsidP="00986018">
      <w:pPr>
        <w:rPr>
          <w:b/>
        </w:rPr>
      </w:pPr>
    </w:p>
    <w:p w:rsidR="00E96D09" w:rsidRDefault="00E96D09" w:rsidP="00986018">
      <w:pPr>
        <w:rPr>
          <w:b/>
        </w:rPr>
      </w:pPr>
    </w:p>
    <w:p w:rsidR="00E96D09" w:rsidRDefault="00E96D09" w:rsidP="00986018">
      <w:pPr>
        <w:rPr>
          <w:b/>
        </w:rPr>
      </w:pPr>
    </w:p>
    <w:p w:rsidR="00986018" w:rsidRPr="00986018" w:rsidRDefault="004F77BC" w:rsidP="00986018">
      <w:r>
        <w:rPr>
          <w:b/>
        </w:rPr>
        <w:t xml:space="preserve">Мотивы </w:t>
      </w:r>
      <w:r w:rsidRPr="004F77BC">
        <w:rPr>
          <w:b/>
        </w:rPr>
        <w:t>учащихся</w:t>
      </w:r>
      <w:r w:rsidR="00986018" w:rsidRPr="00986018">
        <w:rPr>
          <w:b/>
        </w:rPr>
        <w:t xml:space="preserve"> определились как</w:t>
      </w:r>
      <w:r w:rsidR="00986018" w:rsidRPr="00986018">
        <w:t>:</w:t>
      </w:r>
    </w:p>
    <w:p w:rsidR="00986018" w:rsidRPr="00986018" w:rsidRDefault="004F77BC" w:rsidP="00986018">
      <w:r>
        <w:t xml:space="preserve"> </w:t>
      </w:r>
      <w:r w:rsidR="00986018" w:rsidRPr="00986018">
        <w:t xml:space="preserve">1.     получать удовольствие; </w:t>
      </w:r>
    </w:p>
    <w:p w:rsidR="004F77BC" w:rsidRDefault="004F77BC" w:rsidP="00986018">
      <w:r>
        <w:t xml:space="preserve"> </w:t>
      </w:r>
      <w:r w:rsidR="00986018" w:rsidRPr="00986018">
        <w:t xml:space="preserve">2.    развивать свои физические способности; </w:t>
      </w:r>
    </w:p>
    <w:p w:rsidR="004F77BC" w:rsidRDefault="00986018" w:rsidP="00986018">
      <w:r w:rsidRPr="00986018">
        <w:t xml:space="preserve"> 3.    приобретать друзей; </w:t>
      </w:r>
    </w:p>
    <w:p w:rsidR="00986018" w:rsidRPr="00986018" w:rsidRDefault="00986018" w:rsidP="00986018">
      <w:r w:rsidRPr="00986018">
        <w:t xml:space="preserve"> 4.    быть в спортивной форме; </w:t>
      </w:r>
    </w:p>
    <w:p w:rsidR="00986018" w:rsidRPr="00986018" w:rsidRDefault="00986018" w:rsidP="00986018">
      <w:r w:rsidRPr="00986018">
        <w:t xml:space="preserve"> 5.   </w:t>
      </w:r>
      <w:r w:rsidR="00BD25E9">
        <w:t xml:space="preserve"> быть на хорошем счету у учителя</w:t>
      </w:r>
      <w:bookmarkStart w:id="0" w:name="_GoBack"/>
      <w:bookmarkEnd w:id="0"/>
      <w:r w:rsidRPr="00986018">
        <w:t xml:space="preserve">, слышать от него похвалы; </w:t>
      </w:r>
    </w:p>
    <w:p w:rsidR="00986018" w:rsidRPr="00986018" w:rsidRDefault="00986018" w:rsidP="00986018">
      <w:r w:rsidRPr="00986018">
        <w:t xml:space="preserve"> 6.    быть среди друзей; </w:t>
      </w:r>
    </w:p>
    <w:p w:rsidR="00986018" w:rsidRDefault="004F77BC" w:rsidP="00986018">
      <w:r>
        <w:t xml:space="preserve"> </w:t>
      </w:r>
      <w:r w:rsidR="00986018" w:rsidRPr="00986018">
        <w:t xml:space="preserve">7.    испытывать чувство победы. </w:t>
      </w:r>
    </w:p>
    <w:p w:rsidR="004F77BC" w:rsidRDefault="004F77BC" w:rsidP="00986018"/>
    <w:p w:rsidR="00986018" w:rsidRPr="00986018" w:rsidRDefault="00986018" w:rsidP="00986018">
      <w:r w:rsidRPr="00986018">
        <w:rPr>
          <w:b/>
        </w:rPr>
        <w:t xml:space="preserve">ГЛАВА </w:t>
      </w:r>
      <w:r w:rsidRPr="00986018">
        <w:rPr>
          <w:b/>
          <w:lang w:val="en-US"/>
        </w:rPr>
        <w:t>III</w:t>
      </w:r>
      <w:r w:rsidRPr="00986018">
        <w:rPr>
          <w:b/>
        </w:rPr>
        <w:t>. РЕЗУЛЬТАТЫ  ИССЛЕДОВАНИЯ</w:t>
      </w:r>
    </w:p>
    <w:p w:rsidR="00986018" w:rsidRPr="00986018" w:rsidRDefault="00986018" w:rsidP="00986018"/>
    <w:p w:rsidR="00986018" w:rsidRPr="00986018" w:rsidRDefault="00986018" w:rsidP="00986018">
      <w:pPr>
        <w:rPr>
          <w:b/>
        </w:rPr>
      </w:pPr>
      <w:r w:rsidRPr="00986018">
        <w:rPr>
          <w:b/>
        </w:rPr>
        <w:t xml:space="preserve">3.1.  Динамика  изменений мотиваций начинающих спортсменов </w:t>
      </w:r>
    </w:p>
    <w:p w:rsidR="00986018" w:rsidRDefault="00986018" w:rsidP="00986018">
      <w:pPr>
        <w:rPr>
          <w:b/>
        </w:rPr>
      </w:pPr>
    </w:p>
    <w:p w:rsidR="00B224C1" w:rsidRPr="00B224C1" w:rsidRDefault="00B224C1" w:rsidP="00B224C1">
      <w:pPr>
        <w:rPr>
          <w:b/>
        </w:rPr>
      </w:pPr>
      <w:r w:rsidRPr="00B224C1">
        <w:rPr>
          <w:b/>
        </w:rPr>
        <w:t>Мотивы начинающих спортсменов:</w:t>
      </w:r>
    </w:p>
    <w:p w:rsidR="00B224C1" w:rsidRPr="00B224C1" w:rsidRDefault="00B224C1" w:rsidP="00B224C1">
      <w:pPr>
        <w:numPr>
          <w:ilvl w:val="0"/>
          <w:numId w:val="4"/>
        </w:numPr>
        <w:rPr>
          <w:b/>
        </w:rPr>
      </w:pPr>
      <w:r w:rsidRPr="00B224C1">
        <w:rPr>
          <w:b/>
        </w:rPr>
        <w:t xml:space="preserve">получать удовольствие; </w:t>
      </w:r>
    </w:p>
    <w:p w:rsidR="00B224C1" w:rsidRPr="00B224C1" w:rsidRDefault="00B224C1" w:rsidP="00B224C1">
      <w:pPr>
        <w:numPr>
          <w:ilvl w:val="0"/>
          <w:numId w:val="4"/>
        </w:numPr>
        <w:rPr>
          <w:b/>
        </w:rPr>
      </w:pPr>
      <w:r w:rsidRPr="00B224C1">
        <w:rPr>
          <w:b/>
        </w:rPr>
        <w:t xml:space="preserve">развивать свои физические способности; </w:t>
      </w:r>
    </w:p>
    <w:p w:rsidR="00B224C1" w:rsidRPr="00B224C1" w:rsidRDefault="00B224C1" w:rsidP="00B224C1">
      <w:pPr>
        <w:numPr>
          <w:ilvl w:val="0"/>
          <w:numId w:val="4"/>
        </w:numPr>
        <w:rPr>
          <w:b/>
        </w:rPr>
      </w:pPr>
      <w:r w:rsidRPr="00B224C1">
        <w:rPr>
          <w:b/>
        </w:rPr>
        <w:t xml:space="preserve">приобретать друзей; </w:t>
      </w:r>
    </w:p>
    <w:p w:rsidR="00B224C1" w:rsidRPr="00B224C1" w:rsidRDefault="00B224C1" w:rsidP="00B224C1">
      <w:pPr>
        <w:numPr>
          <w:ilvl w:val="0"/>
          <w:numId w:val="4"/>
        </w:numPr>
        <w:rPr>
          <w:b/>
        </w:rPr>
      </w:pPr>
      <w:r w:rsidRPr="00B224C1">
        <w:rPr>
          <w:b/>
        </w:rPr>
        <w:t xml:space="preserve">быть в спортивной форме; </w:t>
      </w:r>
    </w:p>
    <w:p w:rsidR="00B224C1" w:rsidRPr="00B224C1" w:rsidRDefault="00B224C1" w:rsidP="00B224C1">
      <w:pPr>
        <w:numPr>
          <w:ilvl w:val="0"/>
          <w:numId w:val="4"/>
        </w:numPr>
        <w:rPr>
          <w:b/>
        </w:rPr>
      </w:pPr>
      <w:r w:rsidRPr="00B224C1">
        <w:rPr>
          <w:b/>
        </w:rPr>
        <w:t xml:space="preserve">быть на хорошем счету у учителя, </w:t>
      </w:r>
    </w:p>
    <w:p w:rsidR="00B224C1" w:rsidRPr="00B224C1" w:rsidRDefault="00B224C1" w:rsidP="00B224C1">
      <w:pPr>
        <w:numPr>
          <w:ilvl w:val="0"/>
          <w:numId w:val="4"/>
        </w:numPr>
        <w:rPr>
          <w:b/>
        </w:rPr>
      </w:pPr>
      <w:r w:rsidRPr="00B224C1">
        <w:rPr>
          <w:b/>
        </w:rPr>
        <w:t xml:space="preserve">быть среди друзей; </w:t>
      </w:r>
    </w:p>
    <w:p w:rsidR="00B224C1" w:rsidRPr="00B224C1" w:rsidRDefault="00B224C1" w:rsidP="00B224C1">
      <w:pPr>
        <w:numPr>
          <w:ilvl w:val="0"/>
          <w:numId w:val="4"/>
        </w:numPr>
        <w:rPr>
          <w:b/>
        </w:rPr>
      </w:pPr>
      <w:r w:rsidRPr="00B224C1">
        <w:rPr>
          <w:b/>
        </w:rPr>
        <w:t xml:space="preserve">испытывать чувство победы. </w:t>
      </w:r>
    </w:p>
    <w:p w:rsidR="00986018" w:rsidRPr="00986018" w:rsidRDefault="00986018" w:rsidP="00986018">
      <w:r w:rsidRPr="00986018">
        <w:rPr>
          <w:b/>
        </w:rPr>
        <w:t>На 1 этапе</w:t>
      </w:r>
      <w:r w:rsidRPr="00986018">
        <w:t xml:space="preserve"> первые три мотива распределились в  следующем порядке:</w:t>
      </w:r>
    </w:p>
    <w:p w:rsidR="00986018" w:rsidRPr="00986018" w:rsidRDefault="00986018" w:rsidP="00986018">
      <w:pPr>
        <w:numPr>
          <w:ilvl w:val="0"/>
          <w:numId w:val="5"/>
        </w:numPr>
      </w:pPr>
      <w:r w:rsidRPr="00986018">
        <w:t>быть среди друзей;</w:t>
      </w:r>
    </w:p>
    <w:p w:rsidR="00986018" w:rsidRPr="00986018" w:rsidRDefault="00986018" w:rsidP="00986018">
      <w:pPr>
        <w:numPr>
          <w:ilvl w:val="0"/>
          <w:numId w:val="5"/>
        </w:numPr>
      </w:pPr>
      <w:r w:rsidRPr="00986018">
        <w:t xml:space="preserve">получать удовольствие; </w:t>
      </w:r>
    </w:p>
    <w:p w:rsidR="00986018" w:rsidRPr="00986018" w:rsidRDefault="00986018" w:rsidP="00986018">
      <w:pPr>
        <w:numPr>
          <w:ilvl w:val="0"/>
          <w:numId w:val="5"/>
        </w:numPr>
      </w:pPr>
      <w:r w:rsidRPr="00986018">
        <w:t xml:space="preserve">развивать свои физические способности; </w:t>
      </w:r>
    </w:p>
    <w:p w:rsidR="00986018" w:rsidRPr="00986018" w:rsidRDefault="00986018" w:rsidP="00986018">
      <w:pPr>
        <w:numPr>
          <w:ilvl w:val="0"/>
          <w:numId w:val="5"/>
        </w:numPr>
      </w:pPr>
      <w:r w:rsidRPr="00986018">
        <w:t>приобретать  друзей;</w:t>
      </w:r>
    </w:p>
    <w:p w:rsidR="00986018" w:rsidRPr="00986018" w:rsidRDefault="00986018" w:rsidP="00986018">
      <w:pPr>
        <w:numPr>
          <w:ilvl w:val="0"/>
          <w:numId w:val="5"/>
        </w:numPr>
      </w:pPr>
      <w:r w:rsidRPr="00986018">
        <w:t>быть в спортивной форме;</w:t>
      </w:r>
    </w:p>
    <w:p w:rsidR="00986018" w:rsidRPr="00986018" w:rsidRDefault="00986018" w:rsidP="00986018">
      <w:pPr>
        <w:numPr>
          <w:ilvl w:val="0"/>
          <w:numId w:val="5"/>
        </w:numPr>
      </w:pPr>
      <w:r w:rsidRPr="00986018">
        <w:t>быть на хорошем сче</w:t>
      </w:r>
      <w:r w:rsidR="00B224C1">
        <w:t>ту у учителя</w:t>
      </w:r>
      <w:r w:rsidRPr="00986018">
        <w:t>;</w:t>
      </w:r>
    </w:p>
    <w:p w:rsidR="00986018" w:rsidRPr="00986018" w:rsidRDefault="00986018" w:rsidP="00986018">
      <w:pPr>
        <w:numPr>
          <w:ilvl w:val="0"/>
          <w:numId w:val="5"/>
        </w:numPr>
      </w:pPr>
      <w:r w:rsidRPr="00986018">
        <w:t>испытать чувство победы.</w:t>
      </w:r>
    </w:p>
    <w:p w:rsidR="00986018" w:rsidRPr="00986018" w:rsidRDefault="00986018" w:rsidP="00986018">
      <w:r w:rsidRPr="00986018">
        <w:rPr>
          <w:b/>
        </w:rPr>
        <w:t>На 2 этапе</w:t>
      </w:r>
      <w:r w:rsidRPr="00986018">
        <w:t xml:space="preserve"> произошли перестановки:</w:t>
      </w:r>
    </w:p>
    <w:p w:rsidR="00986018" w:rsidRPr="00986018" w:rsidRDefault="00986018" w:rsidP="00986018">
      <w:pPr>
        <w:numPr>
          <w:ilvl w:val="0"/>
          <w:numId w:val="6"/>
        </w:numPr>
      </w:pPr>
      <w:r w:rsidRPr="00986018">
        <w:t xml:space="preserve">развивать свои физические способности; </w:t>
      </w:r>
    </w:p>
    <w:p w:rsidR="00986018" w:rsidRPr="00986018" w:rsidRDefault="00B224C1" w:rsidP="00986018">
      <w:pPr>
        <w:numPr>
          <w:ilvl w:val="0"/>
          <w:numId w:val="6"/>
        </w:numPr>
      </w:pPr>
      <w:r>
        <w:t>быть на хорошем счету у учителя</w:t>
      </w:r>
      <w:r w:rsidR="00986018" w:rsidRPr="00986018">
        <w:t xml:space="preserve">, слышать от него похвалы; </w:t>
      </w:r>
    </w:p>
    <w:p w:rsidR="00986018" w:rsidRPr="00986018" w:rsidRDefault="00986018" w:rsidP="00986018">
      <w:pPr>
        <w:numPr>
          <w:ilvl w:val="0"/>
          <w:numId w:val="6"/>
        </w:numPr>
      </w:pPr>
      <w:r w:rsidRPr="00986018">
        <w:t>быть среди друзей;</w:t>
      </w:r>
    </w:p>
    <w:p w:rsidR="00986018" w:rsidRPr="00986018" w:rsidRDefault="00986018" w:rsidP="00986018">
      <w:pPr>
        <w:numPr>
          <w:ilvl w:val="0"/>
          <w:numId w:val="6"/>
        </w:numPr>
      </w:pPr>
      <w:r w:rsidRPr="00986018">
        <w:t>получать удовольствие;</w:t>
      </w:r>
    </w:p>
    <w:p w:rsidR="00986018" w:rsidRPr="00986018" w:rsidRDefault="00986018" w:rsidP="00986018">
      <w:pPr>
        <w:numPr>
          <w:ilvl w:val="0"/>
          <w:numId w:val="6"/>
        </w:numPr>
      </w:pPr>
      <w:r w:rsidRPr="00986018">
        <w:t>быть в спортивной форме;</w:t>
      </w:r>
    </w:p>
    <w:p w:rsidR="00986018" w:rsidRPr="00986018" w:rsidRDefault="00986018" w:rsidP="00986018">
      <w:pPr>
        <w:numPr>
          <w:ilvl w:val="0"/>
          <w:numId w:val="6"/>
        </w:numPr>
      </w:pPr>
      <w:r w:rsidRPr="00986018">
        <w:t>испытать чувство победы;</w:t>
      </w:r>
    </w:p>
    <w:p w:rsidR="00986018" w:rsidRPr="00986018" w:rsidRDefault="00986018" w:rsidP="00986018">
      <w:pPr>
        <w:numPr>
          <w:ilvl w:val="0"/>
          <w:numId w:val="6"/>
        </w:numPr>
      </w:pPr>
      <w:r w:rsidRPr="00986018">
        <w:t>приобретать  друзей.</w:t>
      </w:r>
    </w:p>
    <w:p w:rsidR="00986018" w:rsidRPr="00986018" w:rsidRDefault="00986018" w:rsidP="00986018">
      <w:r w:rsidRPr="00986018">
        <w:rPr>
          <w:b/>
        </w:rPr>
        <w:t>На 3 этапе</w:t>
      </w:r>
      <w:r w:rsidRPr="00986018">
        <w:t xml:space="preserve"> мотивы распределились так:</w:t>
      </w:r>
    </w:p>
    <w:p w:rsidR="00986018" w:rsidRPr="00986018" w:rsidRDefault="00B224C1" w:rsidP="00986018">
      <w:pPr>
        <w:numPr>
          <w:ilvl w:val="0"/>
          <w:numId w:val="7"/>
        </w:numPr>
      </w:pPr>
      <w:r>
        <w:t>быть на хорошем счету у учителя</w:t>
      </w:r>
      <w:r w:rsidR="00986018" w:rsidRPr="00986018">
        <w:t>, слышать от него похвалы;</w:t>
      </w:r>
    </w:p>
    <w:p w:rsidR="00986018" w:rsidRPr="00986018" w:rsidRDefault="00986018" w:rsidP="00986018">
      <w:pPr>
        <w:numPr>
          <w:ilvl w:val="0"/>
          <w:numId w:val="7"/>
        </w:numPr>
      </w:pPr>
      <w:r w:rsidRPr="00986018">
        <w:t xml:space="preserve">быть в спортивной форме; </w:t>
      </w:r>
    </w:p>
    <w:p w:rsidR="00986018" w:rsidRPr="00986018" w:rsidRDefault="00986018" w:rsidP="00986018">
      <w:pPr>
        <w:numPr>
          <w:ilvl w:val="0"/>
          <w:numId w:val="7"/>
        </w:numPr>
      </w:pPr>
      <w:r w:rsidRPr="00986018">
        <w:t xml:space="preserve">испытывать чувство победы; </w:t>
      </w:r>
    </w:p>
    <w:p w:rsidR="00986018" w:rsidRPr="00986018" w:rsidRDefault="00986018" w:rsidP="00986018">
      <w:pPr>
        <w:numPr>
          <w:ilvl w:val="0"/>
          <w:numId w:val="7"/>
        </w:numPr>
      </w:pPr>
      <w:r w:rsidRPr="00986018">
        <w:lastRenderedPageBreak/>
        <w:t xml:space="preserve"> получать удовольствие;</w:t>
      </w:r>
    </w:p>
    <w:p w:rsidR="00986018" w:rsidRPr="00986018" w:rsidRDefault="00986018" w:rsidP="00986018">
      <w:r w:rsidRPr="00986018">
        <w:t xml:space="preserve">    </w:t>
      </w:r>
      <w:r w:rsidR="00A77D75">
        <w:t xml:space="preserve"> </w:t>
      </w:r>
      <w:r w:rsidRPr="00986018">
        <w:t xml:space="preserve"> 5. развивать свои физические способности; </w:t>
      </w:r>
    </w:p>
    <w:p w:rsidR="00986018" w:rsidRPr="00986018" w:rsidRDefault="00986018" w:rsidP="00986018">
      <w:r w:rsidRPr="00986018">
        <w:t xml:space="preserve">    </w:t>
      </w:r>
      <w:r w:rsidR="00A77D75">
        <w:t xml:space="preserve"> </w:t>
      </w:r>
      <w:r w:rsidRPr="00986018">
        <w:t xml:space="preserve"> 6. быть среди друзей;</w:t>
      </w:r>
    </w:p>
    <w:p w:rsidR="00986018" w:rsidRPr="00986018" w:rsidRDefault="00986018" w:rsidP="00986018">
      <w:r w:rsidRPr="00986018">
        <w:t xml:space="preserve">    </w:t>
      </w:r>
      <w:r w:rsidR="00A77D75">
        <w:t xml:space="preserve"> </w:t>
      </w:r>
      <w:r w:rsidRPr="00986018">
        <w:t xml:space="preserve"> 7. приобретать  друзей.</w:t>
      </w:r>
    </w:p>
    <w:p w:rsidR="00986018" w:rsidRPr="00986018" w:rsidRDefault="00986018" w:rsidP="00986018"/>
    <w:p w:rsidR="00966820" w:rsidRDefault="00966820" w:rsidP="00986018"/>
    <w:p w:rsidR="00966820" w:rsidRDefault="00966820" w:rsidP="00986018"/>
    <w:p w:rsidR="00966820" w:rsidRDefault="00966820" w:rsidP="00986018"/>
    <w:p w:rsidR="00363B4C" w:rsidRPr="00363B4C" w:rsidRDefault="00363B4C" w:rsidP="00363B4C">
      <w:r w:rsidRPr="007363C7">
        <w:rPr>
          <w:b/>
        </w:rPr>
        <w:t xml:space="preserve">График динамики изменений мотиваций </w:t>
      </w:r>
    </w:p>
    <w:p w:rsidR="00986018" w:rsidRPr="00986018" w:rsidRDefault="00363B4C" w:rsidP="00986018">
      <w:r w:rsidRPr="00986018">
        <w:rPr>
          <w:noProof/>
        </w:rPr>
        <w:drawing>
          <wp:anchor distT="0" distB="0" distL="114300" distR="114300" simplePos="0" relativeHeight="251659264" behindDoc="0" locked="0" layoutInCell="1" allowOverlap="1">
            <wp:simplePos x="0" y="0"/>
            <wp:positionH relativeFrom="column">
              <wp:posOffset>-353604</wp:posOffset>
            </wp:positionH>
            <wp:positionV relativeFrom="paragraph">
              <wp:posOffset>95522</wp:posOffset>
            </wp:positionV>
            <wp:extent cx="4726305" cy="3014980"/>
            <wp:effectExtent l="0" t="0" r="17145" b="1397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986018" w:rsidRPr="00986018" w:rsidRDefault="00986018" w:rsidP="00986018"/>
    <w:p w:rsidR="00986018" w:rsidRPr="00986018" w:rsidRDefault="00986018" w:rsidP="00986018"/>
    <w:p w:rsidR="00986018" w:rsidRPr="00986018" w:rsidRDefault="00986018" w:rsidP="00986018">
      <w:r w:rsidRPr="00986018">
        <w:t xml:space="preserve">           </w:t>
      </w: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7363C7" w:rsidRDefault="007363C7" w:rsidP="00986018">
      <w:pPr>
        <w:rPr>
          <w:b/>
        </w:rPr>
      </w:pPr>
    </w:p>
    <w:p w:rsidR="00A77D75" w:rsidRPr="00986018" w:rsidRDefault="00A77D75" w:rsidP="00A77D75">
      <w:r w:rsidRPr="00986018">
        <w:t xml:space="preserve">1ряд.  получать удовольствие; </w:t>
      </w:r>
    </w:p>
    <w:p w:rsidR="00A77D75" w:rsidRPr="00986018" w:rsidRDefault="00A77D75" w:rsidP="00A77D75">
      <w:r w:rsidRPr="00986018">
        <w:t xml:space="preserve">2ряд.  развивать свои физические способности; </w:t>
      </w:r>
    </w:p>
    <w:p w:rsidR="00A77D75" w:rsidRPr="00986018" w:rsidRDefault="00A77D75" w:rsidP="00A77D75">
      <w:r w:rsidRPr="00986018">
        <w:t xml:space="preserve">3ряд.  приобретать друзей; </w:t>
      </w:r>
    </w:p>
    <w:p w:rsidR="00A77D75" w:rsidRPr="00986018" w:rsidRDefault="00A77D75" w:rsidP="00A77D75">
      <w:r w:rsidRPr="00986018">
        <w:t xml:space="preserve">4ряд.  быть в спортивной форме; </w:t>
      </w:r>
    </w:p>
    <w:p w:rsidR="00A77D75" w:rsidRPr="00986018" w:rsidRDefault="00A77D75" w:rsidP="00A77D75">
      <w:r w:rsidRPr="00986018">
        <w:t>5ряд.  быть на хор</w:t>
      </w:r>
      <w:r>
        <w:t>ошем счету у учителя</w:t>
      </w:r>
      <w:r w:rsidRPr="00986018">
        <w:t xml:space="preserve">, слышать от него похвалы; </w:t>
      </w:r>
    </w:p>
    <w:p w:rsidR="00A77D75" w:rsidRPr="00986018" w:rsidRDefault="00A77D75" w:rsidP="00A77D75">
      <w:r w:rsidRPr="00986018">
        <w:t xml:space="preserve">6ряд.  быть среди друзей; </w:t>
      </w:r>
    </w:p>
    <w:p w:rsidR="00A77D75" w:rsidRPr="00986018" w:rsidRDefault="00A77D75" w:rsidP="00A77D75">
      <w:r w:rsidRPr="00986018">
        <w:t xml:space="preserve">7ряд.  испытывать чувство победы. </w:t>
      </w:r>
    </w:p>
    <w:p w:rsidR="007363C7" w:rsidRDefault="007363C7" w:rsidP="00986018">
      <w:pPr>
        <w:rPr>
          <w:b/>
        </w:rPr>
      </w:pPr>
    </w:p>
    <w:p w:rsidR="007363C7" w:rsidRDefault="007363C7" w:rsidP="00986018">
      <w:pPr>
        <w:rPr>
          <w:b/>
        </w:rPr>
      </w:pPr>
    </w:p>
    <w:p w:rsidR="00986018" w:rsidRPr="00986018" w:rsidRDefault="00986018" w:rsidP="00986018">
      <w:pPr>
        <w:rPr>
          <w:b/>
        </w:rPr>
      </w:pPr>
      <w:r w:rsidRPr="00986018">
        <w:rPr>
          <w:b/>
        </w:rPr>
        <w:t>ВЫВОДЫ</w:t>
      </w:r>
    </w:p>
    <w:p w:rsidR="00986018" w:rsidRPr="00986018" w:rsidRDefault="00986018" w:rsidP="00986018"/>
    <w:p w:rsidR="00986018" w:rsidRPr="00986018" w:rsidRDefault="00986018" w:rsidP="00986018">
      <w:r w:rsidRPr="00986018">
        <w:t>При  изучении  методической  литературы, обобщая мнение многих  авторов можно сделать вывод, что изучению динамики мотивации  спортсменов различного уровня подготовленности уделяется очень большое внимание: разрабатываются интересные методы, проводятся научные исследования.</w:t>
      </w:r>
    </w:p>
    <w:p w:rsidR="00986018" w:rsidRPr="00986018" w:rsidRDefault="00986018" w:rsidP="00986018">
      <w:r w:rsidRPr="00986018">
        <w:t xml:space="preserve"> Но ещё достаточно много расхождений в определении общих критериев оценки результатов исследований, к </w:t>
      </w:r>
      <w:proofErr w:type="gramStart"/>
      <w:r w:rsidRPr="00986018">
        <w:t>сожалению</w:t>
      </w:r>
      <w:proofErr w:type="gramEnd"/>
      <w:r w:rsidRPr="00986018">
        <w:t xml:space="preserve"> многие методы (анкетирование, опросы, тестирование и др.) не дают желаемого эффекта, ещё очень многое остаётся вне зоны исследования.</w:t>
      </w:r>
    </w:p>
    <w:p w:rsidR="00986018" w:rsidRPr="00986018" w:rsidRDefault="00986018" w:rsidP="00986018">
      <w:r w:rsidRPr="00986018">
        <w:t>Изучение мотиваций начинающих спортсменов позволяет сделать следующие выводы:</w:t>
      </w:r>
    </w:p>
    <w:p w:rsidR="00986018" w:rsidRPr="00986018" w:rsidRDefault="00986018" w:rsidP="00986018">
      <w:r w:rsidRPr="00986018">
        <w:t xml:space="preserve">Мотивы начинающих решают ближайшие задачи. На протяжении всего времени исследования распределение мотивов у начинающих спортсменов </w:t>
      </w:r>
      <w:r w:rsidRPr="00986018">
        <w:rPr>
          <w:b/>
        </w:rPr>
        <w:t xml:space="preserve">изменялось </w:t>
      </w:r>
      <w:r w:rsidRPr="00986018">
        <w:t>в связи с поставленными целями и задачами. Метод наблюдения позволял в целом положительно принимать ответы на опрос, так как свою мотивацию учащиеся подтверждали ежедневно на всех участках своей тренировочной и соревновательной деятельности.</w:t>
      </w:r>
    </w:p>
    <w:p w:rsidR="00986018" w:rsidRPr="00986018" w:rsidRDefault="00986018" w:rsidP="00986018">
      <w:r w:rsidRPr="00986018">
        <w:t xml:space="preserve">Мотивации начинающих  спортсменов ещё не устойчивы и не конкретизированы.  Хотя  весьма </w:t>
      </w:r>
      <w:proofErr w:type="gramStart"/>
      <w:r w:rsidRPr="00986018">
        <w:t>динамичны</w:t>
      </w:r>
      <w:proofErr w:type="gramEnd"/>
      <w:r w:rsidRPr="00986018">
        <w:t xml:space="preserve"> по своему содержанию. В процессе спортивного совершенствования мотивы изменяются, преобразуются под влиянием обстоятельств, других спортсменов, </w:t>
      </w:r>
      <w:r w:rsidRPr="00986018">
        <w:lastRenderedPageBreak/>
        <w:t>оценки собственных действий и поступков, а главное – целенаправленной воспитательной работы.</w:t>
      </w:r>
    </w:p>
    <w:p w:rsidR="00986018" w:rsidRPr="00986018" w:rsidRDefault="00986018" w:rsidP="00986018"/>
    <w:p w:rsidR="00986018" w:rsidRPr="00986018" w:rsidRDefault="00986018" w:rsidP="00986018"/>
    <w:p w:rsidR="00986018" w:rsidRPr="00986018" w:rsidRDefault="00986018" w:rsidP="00986018"/>
    <w:p w:rsidR="00986018" w:rsidRPr="00986018" w:rsidRDefault="00986018" w:rsidP="00986018"/>
    <w:p w:rsidR="00986018" w:rsidRPr="00986018" w:rsidRDefault="00986018" w:rsidP="00986018"/>
    <w:p w:rsidR="00986018" w:rsidRPr="00986018" w:rsidRDefault="00986018" w:rsidP="00986018">
      <w:pPr>
        <w:rPr>
          <w:b/>
        </w:rPr>
      </w:pPr>
      <w:r w:rsidRPr="00986018">
        <w:rPr>
          <w:b/>
        </w:rPr>
        <w:t>СПИСОК  ИСПОЛЬЗОВАННОЙ ЛИТЕРАТУРЫ</w:t>
      </w:r>
    </w:p>
    <w:p w:rsidR="00986018" w:rsidRPr="00986018" w:rsidRDefault="00986018" w:rsidP="00986018"/>
    <w:p w:rsidR="00986018" w:rsidRPr="00986018" w:rsidRDefault="00986018" w:rsidP="00986018">
      <w:r w:rsidRPr="00986018">
        <w:t xml:space="preserve">1. Алексеев, А.А. </w:t>
      </w:r>
      <w:proofErr w:type="spellStart"/>
      <w:r w:rsidRPr="00986018">
        <w:t>Психогогика</w:t>
      </w:r>
      <w:proofErr w:type="spellEnd"/>
      <w:r w:rsidRPr="00986018">
        <w:t>: союз практической психогигиены и психологии / А.А. Алексеев. – Ростов Н/Д «Феникс», 2004. –192с.</w:t>
      </w:r>
    </w:p>
    <w:p w:rsidR="00986018" w:rsidRPr="00986018" w:rsidRDefault="00986018" w:rsidP="00986018">
      <w:r w:rsidRPr="00986018">
        <w:t xml:space="preserve"> 2. </w:t>
      </w:r>
      <w:hyperlink r:id="rId6" w:history="1">
        <w:r w:rsidRPr="00986018">
          <w:rPr>
            <w:rStyle w:val="a4"/>
          </w:rPr>
          <w:t>Асеев, В.Г.</w:t>
        </w:r>
      </w:hyperlink>
      <w:r w:rsidRPr="00986018">
        <w:t xml:space="preserve"> </w:t>
      </w:r>
      <w:hyperlink r:id="rId7" w:history="1">
        <w:r w:rsidRPr="00986018">
          <w:rPr>
            <w:rStyle w:val="a4"/>
          </w:rPr>
          <w:t>Мотивация поведения и формирование личности</w:t>
        </w:r>
      </w:hyperlink>
      <w:r w:rsidRPr="00986018">
        <w:t xml:space="preserve"> / В.Г. Асеев. – М. Мысль, 2006. – 106 с.</w:t>
      </w:r>
    </w:p>
    <w:p w:rsidR="00986018" w:rsidRPr="00986018" w:rsidRDefault="00986018" w:rsidP="00986018">
      <w:r w:rsidRPr="00986018">
        <w:t xml:space="preserve">3. </w:t>
      </w:r>
      <w:proofErr w:type="spellStart"/>
      <w:r w:rsidRPr="00986018">
        <w:t>Батаршев</w:t>
      </w:r>
      <w:proofErr w:type="spellEnd"/>
      <w:r w:rsidRPr="00986018">
        <w:t xml:space="preserve">, А.В. Современные теории личности / </w:t>
      </w:r>
      <w:proofErr w:type="spellStart"/>
      <w:r w:rsidRPr="00986018">
        <w:t>А.В.Батаршев</w:t>
      </w:r>
      <w:proofErr w:type="spellEnd"/>
      <w:r w:rsidRPr="00986018">
        <w:t>. – М.: ТЦ Сфера, 2003. – 96 с.</w:t>
      </w:r>
    </w:p>
    <w:p w:rsidR="00986018" w:rsidRPr="00986018" w:rsidRDefault="00986018" w:rsidP="00986018">
      <w:r w:rsidRPr="00986018">
        <w:t xml:space="preserve">4. </w:t>
      </w:r>
      <w:hyperlink r:id="rId8" w:history="1">
        <w:proofErr w:type="spellStart"/>
        <w:r w:rsidRPr="00986018">
          <w:rPr>
            <w:rStyle w:val="a4"/>
          </w:rPr>
          <w:t>Вилюнас</w:t>
        </w:r>
        <w:proofErr w:type="spellEnd"/>
        <w:r w:rsidRPr="00986018">
          <w:rPr>
            <w:rStyle w:val="a4"/>
          </w:rPr>
          <w:t>, В.К.</w:t>
        </w:r>
      </w:hyperlink>
      <w:r w:rsidRPr="00986018">
        <w:t xml:space="preserve"> </w:t>
      </w:r>
      <w:hyperlink r:id="rId9" w:history="1">
        <w:r w:rsidRPr="00986018">
          <w:rPr>
            <w:rStyle w:val="a4"/>
          </w:rPr>
          <w:t>Психологические механизмы мотивации человека</w:t>
        </w:r>
      </w:hyperlink>
      <w:r w:rsidRPr="00986018">
        <w:t xml:space="preserve"> / В.К. </w:t>
      </w:r>
      <w:proofErr w:type="spellStart"/>
      <w:r w:rsidRPr="00986018">
        <w:t>Вилюнас</w:t>
      </w:r>
      <w:proofErr w:type="spellEnd"/>
      <w:r w:rsidRPr="00986018">
        <w:t xml:space="preserve">. –  М., 2009. –  204 с. </w:t>
      </w:r>
    </w:p>
    <w:p w:rsidR="00986018" w:rsidRPr="00986018" w:rsidRDefault="00986018" w:rsidP="00986018">
      <w:r w:rsidRPr="00986018">
        <w:t xml:space="preserve">5. Гаврилюк, В.К. Проблемы психологии спорта / В.К. Гаврилюк. М.: </w:t>
      </w:r>
      <w:proofErr w:type="spellStart"/>
      <w:r w:rsidRPr="00986018">
        <w:t>ФиС</w:t>
      </w:r>
      <w:proofErr w:type="spellEnd"/>
      <w:r w:rsidRPr="00986018">
        <w:t>, 2002. – 100 с.</w:t>
      </w:r>
    </w:p>
    <w:p w:rsidR="00986018" w:rsidRPr="00986018" w:rsidRDefault="00986018" w:rsidP="00986018">
      <w:r w:rsidRPr="00986018">
        <w:t xml:space="preserve">6. </w:t>
      </w:r>
      <w:proofErr w:type="spellStart"/>
      <w:r w:rsidRPr="00986018">
        <w:t>Гогунов</w:t>
      </w:r>
      <w:proofErr w:type="spellEnd"/>
      <w:r w:rsidRPr="00986018">
        <w:t xml:space="preserve">, Е.Н. Психология физического воспитания и спорта / Е.Н. </w:t>
      </w:r>
      <w:proofErr w:type="spellStart"/>
      <w:r w:rsidRPr="00986018">
        <w:t>Гогунов</w:t>
      </w:r>
      <w:proofErr w:type="spellEnd"/>
      <w:r w:rsidRPr="00986018">
        <w:t>. – М.: Издательский центр «Академия», 2002. – 228с.</w:t>
      </w:r>
    </w:p>
    <w:p w:rsidR="00986018" w:rsidRPr="00986018" w:rsidRDefault="00986018" w:rsidP="00986018">
      <w:r w:rsidRPr="00986018">
        <w:t xml:space="preserve">7. </w:t>
      </w:r>
      <w:proofErr w:type="spellStart"/>
      <w:r w:rsidRPr="00986018">
        <w:t>Дмитриенкова</w:t>
      </w:r>
      <w:proofErr w:type="spellEnd"/>
      <w:r w:rsidRPr="00986018">
        <w:t xml:space="preserve">, Л.П. Сравнительная характеристика мотивов достижения в различных видах спорта / Л.П. </w:t>
      </w:r>
      <w:proofErr w:type="spellStart"/>
      <w:r w:rsidRPr="00986018">
        <w:t>Дмитриенкова</w:t>
      </w:r>
      <w:proofErr w:type="spellEnd"/>
      <w:r w:rsidRPr="00986018">
        <w:t>. – Смоленск: Знание, 2000. – 298 с.</w:t>
      </w:r>
    </w:p>
    <w:p w:rsidR="00986018" w:rsidRPr="00986018" w:rsidRDefault="00986018" w:rsidP="00986018">
      <w:r w:rsidRPr="00986018">
        <w:t>8. Ильин, Е.П. Психология физического воспитания / Е.</w:t>
      </w:r>
      <w:proofErr w:type="gramStart"/>
      <w:r w:rsidRPr="00986018">
        <w:t>П</w:t>
      </w:r>
      <w:proofErr w:type="gramEnd"/>
      <w:r w:rsidRPr="00986018">
        <w:t xml:space="preserve"> Ильин. – М.: Просвещение, 2007. – 150с.</w:t>
      </w:r>
    </w:p>
    <w:p w:rsidR="00986018" w:rsidRPr="00986018" w:rsidRDefault="00986018" w:rsidP="00986018">
      <w:r w:rsidRPr="00986018">
        <w:t xml:space="preserve">9. </w:t>
      </w:r>
      <w:proofErr w:type="spellStart"/>
      <w:r w:rsidRPr="00986018">
        <w:t>Капрара</w:t>
      </w:r>
      <w:proofErr w:type="spellEnd"/>
      <w:r w:rsidRPr="00986018">
        <w:t xml:space="preserve">, Д. Психология личности / Д. </w:t>
      </w:r>
      <w:proofErr w:type="spellStart"/>
      <w:r w:rsidRPr="00986018">
        <w:t>Капрара</w:t>
      </w:r>
      <w:proofErr w:type="spellEnd"/>
      <w:r w:rsidRPr="00986018">
        <w:t xml:space="preserve">.  – СПб.: Питер, 2003. – 640 </w:t>
      </w:r>
      <w:proofErr w:type="gramStart"/>
      <w:r w:rsidRPr="00986018">
        <w:t>с</w:t>
      </w:r>
      <w:proofErr w:type="gramEnd"/>
      <w:r w:rsidRPr="00986018">
        <w:t>.</w:t>
      </w:r>
    </w:p>
    <w:p w:rsidR="00986018" w:rsidRPr="00986018" w:rsidRDefault="00986018" w:rsidP="00986018">
      <w:r w:rsidRPr="00986018">
        <w:t xml:space="preserve">10. </w:t>
      </w:r>
      <w:proofErr w:type="spellStart"/>
      <w:r w:rsidRPr="00986018">
        <w:t>Келишев</w:t>
      </w:r>
      <w:proofErr w:type="spellEnd"/>
      <w:r w:rsidRPr="00986018">
        <w:t xml:space="preserve">, И. Г. Спортивная направленность личности: Личность и спорт / И.Г. </w:t>
      </w:r>
      <w:proofErr w:type="spellStart"/>
      <w:r w:rsidRPr="00986018">
        <w:t>Келишев</w:t>
      </w:r>
      <w:proofErr w:type="spellEnd"/>
      <w:r w:rsidRPr="00986018">
        <w:t>.  – М.: Просвещение, 2005. – 240 с.</w:t>
      </w:r>
    </w:p>
    <w:p w:rsidR="00986018" w:rsidRPr="00986018" w:rsidRDefault="00986018" w:rsidP="00986018">
      <w:r w:rsidRPr="00986018">
        <w:t xml:space="preserve">11. </w:t>
      </w:r>
      <w:proofErr w:type="spellStart"/>
      <w:r w:rsidRPr="00986018">
        <w:t>Коломейцев</w:t>
      </w:r>
      <w:proofErr w:type="spellEnd"/>
      <w:r w:rsidRPr="00986018">
        <w:t xml:space="preserve">, Ю.А. Социальная психология спорта / Ю.А. </w:t>
      </w:r>
      <w:proofErr w:type="spellStart"/>
      <w:r w:rsidRPr="00986018">
        <w:t>Коломейцев</w:t>
      </w:r>
      <w:proofErr w:type="spellEnd"/>
      <w:r w:rsidRPr="00986018">
        <w:t>. – Мн.: БГПУ, 2004. – 292с.</w:t>
      </w:r>
    </w:p>
    <w:p w:rsidR="00986018" w:rsidRPr="00986018" w:rsidRDefault="00986018" w:rsidP="00986018">
      <w:r w:rsidRPr="00986018">
        <w:t xml:space="preserve">12. </w:t>
      </w:r>
      <w:proofErr w:type="spellStart"/>
      <w:r w:rsidRPr="00986018">
        <w:t>Кретти</w:t>
      </w:r>
      <w:proofErr w:type="spellEnd"/>
      <w:r w:rsidRPr="00986018">
        <w:t xml:space="preserve">, Б.Д. Психология в современном спорте / Б.Д. </w:t>
      </w:r>
      <w:proofErr w:type="spellStart"/>
      <w:r w:rsidRPr="00986018">
        <w:t>Кретти</w:t>
      </w:r>
      <w:proofErr w:type="spellEnd"/>
      <w:r w:rsidRPr="00986018">
        <w:t xml:space="preserve">. –  М.: </w:t>
      </w:r>
      <w:proofErr w:type="spellStart"/>
      <w:r w:rsidRPr="00986018">
        <w:t>ФиС</w:t>
      </w:r>
      <w:proofErr w:type="spellEnd"/>
      <w:r w:rsidRPr="00986018">
        <w:t xml:space="preserve">, 2008. – 146 с. </w:t>
      </w:r>
    </w:p>
    <w:p w:rsidR="00986018" w:rsidRPr="00986018" w:rsidRDefault="00986018" w:rsidP="00986018">
      <w:r w:rsidRPr="00986018">
        <w:t xml:space="preserve">13. </w:t>
      </w:r>
      <w:hyperlink r:id="rId10" w:history="1">
        <w:r w:rsidRPr="00986018">
          <w:rPr>
            <w:rStyle w:val="a4"/>
          </w:rPr>
          <w:t>Леонтьев, А.Н.</w:t>
        </w:r>
      </w:hyperlink>
      <w:r w:rsidRPr="00986018">
        <w:t xml:space="preserve"> </w:t>
      </w:r>
      <w:hyperlink r:id="rId11" w:history="1">
        <w:r w:rsidRPr="00986018">
          <w:rPr>
            <w:rStyle w:val="a4"/>
          </w:rPr>
          <w:t>Деятельность, Сознание, Личность</w:t>
        </w:r>
      </w:hyperlink>
      <w:r w:rsidRPr="00986018">
        <w:t xml:space="preserve"> / А.Н. Леонтьев. – М.: Норма-Инфра, 2002. – 158 с. </w:t>
      </w:r>
    </w:p>
    <w:p w:rsidR="00986018" w:rsidRPr="00986018" w:rsidRDefault="00986018" w:rsidP="00986018">
      <w:r w:rsidRPr="00986018">
        <w:t>14. Матвеев, Л.П. Основы общей теории спорта и системы подготовки спортсменов / Л.П. Матвеев.  «Олимпийская литература» Киев, 2009. – 317 с.</w:t>
      </w:r>
    </w:p>
    <w:p w:rsidR="00986018" w:rsidRPr="00986018" w:rsidRDefault="00986018" w:rsidP="00986018">
      <w:r w:rsidRPr="00986018">
        <w:t xml:space="preserve">15. </w:t>
      </w:r>
      <w:hyperlink r:id="rId12" w:history="1">
        <w:proofErr w:type="spellStart"/>
        <w:r w:rsidRPr="00986018">
          <w:rPr>
            <w:rStyle w:val="a4"/>
          </w:rPr>
          <w:t>Маслоу</w:t>
        </w:r>
        <w:proofErr w:type="spellEnd"/>
        <w:r w:rsidRPr="00986018">
          <w:rPr>
            <w:rStyle w:val="a4"/>
          </w:rPr>
          <w:t>, А.</w:t>
        </w:r>
      </w:hyperlink>
      <w:r w:rsidRPr="00986018">
        <w:t xml:space="preserve"> </w:t>
      </w:r>
      <w:hyperlink r:id="rId13" w:history="1">
        <w:r w:rsidRPr="00986018">
          <w:rPr>
            <w:rStyle w:val="a4"/>
          </w:rPr>
          <w:t>Мотивация и личность</w:t>
        </w:r>
      </w:hyperlink>
      <w:r w:rsidRPr="00986018">
        <w:t xml:space="preserve"> / Пер. с англ. - СПб.: Питер, 2006. – 352 </w:t>
      </w:r>
      <w:proofErr w:type="gramStart"/>
      <w:r w:rsidRPr="00986018">
        <w:t>с</w:t>
      </w:r>
      <w:proofErr w:type="gramEnd"/>
    </w:p>
    <w:p w:rsidR="00986018" w:rsidRPr="00986018" w:rsidRDefault="00986018" w:rsidP="00986018">
      <w:r w:rsidRPr="00986018">
        <w:t>16. Мельников, М.В. Психология: учебник для институтов физической культуры / М.В. Мельников. – М.: «Физкультура и спорт», 2007. – 336с.</w:t>
      </w:r>
    </w:p>
    <w:p w:rsidR="00986018" w:rsidRPr="00986018" w:rsidRDefault="00986018" w:rsidP="00986018">
      <w:r w:rsidRPr="00986018">
        <w:t xml:space="preserve">17. </w:t>
      </w:r>
      <w:hyperlink r:id="rId14" w:history="1">
        <w:proofErr w:type="spellStart"/>
        <w:r w:rsidRPr="00986018">
          <w:rPr>
            <w:rStyle w:val="a4"/>
          </w:rPr>
          <w:t>Найдиффер</w:t>
        </w:r>
        <w:proofErr w:type="spellEnd"/>
        <w:r w:rsidRPr="00986018">
          <w:rPr>
            <w:rStyle w:val="a4"/>
          </w:rPr>
          <w:t>, Р.М.</w:t>
        </w:r>
      </w:hyperlink>
      <w:r w:rsidRPr="00986018">
        <w:t xml:space="preserve"> </w:t>
      </w:r>
      <w:hyperlink r:id="rId15" w:history="1">
        <w:r w:rsidRPr="00986018">
          <w:rPr>
            <w:rStyle w:val="a4"/>
          </w:rPr>
          <w:t>Психология соревнующегося спортсмена</w:t>
        </w:r>
      </w:hyperlink>
      <w:r w:rsidRPr="00986018">
        <w:t xml:space="preserve"> / Р.М. </w:t>
      </w:r>
      <w:proofErr w:type="spellStart"/>
      <w:r w:rsidRPr="00986018">
        <w:t>Найдиффер</w:t>
      </w:r>
      <w:proofErr w:type="spellEnd"/>
      <w:r w:rsidRPr="00986018">
        <w:t xml:space="preserve">.  – М.: </w:t>
      </w:r>
      <w:proofErr w:type="spellStart"/>
      <w:r w:rsidRPr="00986018">
        <w:t>ФиС</w:t>
      </w:r>
      <w:proofErr w:type="spellEnd"/>
      <w:r w:rsidRPr="00986018">
        <w:t>, 2009 – 104 с.</w:t>
      </w:r>
    </w:p>
    <w:p w:rsidR="00986018" w:rsidRPr="00986018" w:rsidRDefault="00986018" w:rsidP="00986018">
      <w:r w:rsidRPr="00986018">
        <w:t xml:space="preserve">18. Новиков, Б.И. Психологическая подготовка спортсменов различных видов спорта к соревнованиям / Б.И. Новиков.  М.: </w:t>
      </w:r>
      <w:proofErr w:type="spellStart"/>
      <w:r w:rsidRPr="00986018">
        <w:t>ФиС</w:t>
      </w:r>
      <w:proofErr w:type="spellEnd"/>
      <w:r w:rsidRPr="00986018">
        <w:t>, 2008. –  32 с.</w:t>
      </w:r>
    </w:p>
    <w:p w:rsidR="00986018" w:rsidRPr="00986018" w:rsidRDefault="00986018" w:rsidP="00986018">
      <w:r w:rsidRPr="00986018">
        <w:t>19.  Пуни, А.Ц. Очерки психологии спорта: учебно – методическое пособие для вузов/А.Ц. Пуни.– М.: Физкультура и спорт, 2009.– 308 с.</w:t>
      </w:r>
    </w:p>
    <w:p w:rsidR="00986018" w:rsidRPr="00986018" w:rsidRDefault="00986018" w:rsidP="00986018">
      <w:r w:rsidRPr="00986018">
        <w:t xml:space="preserve">20. </w:t>
      </w:r>
      <w:proofErr w:type="spellStart"/>
      <w:r w:rsidRPr="00986018">
        <w:t>Пилоян</w:t>
      </w:r>
      <w:proofErr w:type="spellEnd"/>
      <w:r w:rsidRPr="00986018">
        <w:t xml:space="preserve">, Р.А. Мотивация спортивной деятельности / Р.А. </w:t>
      </w:r>
      <w:proofErr w:type="spellStart"/>
      <w:r w:rsidRPr="00986018">
        <w:t>Пилоян</w:t>
      </w:r>
      <w:proofErr w:type="spellEnd"/>
      <w:r w:rsidRPr="00986018">
        <w:t xml:space="preserve"> – М.: </w:t>
      </w:r>
      <w:proofErr w:type="spellStart"/>
      <w:r w:rsidRPr="00986018">
        <w:t>ФиС</w:t>
      </w:r>
      <w:proofErr w:type="spellEnd"/>
      <w:r w:rsidRPr="00986018">
        <w:t>, 2004 –108 с.</w:t>
      </w:r>
    </w:p>
    <w:p w:rsidR="00986018" w:rsidRPr="00986018" w:rsidRDefault="00986018" w:rsidP="00986018">
      <w:r w:rsidRPr="00986018">
        <w:t>21.  Попов, А.Л. Спортивная психология / А.Л. Попов. – М.: Флита, 2009. – 152 с.</w:t>
      </w:r>
    </w:p>
    <w:p w:rsidR="00986018" w:rsidRPr="00986018" w:rsidRDefault="00986018" w:rsidP="00986018">
      <w:r w:rsidRPr="00986018">
        <w:t>22. Родионов, А.В. Психология физического воспитания и спорта: учебник для ВУЗов / А.В. Родионов. М.: Перспектива, 2004. –136 с.</w:t>
      </w:r>
    </w:p>
    <w:p w:rsidR="00986018" w:rsidRPr="00986018" w:rsidRDefault="00986018" w:rsidP="00986018">
      <w:r w:rsidRPr="00986018">
        <w:t xml:space="preserve">23.  </w:t>
      </w:r>
      <w:proofErr w:type="spellStart"/>
      <w:r w:rsidRPr="00986018">
        <w:t>Рудик</w:t>
      </w:r>
      <w:proofErr w:type="spellEnd"/>
      <w:r w:rsidRPr="00986018">
        <w:t xml:space="preserve">, П.А. Психология: учебник для институтов физической культуры / П.А. </w:t>
      </w:r>
      <w:proofErr w:type="spellStart"/>
      <w:r w:rsidRPr="00986018">
        <w:t>Рудик</w:t>
      </w:r>
      <w:proofErr w:type="spellEnd"/>
      <w:r w:rsidRPr="00986018">
        <w:t xml:space="preserve"> – М.: Физкультура и спорт, 2004. – 464с.</w:t>
      </w:r>
    </w:p>
    <w:p w:rsidR="00986018" w:rsidRPr="00986018" w:rsidRDefault="00986018" w:rsidP="00986018">
      <w:r w:rsidRPr="00986018">
        <w:t xml:space="preserve">24. Рубинштейн, С.Л. Основы общей психологии / С.Л. Рубинштейн. – СПб.: Питер, 2007. – 720 </w:t>
      </w:r>
      <w:proofErr w:type="gramStart"/>
      <w:r w:rsidRPr="00986018">
        <w:t>с</w:t>
      </w:r>
      <w:proofErr w:type="gramEnd"/>
      <w:r w:rsidRPr="00986018">
        <w:t>.</w:t>
      </w:r>
    </w:p>
    <w:p w:rsidR="00986018" w:rsidRPr="00986018" w:rsidRDefault="00986018" w:rsidP="00986018">
      <w:r w:rsidRPr="00986018">
        <w:t xml:space="preserve">25. </w:t>
      </w:r>
      <w:proofErr w:type="spellStart"/>
      <w:r w:rsidRPr="00986018">
        <w:t>Сингер</w:t>
      </w:r>
      <w:proofErr w:type="spellEnd"/>
      <w:r w:rsidRPr="00986018">
        <w:t xml:space="preserve">, Р.Н. Мифы и реальность в психологии спорта: учебник для институтов физической культуры / Р.Н. </w:t>
      </w:r>
      <w:proofErr w:type="spellStart"/>
      <w:r w:rsidRPr="00986018">
        <w:t>Сингер</w:t>
      </w:r>
      <w:proofErr w:type="spellEnd"/>
      <w:r w:rsidRPr="00986018">
        <w:t>. – М: Физкультура и спорт 2008. –152 с.</w:t>
      </w:r>
    </w:p>
    <w:p w:rsidR="00986018" w:rsidRPr="00986018" w:rsidRDefault="00986018" w:rsidP="00986018">
      <w:r w:rsidRPr="00986018">
        <w:lastRenderedPageBreak/>
        <w:t xml:space="preserve">26. </w:t>
      </w:r>
      <w:proofErr w:type="spellStart"/>
      <w:r w:rsidRPr="00986018">
        <w:t>Станбулова</w:t>
      </w:r>
      <w:proofErr w:type="spellEnd"/>
      <w:r w:rsidRPr="00986018">
        <w:t xml:space="preserve">, Н.В. Психология спортивной карьеры: учебник для институтов физической культуры / Н.В. </w:t>
      </w:r>
      <w:proofErr w:type="spellStart"/>
      <w:r w:rsidRPr="00986018">
        <w:t>Станбулова</w:t>
      </w:r>
      <w:proofErr w:type="spellEnd"/>
      <w:r w:rsidRPr="00986018">
        <w:t xml:space="preserve"> – М.: 2005. – 63с.</w:t>
      </w:r>
    </w:p>
    <w:p w:rsidR="00986018" w:rsidRPr="00986018" w:rsidRDefault="00986018" w:rsidP="00986018">
      <w:r w:rsidRPr="00986018">
        <w:t xml:space="preserve">27. </w:t>
      </w:r>
      <w:proofErr w:type="spellStart"/>
      <w:r w:rsidRPr="00986018">
        <w:t>Уэйнберг</w:t>
      </w:r>
      <w:proofErr w:type="spellEnd"/>
      <w:r w:rsidRPr="00986018">
        <w:t xml:space="preserve">, Р.С. Основы психологии спорта и физической культуры: учебник для вузов/ Р.С. </w:t>
      </w:r>
      <w:proofErr w:type="spellStart"/>
      <w:r w:rsidRPr="00986018">
        <w:t>Уэйнберг</w:t>
      </w:r>
      <w:proofErr w:type="spellEnd"/>
      <w:r w:rsidRPr="00986018">
        <w:t xml:space="preserve">, Д. </w:t>
      </w:r>
      <w:proofErr w:type="spellStart"/>
      <w:r w:rsidRPr="00986018">
        <w:t>Гоулд</w:t>
      </w:r>
      <w:proofErr w:type="spellEnd"/>
      <w:r w:rsidRPr="00986018">
        <w:t>; пер. Г. Гончаренко. – Киев: Олимпийская литература, 2007 . – 335с.</w:t>
      </w:r>
    </w:p>
    <w:p w:rsidR="00986018" w:rsidRPr="00986018" w:rsidRDefault="00986018" w:rsidP="00986018">
      <w:r w:rsidRPr="00986018">
        <w:t xml:space="preserve">28. </w:t>
      </w:r>
      <w:hyperlink r:id="rId16" w:history="1">
        <w:proofErr w:type="spellStart"/>
        <w:r w:rsidRPr="00986018">
          <w:rPr>
            <w:rStyle w:val="a4"/>
          </w:rPr>
          <w:t>Хекхаузен</w:t>
        </w:r>
        <w:proofErr w:type="spellEnd"/>
        <w:r w:rsidRPr="00986018">
          <w:rPr>
            <w:rStyle w:val="a4"/>
          </w:rPr>
          <w:t>, Х.</w:t>
        </w:r>
      </w:hyperlink>
      <w:r w:rsidRPr="00986018">
        <w:t xml:space="preserve">К.  </w:t>
      </w:r>
      <w:hyperlink r:id="rId17" w:history="1">
        <w:r w:rsidRPr="00986018">
          <w:rPr>
            <w:rStyle w:val="a4"/>
          </w:rPr>
          <w:t>Психология мотивации достижения</w:t>
        </w:r>
      </w:hyperlink>
      <w:r w:rsidRPr="00986018">
        <w:t xml:space="preserve"> / Х.К. </w:t>
      </w:r>
      <w:proofErr w:type="spellStart"/>
      <w:r w:rsidRPr="00986018">
        <w:t>Хекхаузен</w:t>
      </w:r>
      <w:proofErr w:type="spellEnd"/>
      <w:r w:rsidRPr="00986018">
        <w:t xml:space="preserve">. – СПб.: Речь, 2001. – 240 </w:t>
      </w:r>
      <w:proofErr w:type="gramStart"/>
      <w:r w:rsidRPr="00986018">
        <w:t>с</w:t>
      </w:r>
      <w:proofErr w:type="gramEnd"/>
      <w:r w:rsidRPr="00986018">
        <w:t>.</w:t>
      </w:r>
    </w:p>
    <w:p w:rsidR="00986018" w:rsidRPr="00986018" w:rsidRDefault="00986018" w:rsidP="00986018">
      <w:r w:rsidRPr="00986018">
        <w:t>29. Холодов, Ж.К. Теория и методика физического воспитания и спорта / Ж.К. Холодов.  – М.: «Академия», 2007. – 480 с.</w:t>
      </w:r>
    </w:p>
    <w:p w:rsidR="00986018" w:rsidRPr="00986018" w:rsidRDefault="00986018" w:rsidP="00986018">
      <w:r w:rsidRPr="00986018">
        <w:t xml:space="preserve">30. </w:t>
      </w:r>
      <w:proofErr w:type="spellStart"/>
      <w:r w:rsidRPr="00986018">
        <w:t>Худадов</w:t>
      </w:r>
      <w:proofErr w:type="spellEnd"/>
      <w:r w:rsidRPr="00986018">
        <w:t xml:space="preserve">, Н.А. Психологическая подготовка к соревнованию в спорте / Н.А. </w:t>
      </w:r>
      <w:proofErr w:type="spellStart"/>
      <w:r w:rsidRPr="00986018">
        <w:t>Худаков</w:t>
      </w:r>
      <w:proofErr w:type="spellEnd"/>
      <w:r w:rsidRPr="00986018">
        <w:t>.  – М.: «Академия», 2009. – 207 с.</w:t>
      </w:r>
    </w:p>
    <w:p w:rsidR="00986018" w:rsidRPr="00986018" w:rsidRDefault="00986018" w:rsidP="00986018"/>
    <w:p w:rsidR="00986018" w:rsidRDefault="00986018" w:rsidP="00986018"/>
    <w:sectPr w:rsidR="00986018" w:rsidSect="004F77BC">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6D5"/>
    <w:multiLevelType w:val="hybridMultilevel"/>
    <w:tmpl w:val="86DE6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F152E8"/>
    <w:multiLevelType w:val="hybridMultilevel"/>
    <w:tmpl w:val="3BF8E714"/>
    <w:lvl w:ilvl="0" w:tplc="5A946ED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F44F35"/>
    <w:multiLevelType w:val="hybridMultilevel"/>
    <w:tmpl w:val="3432B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167E25"/>
    <w:multiLevelType w:val="hybridMultilevel"/>
    <w:tmpl w:val="6DF81EE6"/>
    <w:lvl w:ilvl="0" w:tplc="5A946ED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E37994"/>
    <w:multiLevelType w:val="hybridMultilevel"/>
    <w:tmpl w:val="09E021D8"/>
    <w:lvl w:ilvl="0" w:tplc="DA06A56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7002D1"/>
    <w:multiLevelType w:val="hybridMultilevel"/>
    <w:tmpl w:val="BA803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C17985"/>
    <w:multiLevelType w:val="hybridMultilevel"/>
    <w:tmpl w:val="7DC8F684"/>
    <w:lvl w:ilvl="0" w:tplc="5A946ED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C37FC"/>
    <w:rsid w:val="000A767A"/>
    <w:rsid w:val="002C54E2"/>
    <w:rsid w:val="00363B4C"/>
    <w:rsid w:val="0042631E"/>
    <w:rsid w:val="004265D2"/>
    <w:rsid w:val="004F77BC"/>
    <w:rsid w:val="006C37FC"/>
    <w:rsid w:val="007363C7"/>
    <w:rsid w:val="00966820"/>
    <w:rsid w:val="00986018"/>
    <w:rsid w:val="00A77D75"/>
    <w:rsid w:val="00B224C1"/>
    <w:rsid w:val="00BD25E9"/>
    <w:rsid w:val="00DC42A4"/>
    <w:rsid w:val="00E96D09"/>
    <w:rsid w:val="00ED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37FC"/>
    <w:pPr>
      <w:spacing w:before="100" w:beforeAutospacing="1" w:after="100" w:afterAutospacing="1"/>
    </w:pPr>
  </w:style>
  <w:style w:type="character" w:styleId="a4">
    <w:name w:val="Hyperlink"/>
    <w:basedOn w:val="a0"/>
    <w:uiPriority w:val="99"/>
    <w:unhideWhenUsed/>
    <w:rsid w:val="009860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37FC"/>
    <w:pPr>
      <w:spacing w:before="100" w:beforeAutospacing="1" w:after="100" w:afterAutospacing="1"/>
    </w:pPr>
  </w:style>
  <w:style w:type="character" w:styleId="a4">
    <w:name w:val="Hyperlink"/>
    <w:basedOn w:val="a0"/>
    <w:uiPriority w:val="99"/>
    <w:unhideWhenUsed/>
    <w:rsid w:val="009860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Author=&#1074;&#1080;&#1083;&#1102;&#1085;&#1072;&#1089;%20&#1074;" TargetMode="External"/><Relationship Id="rId13" Type="http://schemas.openxmlformats.org/officeDocument/2006/relationships/hyperlink" Target="http://lib.sportedu.ru/2SimQuery.idc?Title=&#1084;&#1086;&#1090;&#1080;&#1074;&#1072;&#1094;&#1080;&#1103;%20&#1080;%20&#1083;&#1080;&#1095;&#1085;&#1086;&#1089;&#1090;&#11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sportedu.ru/2SimQuery.idc?Title=&#1052;&#1086;&#1090;&#1080;&#1074;&#1072;&#1094;&#1080;&#1103;%20&#1087;&#1086;&#1074;&#1077;&#1076;&#1077;&#1085;&#1080;&#1103;%20&#1080;%20&#1092;&#1086;&#1088;&#1084;&#1080;&#1088;&#1086;&#1074;&#1072;&#1085;&#1080;&#1077;%20&#1083;&#1080;&#1095;&#1085;&#1086;&#1089;&#1090;&#1080;" TargetMode="External"/><Relationship Id="rId12" Type="http://schemas.openxmlformats.org/officeDocument/2006/relationships/hyperlink" Target="http://lib.sportedu.ru/2SimQuery.idc?Author=&#1084;&#1072;&#1089;&#1083;&#1086;&#1091;%20&#1072;" TargetMode="External"/><Relationship Id="rId17" Type="http://schemas.openxmlformats.org/officeDocument/2006/relationships/hyperlink" Target="http://lib.sportedu.ru/2SimQuery.idc?Title=&#1087;&#1089;&#1080;&#1093;&#1086;&#1083;&#1086;&#1075;&#1080;&#1103;%20&#1084;&#1086;&#1090;&#1080;&#1074;&#1072;&#1094;&#1080;&#1080;%20&#1076;&#1086;&#1089;&#1090;&#1080;&#1078;&#1077;&#1085;&#1080;&#1103;" TargetMode="External"/><Relationship Id="rId2" Type="http://schemas.openxmlformats.org/officeDocument/2006/relationships/styles" Target="styles.xml"/><Relationship Id="rId16" Type="http://schemas.openxmlformats.org/officeDocument/2006/relationships/hyperlink" Target="http://lib.sportedu.ru/2SimQuery.idc?Author=&#1093;&#1077;&#1082;&#1093;&#1072;&#1091;&#1079;&#1077;&#1085;%20&#1093;"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lib.sportedu.ru/2SimQuery.idc?Author=&#1040;&#1089;&#1077;&#1077;&#1074;%20&#1042;" TargetMode="External"/><Relationship Id="rId11" Type="http://schemas.openxmlformats.org/officeDocument/2006/relationships/hyperlink" Target="http://lib.sportedu.ru/2SimQuery.idc?Title=&#1076;&#1077;&#1103;&#1090;&#1077;&#1083;&#1100;&#1085;&#1086;&#1089;&#1090;&#1100;,%20&#1089;&#1086;&#1079;&#1085;&#1072;&#1085;&#1080;&#1077;,%20&#1083;&#1080;&#1095;&#1085;&#1086;&#1089;&#1090;&#1100;" TargetMode="External"/><Relationship Id="rId5" Type="http://schemas.openxmlformats.org/officeDocument/2006/relationships/chart" Target="charts/chart1.xml"/><Relationship Id="rId15" Type="http://schemas.openxmlformats.org/officeDocument/2006/relationships/hyperlink" Target="http://lib.sportedu.ru/2SimQuery.idc?Title=&#1055;&#1089;&#1080;&#1093;&#1086;&#1083;&#1086;&#1075;&#1080;&#1103;%20&#1089;&#1086;&#1088;&#1077;&#1074;&#1085;&#1091;&#1102;&#1097;&#1077;&#1075;&#1086;&#1089;&#1103;%20&#1089;&#1087;&#1086;&#1088;&#1090;&#1089;&#1084;&#1077;&#1085;&#1072;" TargetMode="External"/><Relationship Id="rId10" Type="http://schemas.openxmlformats.org/officeDocument/2006/relationships/hyperlink" Target="http://lib.sportedu.ru/2SimQuery.idc?Author=&#1083;&#1077;&#1086;&#1085;&#1090;&#1100;&#1077;&#1074;%20&#10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b.sportedu.ru/2SimQuery.idc?Title=&#1087;&#1089;&#1080;&#1093;&#1086;&#1083;&#1086;&#1075;&#1080;&#1095;&#1077;&#1089;&#1082;&#1080;&#1077;%20&#1084;&#1077;&#1093;&#1072;&#1085;&#1080;&#1079;&#1084;&#1099;%20&#1084;&#1086;&#1090;&#1080;&#1074;&#1072;&#1094;&#1080;&#1080;%20&#1095;&#1077;&#1083;&#1086;&#1074;&#1077;&#1082;&#1072;" TargetMode="External"/><Relationship Id="rId14" Type="http://schemas.openxmlformats.org/officeDocument/2006/relationships/hyperlink" Target="http://lib.sportedu.ru/2SimQuery.idc?Author=&#1053;&#1072;&#1081;&#1076;&#1080;&#1092;&#1092;&#1077;&#1088;%20&#105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5.8346839546191305E-2"/>
          <c:y val="6.0453400503778384E-2"/>
          <c:w val="0.7568881685575366"/>
          <c:h val="0.82619647355163761"/>
        </c:manualLayout>
      </c:layout>
      <c:lineChart>
        <c:grouping val="standard"/>
        <c:ser>
          <c:idx val="0"/>
          <c:order val="0"/>
          <c:spPr>
            <a:ln w="12701">
              <a:solidFill>
                <a:srgbClr val="000080"/>
              </a:solidFill>
              <a:prstDash val="solid"/>
            </a:ln>
          </c:spPr>
          <c:marker>
            <c:symbol val="diamond"/>
            <c:size val="5"/>
            <c:spPr>
              <a:solidFill>
                <a:srgbClr val="000080"/>
              </a:solidFill>
              <a:ln>
                <a:solidFill>
                  <a:srgbClr val="000080"/>
                </a:solidFill>
                <a:prstDash val="solid"/>
              </a:ln>
            </c:spPr>
          </c:marker>
          <c:val>
            <c:numRef>
              <c:f>Лист1!$I$16:$I$19</c:f>
              <c:numCache>
                <c:formatCode>General</c:formatCode>
                <c:ptCount val="4"/>
                <c:pt idx="0">
                  <c:v>1</c:v>
                </c:pt>
                <c:pt idx="1">
                  <c:v>2</c:v>
                </c:pt>
                <c:pt idx="2">
                  <c:v>4</c:v>
                </c:pt>
                <c:pt idx="3">
                  <c:v>4</c:v>
                </c:pt>
              </c:numCache>
            </c:numRef>
          </c:val>
        </c:ser>
        <c:ser>
          <c:idx val="1"/>
          <c:order val="1"/>
          <c:spPr>
            <a:ln w="12701">
              <a:solidFill>
                <a:srgbClr val="FF00FF"/>
              </a:solidFill>
              <a:prstDash val="solid"/>
            </a:ln>
          </c:spPr>
          <c:marker>
            <c:symbol val="square"/>
            <c:size val="5"/>
            <c:spPr>
              <a:solidFill>
                <a:srgbClr val="FF00FF"/>
              </a:solidFill>
              <a:ln>
                <a:solidFill>
                  <a:srgbClr val="FF00FF"/>
                </a:solidFill>
                <a:prstDash val="solid"/>
              </a:ln>
            </c:spPr>
          </c:marker>
          <c:val>
            <c:numRef>
              <c:f>Лист1!$J$16:$J$19</c:f>
              <c:numCache>
                <c:formatCode>General</c:formatCode>
                <c:ptCount val="4"/>
                <c:pt idx="0">
                  <c:v>2</c:v>
                </c:pt>
                <c:pt idx="1">
                  <c:v>3</c:v>
                </c:pt>
                <c:pt idx="2">
                  <c:v>1</c:v>
                </c:pt>
                <c:pt idx="3">
                  <c:v>5</c:v>
                </c:pt>
              </c:numCache>
            </c:numRef>
          </c:val>
        </c:ser>
        <c:ser>
          <c:idx val="2"/>
          <c:order val="2"/>
          <c:spPr>
            <a:ln w="12701">
              <a:solidFill>
                <a:srgbClr val="FFFF00"/>
              </a:solidFill>
              <a:prstDash val="solid"/>
            </a:ln>
          </c:spPr>
          <c:marker>
            <c:symbol val="triangle"/>
            <c:size val="5"/>
            <c:spPr>
              <a:solidFill>
                <a:srgbClr val="FFFF00"/>
              </a:solidFill>
              <a:ln>
                <a:solidFill>
                  <a:srgbClr val="FFFF00"/>
                </a:solidFill>
                <a:prstDash val="solid"/>
              </a:ln>
            </c:spPr>
          </c:marker>
          <c:val>
            <c:numRef>
              <c:f>Лист1!$K$16:$K$19</c:f>
              <c:numCache>
                <c:formatCode>General</c:formatCode>
                <c:ptCount val="4"/>
                <c:pt idx="0">
                  <c:v>3</c:v>
                </c:pt>
                <c:pt idx="1">
                  <c:v>4</c:v>
                </c:pt>
                <c:pt idx="2">
                  <c:v>7</c:v>
                </c:pt>
                <c:pt idx="3">
                  <c:v>7</c:v>
                </c:pt>
              </c:numCache>
            </c:numRef>
          </c:val>
        </c:ser>
        <c:ser>
          <c:idx val="3"/>
          <c:order val="3"/>
          <c:spPr>
            <a:ln w="12701">
              <a:solidFill>
                <a:srgbClr val="00FFFF"/>
              </a:solidFill>
              <a:prstDash val="solid"/>
            </a:ln>
          </c:spPr>
          <c:marker>
            <c:symbol val="x"/>
            <c:size val="5"/>
            <c:spPr>
              <a:noFill/>
              <a:ln>
                <a:solidFill>
                  <a:srgbClr val="00FFFF"/>
                </a:solidFill>
                <a:prstDash val="solid"/>
              </a:ln>
            </c:spPr>
          </c:marker>
          <c:val>
            <c:numRef>
              <c:f>Лист1!$L$16:$L$19</c:f>
              <c:numCache>
                <c:formatCode>General</c:formatCode>
                <c:ptCount val="4"/>
                <c:pt idx="0">
                  <c:v>4</c:v>
                </c:pt>
                <c:pt idx="1">
                  <c:v>5</c:v>
                </c:pt>
                <c:pt idx="2">
                  <c:v>5</c:v>
                </c:pt>
                <c:pt idx="3">
                  <c:v>2</c:v>
                </c:pt>
              </c:numCache>
            </c:numRef>
          </c:val>
        </c:ser>
        <c:ser>
          <c:idx val="4"/>
          <c:order val="4"/>
          <c:spPr>
            <a:ln w="12701">
              <a:solidFill>
                <a:srgbClr val="800080"/>
              </a:solidFill>
              <a:prstDash val="solid"/>
            </a:ln>
          </c:spPr>
          <c:marker>
            <c:symbol val="star"/>
            <c:size val="5"/>
            <c:spPr>
              <a:noFill/>
              <a:ln>
                <a:solidFill>
                  <a:srgbClr val="800080"/>
                </a:solidFill>
                <a:prstDash val="solid"/>
              </a:ln>
            </c:spPr>
          </c:marker>
          <c:val>
            <c:numRef>
              <c:f>Лист1!$M$16:$M$19</c:f>
              <c:numCache>
                <c:formatCode>General</c:formatCode>
                <c:ptCount val="4"/>
                <c:pt idx="0">
                  <c:v>5</c:v>
                </c:pt>
                <c:pt idx="1">
                  <c:v>6</c:v>
                </c:pt>
                <c:pt idx="2">
                  <c:v>2</c:v>
                </c:pt>
                <c:pt idx="3">
                  <c:v>1</c:v>
                </c:pt>
              </c:numCache>
            </c:numRef>
          </c:val>
        </c:ser>
        <c:ser>
          <c:idx val="5"/>
          <c:order val="5"/>
          <c:spPr>
            <a:ln w="12701">
              <a:solidFill>
                <a:srgbClr val="800000"/>
              </a:solidFill>
              <a:prstDash val="solid"/>
            </a:ln>
          </c:spPr>
          <c:marker>
            <c:symbol val="circle"/>
            <c:size val="5"/>
            <c:spPr>
              <a:solidFill>
                <a:srgbClr val="800000"/>
              </a:solidFill>
              <a:ln>
                <a:solidFill>
                  <a:srgbClr val="800000"/>
                </a:solidFill>
                <a:prstDash val="solid"/>
              </a:ln>
            </c:spPr>
          </c:marker>
          <c:val>
            <c:numRef>
              <c:f>Лист1!$N$16:$N$19</c:f>
              <c:numCache>
                <c:formatCode>General</c:formatCode>
                <c:ptCount val="4"/>
                <c:pt idx="0">
                  <c:v>6</c:v>
                </c:pt>
                <c:pt idx="1">
                  <c:v>1</c:v>
                </c:pt>
                <c:pt idx="2">
                  <c:v>3</c:v>
                </c:pt>
                <c:pt idx="3">
                  <c:v>6</c:v>
                </c:pt>
              </c:numCache>
            </c:numRef>
          </c:val>
        </c:ser>
        <c:ser>
          <c:idx val="6"/>
          <c:order val="6"/>
          <c:spPr>
            <a:ln w="12701">
              <a:solidFill>
                <a:srgbClr val="008080"/>
              </a:solidFill>
              <a:prstDash val="solid"/>
            </a:ln>
          </c:spPr>
          <c:marker>
            <c:symbol val="plus"/>
            <c:size val="5"/>
            <c:spPr>
              <a:noFill/>
              <a:ln>
                <a:solidFill>
                  <a:srgbClr val="008080"/>
                </a:solidFill>
                <a:prstDash val="solid"/>
              </a:ln>
            </c:spPr>
          </c:marker>
          <c:val>
            <c:numRef>
              <c:f>Лист1!$O$16:$O$19</c:f>
              <c:numCache>
                <c:formatCode>General</c:formatCode>
                <c:ptCount val="4"/>
                <c:pt idx="0">
                  <c:v>7</c:v>
                </c:pt>
                <c:pt idx="1">
                  <c:v>7</c:v>
                </c:pt>
                <c:pt idx="2">
                  <c:v>6</c:v>
                </c:pt>
                <c:pt idx="3">
                  <c:v>3</c:v>
                </c:pt>
              </c:numCache>
            </c:numRef>
          </c:val>
        </c:ser>
        <c:ser>
          <c:idx val="7"/>
          <c:order val="7"/>
          <c:spPr>
            <a:ln w="12701">
              <a:solidFill>
                <a:srgbClr val="0000FF"/>
              </a:solidFill>
              <a:prstDash val="solid"/>
            </a:ln>
          </c:spPr>
          <c:marker>
            <c:symbol val="dot"/>
            <c:size val="5"/>
            <c:spPr>
              <a:noFill/>
              <a:ln>
                <a:solidFill>
                  <a:srgbClr val="0000FF"/>
                </a:solidFill>
                <a:prstDash val="solid"/>
              </a:ln>
            </c:spPr>
          </c:marker>
          <c:val>
            <c:numRef>
              <c:f>Лист1!$P$16:$P$19</c:f>
              <c:numCache>
                <c:formatCode>General</c:formatCode>
                <c:ptCount val="4"/>
              </c:numCache>
            </c:numRef>
          </c:val>
        </c:ser>
        <c:ser>
          <c:idx val="8"/>
          <c:order val="8"/>
          <c:spPr>
            <a:ln w="12701">
              <a:solidFill>
                <a:srgbClr val="00CCFF"/>
              </a:solidFill>
              <a:prstDash val="solid"/>
            </a:ln>
          </c:spPr>
          <c:marker>
            <c:symbol val="dash"/>
            <c:size val="5"/>
            <c:spPr>
              <a:noFill/>
              <a:ln>
                <a:solidFill>
                  <a:srgbClr val="00CCFF"/>
                </a:solidFill>
                <a:prstDash val="solid"/>
              </a:ln>
            </c:spPr>
          </c:marker>
          <c:val>
            <c:numRef>
              <c:f>Лист1!$Q$16:$Q$19</c:f>
              <c:numCache>
                <c:formatCode>General</c:formatCode>
                <c:ptCount val="4"/>
              </c:numCache>
            </c:numRef>
          </c:val>
        </c:ser>
        <c:ser>
          <c:idx val="9"/>
          <c:order val="9"/>
          <c:spPr>
            <a:ln w="12701">
              <a:solidFill>
                <a:srgbClr val="CCFFFF"/>
              </a:solidFill>
              <a:prstDash val="solid"/>
            </a:ln>
          </c:spPr>
          <c:marker>
            <c:symbol val="diamond"/>
            <c:size val="5"/>
            <c:spPr>
              <a:solidFill>
                <a:srgbClr val="CCFFFF"/>
              </a:solidFill>
              <a:ln>
                <a:solidFill>
                  <a:srgbClr val="CCFFFF"/>
                </a:solidFill>
                <a:prstDash val="solid"/>
              </a:ln>
            </c:spPr>
          </c:marker>
          <c:val>
            <c:numRef>
              <c:f>Лист1!$R$16:$R$19</c:f>
              <c:numCache>
                <c:formatCode>General</c:formatCode>
                <c:ptCount val="4"/>
              </c:numCache>
            </c:numRef>
          </c:val>
        </c:ser>
        <c:marker val="1"/>
        <c:axId val="56597120"/>
        <c:axId val="56611584"/>
      </c:lineChart>
      <c:catAx>
        <c:axId val="56597120"/>
        <c:scaling>
          <c:orientation val="minMax"/>
        </c:scaling>
        <c:axPos val="b"/>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56611584"/>
        <c:crosses val="autoZero"/>
        <c:auto val="1"/>
        <c:lblAlgn val="ctr"/>
        <c:lblOffset val="100"/>
        <c:tickLblSkip val="1"/>
        <c:tickMarkSkip val="1"/>
      </c:catAx>
      <c:valAx>
        <c:axId val="566115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56597120"/>
        <c:crosses val="autoZero"/>
        <c:crossBetween val="between"/>
      </c:valAx>
      <c:spPr>
        <a:solidFill>
          <a:srgbClr val="C0C0C0"/>
        </a:solidFill>
        <a:ln w="12701">
          <a:solidFill>
            <a:srgbClr val="808080"/>
          </a:solidFill>
          <a:prstDash val="solid"/>
        </a:ln>
      </c:spPr>
    </c:plotArea>
    <c:legend>
      <c:legendPos val="r"/>
      <c:legendEntry>
        <c:idx val="9"/>
        <c:delete val="1"/>
      </c:legendEntry>
      <c:layout>
        <c:manualLayout>
          <c:xMode val="edge"/>
          <c:yMode val="edge"/>
          <c:x val="0.83468395461912515"/>
          <c:y val="0.37027707808564247"/>
          <c:w val="0.16369529983792566"/>
          <c:h val="0.59697732997481112"/>
        </c:manualLayout>
      </c:layout>
      <c:spPr>
        <a:solidFill>
          <a:srgbClr val="FFFFFF"/>
        </a:solidFill>
        <a:ln w="3175">
          <a:solidFill>
            <a:srgbClr val="000000"/>
          </a:solidFill>
          <a:prstDash val="solid"/>
        </a:ln>
      </c:spPr>
      <c:txPr>
        <a:bodyPr/>
        <a:lstStyle/>
        <a:p>
          <a:pPr>
            <a:defRPr sz="133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2351</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Deafult User</dc:creator>
  <cp:lastModifiedBy>Наталья</cp:lastModifiedBy>
  <cp:revision>5</cp:revision>
  <dcterms:created xsi:type="dcterms:W3CDTF">2013-09-30T19:39:00Z</dcterms:created>
  <dcterms:modified xsi:type="dcterms:W3CDTF">2014-02-01T21:48:00Z</dcterms:modified>
</cp:coreProperties>
</file>