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71" w:rsidRPr="006C64EB" w:rsidRDefault="004F542B" w:rsidP="004D548C">
      <w:pPr>
        <w:rPr>
          <w:b/>
          <w:color w:val="auto"/>
          <w:sz w:val="22"/>
          <w:szCs w:val="22"/>
        </w:rPr>
      </w:pPr>
      <w:r w:rsidRPr="006C64EB">
        <w:rPr>
          <w:b/>
          <w:color w:val="auto"/>
          <w:sz w:val="22"/>
          <w:szCs w:val="22"/>
        </w:rPr>
        <w:t>История</w:t>
      </w:r>
      <w:r w:rsidR="004D548C" w:rsidRPr="006C64EB">
        <w:rPr>
          <w:b/>
          <w:color w:val="auto"/>
          <w:sz w:val="22"/>
          <w:szCs w:val="22"/>
        </w:rPr>
        <w:t xml:space="preserve"> 1</w:t>
      </w:r>
    </w:p>
    <w:p w:rsidR="004D548C" w:rsidRPr="006C64EB" w:rsidRDefault="004D548C" w:rsidP="004D548C">
      <w:pPr>
        <w:rPr>
          <w:color w:val="auto"/>
          <w:sz w:val="22"/>
          <w:szCs w:val="22"/>
        </w:rPr>
      </w:pPr>
      <w:r w:rsidRPr="006C64EB">
        <w:rPr>
          <w:color w:val="auto"/>
          <w:sz w:val="22"/>
          <w:szCs w:val="22"/>
        </w:rPr>
        <w:t>Семья Ворониных:</w:t>
      </w:r>
    </w:p>
    <w:p w:rsidR="004D548C" w:rsidRPr="006C64EB" w:rsidRDefault="004D548C" w:rsidP="004D548C">
      <w:pPr>
        <w:rPr>
          <w:color w:val="auto"/>
          <w:sz w:val="22"/>
          <w:szCs w:val="22"/>
        </w:rPr>
      </w:pPr>
      <w:r w:rsidRPr="006C64EB">
        <w:rPr>
          <w:color w:val="auto"/>
          <w:sz w:val="22"/>
          <w:szCs w:val="22"/>
        </w:rPr>
        <w:t>Папа – работает на ВСЖД составителем 6 разряда;</w:t>
      </w:r>
    </w:p>
    <w:p w:rsidR="004D548C" w:rsidRPr="006C64EB" w:rsidRDefault="004D548C" w:rsidP="004D548C">
      <w:pPr>
        <w:rPr>
          <w:color w:val="auto"/>
          <w:sz w:val="22"/>
          <w:szCs w:val="22"/>
        </w:rPr>
      </w:pPr>
      <w:r w:rsidRPr="006C64EB">
        <w:rPr>
          <w:color w:val="auto"/>
          <w:sz w:val="22"/>
          <w:szCs w:val="22"/>
        </w:rPr>
        <w:t xml:space="preserve">Мама – работает в продуктовом магазине – </w:t>
      </w:r>
      <w:proofErr w:type="spellStart"/>
      <w:r w:rsidRPr="006C64EB">
        <w:rPr>
          <w:color w:val="auto"/>
          <w:sz w:val="22"/>
          <w:szCs w:val="22"/>
        </w:rPr>
        <w:t>з\</w:t>
      </w:r>
      <w:proofErr w:type="gramStart"/>
      <w:r w:rsidRPr="006C64EB">
        <w:rPr>
          <w:color w:val="auto"/>
          <w:sz w:val="22"/>
          <w:szCs w:val="22"/>
        </w:rPr>
        <w:t>пл</w:t>
      </w:r>
      <w:proofErr w:type="spellEnd"/>
      <w:proofErr w:type="gramEnd"/>
      <w:r w:rsidRPr="006C64EB">
        <w:rPr>
          <w:color w:val="auto"/>
          <w:sz w:val="22"/>
          <w:szCs w:val="22"/>
        </w:rPr>
        <w:t xml:space="preserve"> 12000 руб.;</w:t>
      </w:r>
    </w:p>
    <w:p w:rsidR="004D548C" w:rsidRPr="006C64EB" w:rsidRDefault="004D548C" w:rsidP="004D548C">
      <w:pPr>
        <w:rPr>
          <w:color w:val="auto"/>
          <w:sz w:val="22"/>
          <w:szCs w:val="22"/>
        </w:rPr>
      </w:pPr>
      <w:r w:rsidRPr="006C64EB">
        <w:rPr>
          <w:color w:val="auto"/>
          <w:sz w:val="22"/>
          <w:szCs w:val="22"/>
        </w:rPr>
        <w:t>Дети: Старший сын - 19 лет учится в У-УИЖДТ на 3 курсе. Учится хорошо и получает стипендию в размере 1000 рублей в месяц</w:t>
      </w:r>
    </w:p>
    <w:p w:rsidR="004D548C" w:rsidRPr="006C64EB" w:rsidRDefault="004D548C" w:rsidP="004D548C">
      <w:pPr>
        <w:rPr>
          <w:color w:val="auto"/>
          <w:sz w:val="22"/>
          <w:szCs w:val="22"/>
        </w:rPr>
      </w:pPr>
      <w:r w:rsidRPr="006C64EB">
        <w:rPr>
          <w:color w:val="auto"/>
          <w:sz w:val="22"/>
          <w:szCs w:val="22"/>
        </w:rPr>
        <w:t>Младшая дочь - 6 лет ходит в детский сад</w:t>
      </w:r>
      <w:r w:rsidR="00F62CF5">
        <w:rPr>
          <w:color w:val="auto"/>
          <w:sz w:val="22"/>
          <w:szCs w:val="22"/>
        </w:rPr>
        <w:t>-оплата 1000 рублей в месяц</w:t>
      </w:r>
      <w:r w:rsidRPr="006C64EB">
        <w:rPr>
          <w:color w:val="auto"/>
          <w:sz w:val="22"/>
          <w:szCs w:val="22"/>
        </w:rPr>
        <w:t xml:space="preserve"> (в следующем году пойдет в первый класс)</w:t>
      </w:r>
      <w:r w:rsidR="006C64EB" w:rsidRPr="006C64EB">
        <w:rPr>
          <w:color w:val="auto"/>
          <w:sz w:val="22"/>
          <w:szCs w:val="22"/>
        </w:rPr>
        <w:t xml:space="preserve">, посещает воскресную школу по подготовке в 1 класс (цена 1 занятия 200 руб.) </w:t>
      </w:r>
    </w:p>
    <w:p w:rsidR="004D548C" w:rsidRPr="006C64EB" w:rsidRDefault="004D548C" w:rsidP="004D548C">
      <w:pPr>
        <w:rPr>
          <w:color w:val="auto"/>
          <w:sz w:val="22"/>
          <w:szCs w:val="22"/>
        </w:rPr>
      </w:pPr>
      <w:r w:rsidRPr="006C64EB">
        <w:rPr>
          <w:color w:val="auto"/>
          <w:sz w:val="22"/>
          <w:szCs w:val="22"/>
        </w:rPr>
        <w:t>Бабушка – пенсионерка (пенсия в размере 14000 руб.)</w:t>
      </w:r>
      <w:r w:rsidR="006C64EB" w:rsidRPr="006C64EB">
        <w:rPr>
          <w:color w:val="auto"/>
          <w:sz w:val="22"/>
          <w:szCs w:val="22"/>
        </w:rPr>
        <w:t xml:space="preserve"> в семейный бюджет отдает 40%</w:t>
      </w:r>
      <w:r w:rsidRPr="006C64EB">
        <w:rPr>
          <w:color w:val="auto"/>
          <w:sz w:val="22"/>
          <w:szCs w:val="22"/>
        </w:rPr>
        <w:t>;</w:t>
      </w:r>
    </w:p>
    <w:p w:rsidR="004D548C" w:rsidRPr="006C64EB" w:rsidRDefault="004D548C" w:rsidP="004D548C">
      <w:pPr>
        <w:rPr>
          <w:color w:val="auto"/>
          <w:sz w:val="22"/>
          <w:szCs w:val="22"/>
        </w:rPr>
      </w:pPr>
    </w:p>
    <w:p w:rsidR="004D548C" w:rsidRPr="006C64EB" w:rsidRDefault="004F542B" w:rsidP="004D548C">
      <w:pPr>
        <w:rPr>
          <w:b/>
          <w:color w:val="auto"/>
          <w:sz w:val="22"/>
          <w:szCs w:val="22"/>
        </w:rPr>
      </w:pPr>
      <w:r w:rsidRPr="006C64EB">
        <w:rPr>
          <w:b/>
          <w:color w:val="auto"/>
          <w:sz w:val="22"/>
          <w:szCs w:val="22"/>
        </w:rPr>
        <w:t>История</w:t>
      </w:r>
      <w:r w:rsidR="004D548C" w:rsidRPr="006C64EB">
        <w:rPr>
          <w:b/>
          <w:color w:val="auto"/>
          <w:sz w:val="22"/>
          <w:szCs w:val="22"/>
        </w:rPr>
        <w:t xml:space="preserve"> 2</w:t>
      </w:r>
    </w:p>
    <w:p w:rsidR="004D548C" w:rsidRPr="006C64EB" w:rsidRDefault="004D548C" w:rsidP="004D548C">
      <w:pPr>
        <w:rPr>
          <w:color w:val="auto"/>
          <w:sz w:val="22"/>
          <w:szCs w:val="22"/>
        </w:rPr>
      </w:pPr>
      <w:r w:rsidRPr="006C64EB">
        <w:rPr>
          <w:color w:val="auto"/>
          <w:sz w:val="22"/>
          <w:szCs w:val="22"/>
        </w:rPr>
        <w:t xml:space="preserve">Семья </w:t>
      </w:r>
      <w:r w:rsidR="00576436" w:rsidRPr="006C64EB">
        <w:rPr>
          <w:color w:val="auto"/>
          <w:sz w:val="22"/>
          <w:szCs w:val="22"/>
        </w:rPr>
        <w:t>Сорокиных</w:t>
      </w:r>
      <w:r w:rsidRPr="006C64EB">
        <w:rPr>
          <w:color w:val="auto"/>
          <w:sz w:val="22"/>
          <w:szCs w:val="22"/>
        </w:rPr>
        <w:t>:</w:t>
      </w:r>
    </w:p>
    <w:p w:rsidR="004D548C" w:rsidRPr="006C64EB" w:rsidRDefault="004D548C" w:rsidP="004D548C">
      <w:pPr>
        <w:rPr>
          <w:color w:val="auto"/>
          <w:sz w:val="22"/>
          <w:szCs w:val="22"/>
        </w:rPr>
      </w:pPr>
      <w:r w:rsidRPr="006C64EB">
        <w:rPr>
          <w:color w:val="auto"/>
          <w:sz w:val="22"/>
          <w:szCs w:val="22"/>
        </w:rPr>
        <w:t xml:space="preserve">Папа – работает на ВСЖД </w:t>
      </w:r>
      <w:r w:rsidR="00576436" w:rsidRPr="006C64EB">
        <w:rPr>
          <w:color w:val="auto"/>
          <w:sz w:val="22"/>
          <w:szCs w:val="22"/>
        </w:rPr>
        <w:t>инженером по охране труда (оклад 15000 руб.)</w:t>
      </w:r>
      <w:r w:rsidRPr="006C64EB">
        <w:rPr>
          <w:color w:val="auto"/>
          <w:sz w:val="22"/>
          <w:szCs w:val="22"/>
        </w:rPr>
        <w:t>;</w:t>
      </w:r>
    </w:p>
    <w:p w:rsidR="004D548C" w:rsidRPr="006C64EB" w:rsidRDefault="004D548C" w:rsidP="004D548C">
      <w:pPr>
        <w:rPr>
          <w:color w:val="auto"/>
          <w:sz w:val="22"/>
          <w:szCs w:val="22"/>
        </w:rPr>
      </w:pPr>
      <w:r w:rsidRPr="006C64EB">
        <w:rPr>
          <w:color w:val="auto"/>
          <w:sz w:val="22"/>
          <w:szCs w:val="22"/>
        </w:rPr>
        <w:t xml:space="preserve">Мама – работает </w:t>
      </w:r>
      <w:r w:rsidR="00576436" w:rsidRPr="006C64EB">
        <w:rPr>
          <w:color w:val="auto"/>
          <w:sz w:val="22"/>
          <w:szCs w:val="22"/>
        </w:rPr>
        <w:t>на В</w:t>
      </w:r>
      <w:r w:rsidR="004F542B" w:rsidRPr="006C64EB">
        <w:rPr>
          <w:color w:val="auto"/>
          <w:sz w:val="22"/>
          <w:szCs w:val="22"/>
        </w:rPr>
        <w:t>СЖД билетным кассиром 5 разряда</w:t>
      </w:r>
      <w:r w:rsidRPr="006C64EB">
        <w:rPr>
          <w:color w:val="auto"/>
          <w:sz w:val="22"/>
          <w:szCs w:val="22"/>
        </w:rPr>
        <w:t>;</w:t>
      </w:r>
    </w:p>
    <w:p w:rsidR="00576436" w:rsidRPr="006C64EB" w:rsidRDefault="004D548C" w:rsidP="00576436">
      <w:pPr>
        <w:rPr>
          <w:color w:val="auto"/>
          <w:sz w:val="22"/>
          <w:szCs w:val="22"/>
        </w:rPr>
      </w:pPr>
      <w:r w:rsidRPr="006C64EB">
        <w:rPr>
          <w:color w:val="auto"/>
          <w:sz w:val="22"/>
          <w:szCs w:val="22"/>
        </w:rPr>
        <w:t>Дети:</w:t>
      </w:r>
      <w:r w:rsidR="006C64EB" w:rsidRPr="006C64EB">
        <w:rPr>
          <w:color w:val="auto"/>
          <w:sz w:val="22"/>
          <w:szCs w:val="22"/>
        </w:rPr>
        <w:t xml:space="preserve"> </w:t>
      </w:r>
      <w:r w:rsidR="00576436" w:rsidRPr="006C64EB">
        <w:rPr>
          <w:color w:val="auto"/>
          <w:sz w:val="22"/>
          <w:szCs w:val="22"/>
        </w:rPr>
        <w:t>Старшая дочь – 15 лет учится в школе</w:t>
      </w:r>
      <w:r w:rsidR="006C64EB" w:rsidRPr="006C64EB">
        <w:rPr>
          <w:color w:val="auto"/>
          <w:sz w:val="22"/>
          <w:szCs w:val="22"/>
        </w:rPr>
        <w:t>, занимается в школе танцев (750 руб. в месяц)</w:t>
      </w:r>
      <w:r w:rsidR="00576436" w:rsidRPr="006C64EB">
        <w:rPr>
          <w:color w:val="auto"/>
          <w:sz w:val="22"/>
          <w:szCs w:val="22"/>
        </w:rPr>
        <w:t>;</w:t>
      </w:r>
    </w:p>
    <w:p w:rsidR="00576436" w:rsidRPr="006C64EB" w:rsidRDefault="00576436" w:rsidP="00576436">
      <w:pPr>
        <w:rPr>
          <w:color w:val="auto"/>
          <w:sz w:val="22"/>
          <w:szCs w:val="22"/>
        </w:rPr>
      </w:pPr>
      <w:r w:rsidRPr="006C64EB">
        <w:rPr>
          <w:color w:val="auto"/>
          <w:sz w:val="22"/>
          <w:szCs w:val="22"/>
        </w:rPr>
        <w:t>Младший сын – 4 года сидит дома с бабушкой.</w:t>
      </w:r>
    </w:p>
    <w:p w:rsidR="006C64EB" w:rsidRPr="006C64EB" w:rsidRDefault="00576436" w:rsidP="006C64EB">
      <w:pPr>
        <w:rPr>
          <w:color w:val="auto"/>
          <w:sz w:val="22"/>
          <w:szCs w:val="22"/>
        </w:rPr>
      </w:pPr>
      <w:r w:rsidRPr="006C64EB">
        <w:rPr>
          <w:color w:val="auto"/>
          <w:sz w:val="22"/>
          <w:szCs w:val="22"/>
        </w:rPr>
        <w:t>Бабушка – пенсионерка (пенсия 11000 руб.)</w:t>
      </w:r>
      <w:r w:rsidR="006C64EB" w:rsidRPr="006C64EB">
        <w:rPr>
          <w:color w:val="auto"/>
          <w:sz w:val="22"/>
          <w:szCs w:val="22"/>
        </w:rPr>
        <w:t xml:space="preserve"> в семейный бюджет отдает 70 %;</w:t>
      </w:r>
    </w:p>
    <w:p w:rsidR="00576436" w:rsidRPr="006C64EB" w:rsidRDefault="00576436" w:rsidP="00576436">
      <w:pPr>
        <w:rPr>
          <w:color w:val="auto"/>
          <w:sz w:val="22"/>
          <w:szCs w:val="22"/>
        </w:rPr>
      </w:pPr>
    </w:p>
    <w:p w:rsidR="00576436" w:rsidRPr="006C64EB" w:rsidRDefault="004F542B" w:rsidP="00576436">
      <w:pPr>
        <w:rPr>
          <w:b/>
          <w:color w:val="auto"/>
          <w:sz w:val="22"/>
          <w:szCs w:val="22"/>
        </w:rPr>
      </w:pPr>
      <w:r w:rsidRPr="006C64EB">
        <w:rPr>
          <w:b/>
          <w:color w:val="auto"/>
          <w:sz w:val="22"/>
          <w:szCs w:val="22"/>
        </w:rPr>
        <w:t>История</w:t>
      </w:r>
      <w:r w:rsidR="00576436" w:rsidRPr="006C64EB">
        <w:rPr>
          <w:b/>
          <w:color w:val="auto"/>
          <w:sz w:val="22"/>
          <w:szCs w:val="22"/>
        </w:rPr>
        <w:t xml:space="preserve"> 3</w:t>
      </w:r>
    </w:p>
    <w:p w:rsidR="00576436" w:rsidRPr="006C64EB" w:rsidRDefault="00576436" w:rsidP="00576436">
      <w:pPr>
        <w:rPr>
          <w:color w:val="auto"/>
          <w:sz w:val="22"/>
          <w:szCs w:val="22"/>
        </w:rPr>
      </w:pPr>
      <w:r w:rsidRPr="006C64EB">
        <w:rPr>
          <w:color w:val="auto"/>
          <w:sz w:val="22"/>
          <w:szCs w:val="22"/>
        </w:rPr>
        <w:t>Семья Орловых:</w:t>
      </w:r>
    </w:p>
    <w:p w:rsidR="004F542B" w:rsidRPr="006C64EB" w:rsidRDefault="00576436" w:rsidP="004F542B">
      <w:pPr>
        <w:rPr>
          <w:color w:val="auto"/>
          <w:sz w:val="22"/>
          <w:szCs w:val="22"/>
        </w:rPr>
      </w:pPr>
      <w:r w:rsidRPr="006C64EB">
        <w:rPr>
          <w:color w:val="auto"/>
          <w:sz w:val="22"/>
          <w:szCs w:val="22"/>
        </w:rPr>
        <w:t xml:space="preserve"> </w:t>
      </w:r>
      <w:r w:rsidR="004F542B" w:rsidRPr="006C64EB">
        <w:rPr>
          <w:color w:val="auto"/>
          <w:sz w:val="22"/>
          <w:szCs w:val="22"/>
        </w:rPr>
        <w:t>Папа – работает на ВСЖД дежурным по станции разряд 9;</w:t>
      </w:r>
    </w:p>
    <w:p w:rsidR="004F542B" w:rsidRPr="006C64EB" w:rsidRDefault="004F542B" w:rsidP="004F542B">
      <w:pPr>
        <w:rPr>
          <w:color w:val="auto"/>
          <w:sz w:val="22"/>
          <w:szCs w:val="22"/>
        </w:rPr>
      </w:pPr>
      <w:r w:rsidRPr="006C64EB">
        <w:rPr>
          <w:color w:val="auto"/>
          <w:sz w:val="22"/>
          <w:szCs w:val="22"/>
        </w:rPr>
        <w:t>Мама – работает на ВСЖД агентом СФТО (оклад 15300 руб.);</w:t>
      </w:r>
    </w:p>
    <w:p w:rsidR="004F542B" w:rsidRPr="006C64EB" w:rsidRDefault="004F542B" w:rsidP="004F542B">
      <w:pPr>
        <w:rPr>
          <w:color w:val="auto"/>
          <w:sz w:val="22"/>
          <w:szCs w:val="22"/>
        </w:rPr>
      </w:pPr>
      <w:r w:rsidRPr="006C64EB">
        <w:rPr>
          <w:color w:val="auto"/>
          <w:sz w:val="22"/>
          <w:szCs w:val="22"/>
        </w:rPr>
        <w:t>Дети:</w:t>
      </w:r>
      <w:r w:rsidR="006C64EB" w:rsidRPr="006C64EB">
        <w:rPr>
          <w:color w:val="auto"/>
          <w:sz w:val="22"/>
          <w:szCs w:val="22"/>
        </w:rPr>
        <w:t xml:space="preserve"> </w:t>
      </w:r>
      <w:r w:rsidRPr="006C64EB">
        <w:rPr>
          <w:color w:val="auto"/>
          <w:sz w:val="22"/>
          <w:szCs w:val="22"/>
        </w:rPr>
        <w:t>Старшая дочь – 20 лет</w:t>
      </w:r>
      <w:r w:rsidR="00440DD0" w:rsidRPr="006C64EB">
        <w:rPr>
          <w:color w:val="auto"/>
          <w:sz w:val="22"/>
          <w:szCs w:val="22"/>
        </w:rPr>
        <w:t>,</w:t>
      </w:r>
      <w:r w:rsidRPr="006C64EB">
        <w:rPr>
          <w:color w:val="auto"/>
          <w:sz w:val="22"/>
          <w:szCs w:val="22"/>
        </w:rPr>
        <w:t xml:space="preserve"> </w:t>
      </w:r>
      <w:proofErr w:type="gramStart"/>
      <w:r w:rsidRPr="006C64EB">
        <w:rPr>
          <w:color w:val="auto"/>
          <w:sz w:val="22"/>
          <w:szCs w:val="22"/>
        </w:rPr>
        <w:t xml:space="preserve">учится в </w:t>
      </w:r>
      <w:proofErr w:type="spellStart"/>
      <w:r w:rsidR="00440DD0" w:rsidRPr="006C64EB">
        <w:rPr>
          <w:color w:val="auto"/>
          <w:sz w:val="22"/>
          <w:szCs w:val="22"/>
        </w:rPr>
        <w:t>ИрГУПСе</w:t>
      </w:r>
      <w:proofErr w:type="spellEnd"/>
      <w:r w:rsidRPr="006C64EB">
        <w:rPr>
          <w:color w:val="auto"/>
          <w:sz w:val="22"/>
          <w:szCs w:val="22"/>
        </w:rPr>
        <w:t xml:space="preserve"> получает</w:t>
      </w:r>
      <w:proofErr w:type="gramEnd"/>
      <w:r w:rsidRPr="006C64EB">
        <w:rPr>
          <w:color w:val="auto"/>
          <w:sz w:val="22"/>
          <w:szCs w:val="22"/>
        </w:rPr>
        <w:t xml:space="preserve"> стипендию в размере 1200 руб.;</w:t>
      </w:r>
    </w:p>
    <w:p w:rsidR="004F542B" w:rsidRPr="006C64EB" w:rsidRDefault="004F542B" w:rsidP="004F542B">
      <w:pPr>
        <w:rPr>
          <w:color w:val="auto"/>
          <w:sz w:val="22"/>
          <w:szCs w:val="22"/>
        </w:rPr>
      </w:pPr>
      <w:r w:rsidRPr="006C64EB">
        <w:rPr>
          <w:color w:val="auto"/>
          <w:sz w:val="22"/>
          <w:szCs w:val="22"/>
        </w:rPr>
        <w:t>Младший сын – 10 лет учится в гимназии №14</w:t>
      </w:r>
      <w:r w:rsidR="006C64EB" w:rsidRPr="006C64EB">
        <w:rPr>
          <w:color w:val="auto"/>
          <w:sz w:val="22"/>
          <w:szCs w:val="22"/>
        </w:rPr>
        <w:t>, занимается в секции плавания (500руб. в месяц), репетитор по английскому языку 2 раза в неделю(300 руб. за  занятие)</w:t>
      </w:r>
      <w:r w:rsidRPr="006C64EB">
        <w:rPr>
          <w:color w:val="auto"/>
          <w:sz w:val="22"/>
          <w:szCs w:val="22"/>
        </w:rPr>
        <w:t>.</w:t>
      </w:r>
    </w:p>
    <w:p w:rsidR="004F542B" w:rsidRDefault="004F542B" w:rsidP="004F542B">
      <w:pPr>
        <w:rPr>
          <w:color w:val="auto"/>
          <w:sz w:val="22"/>
          <w:szCs w:val="22"/>
        </w:rPr>
      </w:pPr>
      <w:r w:rsidRPr="006C64EB">
        <w:rPr>
          <w:color w:val="auto"/>
          <w:sz w:val="22"/>
          <w:szCs w:val="22"/>
        </w:rPr>
        <w:t>Дедушка – ветеран ВОВ (пенсия 21000 руб.)</w:t>
      </w:r>
      <w:r w:rsidR="006C64EB" w:rsidRPr="006C64EB">
        <w:rPr>
          <w:color w:val="auto"/>
          <w:sz w:val="22"/>
          <w:szCs w:val="22"/>
        </w:rPr>
        <w:t xml:space="preserve"> дедушке 85 лет, в семейный бюджет отдает 10000 руб.</w:t>
      </w:r>
    </w:p>
    <w:p w:rsidR="006C64EB" w:rsidRDefault="006C64EB" w:rsidP="004F542B">
      <w:pPr>
        <w:rPr>
          <w:color w:val="auto"/>
          <w:sz w:val="22"/>
          <w:szCs w:val="22"/>
        </w:rPr>
      </w:pPr>
    </w:p>
    <w:p w:rsidR="006C64EB" w:rsidRDefault="006C64EB" w:rsidP="004F542B">
      <w:pPr>
        <w:rPr>
          <w:color w:val="auto"/>
          <w:sz w:val="22"/>
          <w:szCs w:val="22"/>
        </w:rPr>
      </w:pPr>
    </w:p>
    <w:p w:rsidR="006C64EB" w:rsidRPr="006C64EB" w:rsidRDefault="006C64EB" w:rsidP="004F542B">
      <w:pPr>
        <w:rPr>
          <w:color w:val="auto"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2809"/>
        <w:gridCol w:w="1175"/>
        <w:gridCol w:w="1171"/>
        <w:gridCol w:w="2069"/>
        <w:gridCol w:w="1175"/>
        <w:gridCol w:w="1172"/>
      </w:tblGrid>
      <w:tr w:rsidR="006C64EB" w:rsidTr="00440DD0"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  <w:p w:rsidR="00440DD0" w:rsidRPr="00440DD0" w:rsidRDefault="00440DD0" w:rsidP="00440DD0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440DD0">
              <w:rPr>
                <w:b/>
                <w:color w:val="auto"/>
                <w:sz w:val="32"/>
                <w:szCs w:val="32"/>
              </w:rPr>
              <w:t>ДОХОД</w:t>
            </w:r>
          </w:p>
        </w:tc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Сумма в месяц, руб.</w:t>
            </w:r>
          </w:p>
        </w:tc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Сумма в год, руб.</w:t>
            </w:r>
          </w:p>
        </w:tc>
        <w:tc>
          <w:tcPr>
            <w:tcW w:w="1595" w:type="dxa"/>
          </w:tcPr>
          <w:p w:rsidR="00440DD0" w:rsidRDefault="00440DD0" w:rsidP="00440DD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40DD0" w:rsidRPr="00440DD0" w:rsidRDefault="00440DD0" w:rsidP="00440DD0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440DD0">
              <w:rPr>
                <w:b/>
                <w:color w:val="auto"/>
                <w:sz w:val="32"/>
                <w:szCs w:val="32"/>
              </w:rPr>
              <w:t>РАСХОД</w:t>
            </w:r>
          </w:p>
        </w:tc>
        <w:tc>
          <w:tcPr>
            <w:tcW w:w="1595" w:type="dxa"/>
          </w:tcPr>
          <w:p w:rsidR="00440DD0" w:rsidRDefault="00440DD0" w:rsidP="008E156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Сумма в месяц, руб.</w:t>
            </w:r>
          </w:p>
        </w:tc>
        <w:tc>
          <w:tcPr>
            <w:tcW w:w="1596" w:type="dxa"/>
          </w:tcPr>
          <w:p w:rsidR="00440DD0" w:rsidRDefault="00440DD0" w:rsidP="008E156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Сумма в год, руб.</w:t>
            </w:r>
          </w:p>
        </w:tc>
      </w:tr>
      <w:tr w:rsidR="006C64EB" w:rsidTr="00440DD0">
        <w:tc>
          <w:tcPr>
            <w:tcW w:w="1595" w:type="dxa"/>
          </w:tcPr>
          <w:p w:rsidR="00440DD0" w:rsidRDefault="00440DD0" w:rsidP="00440DD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440DD0" w:rsidRDefault="00440DD0" w:rsidP="00440DD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440DD0" w:rsidRDefault="00440DD0" w:rsidP="00440DD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440DD0" w:rsidRDefault="00440DD0" w:rsidP="00440DD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440DD0" w:rsidRDefault="00440DD0" w:rsidP="00440DD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440DD0" w:rsidRDefault="00440DD0" w:rsidP="00440DD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</w:tr>
      <w:tr w:rsidR="006C64EB" w:rsidTr="00440DD0">
        <w:tc>
          <w:tcPr>
            <w:tcW w:w="1595" w:type="dxa"/>
          </w:tcPr>
          <w:p w:rsidR="00440DD0" w:rsidRPr="00440DD0" w:rsidRDefault="00440DD0" w:rsidP="00440DD0">
            <w:pPr>
              <w:jc w:val="center"/>
              <w:rPr>
                <w:b/>
                <w:i/>
                <w:color w:val="auto"/>
                <w:sz w:val="24"/>
                <w:szCs w:val="24"/>
                <w:u w:val="single"/>
              </w:rPr>
            </w:pPr>
            <w:r w:rsidRPr="00440DD0">
              <w:rPr>
                <w:b/>
                <w:i/>
                <w:color w:val="auto"/>
                <w:sz w:val="24"/>
                <w:szCs w:val="24"/>
                <w:u w:val="single"/>
              </w:rPr>
              <w:t>Основные источники:</w:t>
            </w:r>
          </w:p>
        </w:tc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DD0" w:rsidRPr="00440DD0" w:rsidRDefault="00440DD0" w:rsidP="00440DD0">
            <w:pPr>
              <w:jc w:val="center"/>
              <w:rPr>
                <w:b/>
                <w:i/>
                <w:color w:val="auto"/>
                <w:sz w:val="24"/>
                <w:szCs w:val="24"/>
                <w:u w:val="single"/>
              </w:rPr>
            </w:pPr>
            <w:r w:rsidRPr="00440DD0">
              <w:rPr>
                <w:b/>
                <w:i/>
                <w:color w:val="auto"/>
                <w:sz w:val="24"/>
                <w:szCs w:val="24"/>
                <w:u w:val="single"/>
              </w:rPr>
              <w:t>Постоянные расходы:</w:t>
            </w:r>
          </w:p>
        </w:tc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</w:tr>
      <w:tr w:rsidR="006C64EB" w:rsidTr="00440DD0"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Заработная плата папы</w:t>
            </w:r>
          </w:p>
        </w:tc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DD0" w:rsidRDefault="006C64EB" w:rsidP="0057643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Коммунальные платежи</w:t>
            </w:r>
          </w:p>
        </w:tc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</w:tr>
      <w:tr w:rsidR="006C64EB" w:rsidTr="00440DD0"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Заработная плата мамы</w:t>
            </w:r>
          </w:p>
        </w:tc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DD0" w:rsidRDefault="006C64EB" w:rsidP="0057643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Электроэнергия</w:t>
            </w:r>
          </w:p>
        </w:tc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</w:tr>
      <w:tr w:rsidR="006C64EB" w:rsidTr="00440DD0"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Пенсия </w:t>
            </w:r>
          </w:p>
        </w:tc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DD0" w:rsidRDefault="006C64EB" w:rsidP="0057643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Телефон</w:t>
            </w:r>
          </w:p>
        </w:tc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</w:tr>
      <w:tr w:rsidR="006C64EB" w:rsidTr="00440DD0"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Степендия</w:t>
            </w:r>
            <w:proofErr w:type="spellEnd"/>
          </w:p>
        </w:tc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DD0" w:rsidRDefault="006C64EB" w:rsidP="0057643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Интернет</w:t>
            </w:r>
          </w:p>
        </w:tc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</w:tr>
      <w:tr w:rsidR="00440DD0" w:rsidTr="00440DD0"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DD0" w:rsidRDefault="006C64EB" w:rsidP="0057643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Продукты</w:t>
            </w:r>
          </w:p>
        </w:tc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</w:tr>
      <w:tr w:rsidR="00440DD0" w:rsidTr="00440DD0"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DD0" w:rsidRDefault="006C64EB" w:rsidP="0057643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Кружки, секции</w:t>
            </w:r>
          </w:p>
        </w:tc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</w:tr>
      <w:tr w:rsidR="006C64EB" w:rsidTr="00440DD0">
        <w:tc>
          <w:tcPr>
            <w:tcW w:w="1595" w:type="dxa"/>
          </w:tcPr>
          <w:p w:rsidR="00440DD0" w:rsidRPr="00440DD0" w:rsidRDefault="00440DD0" w:rsidP="00576436">
            <w:pPr>
              <w:rPr>
                <w:b/>
                <w:i/>
                <w:color w:val="auto"/>
                <w:sz w:val="24"/>
                <w:szCs w:val="24"/>
                <w:u w:val="single"/>
              </w:rPr>
            </w:pPr>
            <w:r w:rsidRPr="00440DD0">
              <w:rPr>
                <w:b/>
                <w:i/>
                <w:color w:val="auto"/>
                <w:sz w:val="24"/>
                <w:szCs w:val="24"/>
                <w:u w:val="single"/>
              </w:rPr>
              <w:t>Дополнительные источники:</w:t>
            </w:r>
          </w:p>
        </w:tc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DD0" w:rsidRDefault="006C64EB" w:rsidP="0057643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Детский сад</w:t>
            </w:r>
          </w:p>
        </w:tc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</w:tr>
      <w:tr w:rsidR="006C64EB" w:rsidTr="00440DD0"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Премия</w:t>
            </w:r>
          </w:p>
        </w:tc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</w:tr>
      <w:tr w:rsidR="006C64EB" w:rsidTr="00440DD0"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Подарок</w:t>
            </w:r>
          </w:p>
        </w:tc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</w:tr>
      <w:tr w:rsidR="00440DD0" w:rsidTr="00440DD0"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Выигрыш в лотерею</w:t>
            </w:r>
          </w:p>
        </w:tc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DD0" w:rsidRPr="00951931" w:rsidRDefault="00951931" w:rsidP="00576436">
            <w:pPr>
              <w:rPr>
                <w:b/>
                <w:i/>
                <w:color w:val="auto"/>
                <w:sz w:val="24"/>
                <w:szCs w:val="24"/>
                <w:u w:val="single"/>
              </w:rPr>
            </w:pPr>
            <w:r w:rsidRPr="00951931">
              <w:rPr>
                <w:b/>
                <w:i/>
                <w:color w:val="auto"/>
                <w:sz w:val="24"/>
                <w:szCs w:val="24"/>
                <w:u w:val="single"/>
              </w:rPr>
              <w:t>Переменные расходы</w:t>
            </w:r>
            <w:r>
              <w:rPr>
                <w:b/>
                <w:i/>
                <w:color w:val="auto"/>
                <w:sz w:val="24"/>
                <w:szCs w:val="24"/>
                <w:u w:val="single"/>
              </w:rPr>
              <w:t>:</w:t>
            </w:r>
          </w:p>
        </w:tc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</w:tr>
      <w:tr w:rsidR="00440DD0" w:rsidTr="00440DD0"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DD0" w:rsidRDefault="00951931" w:rsidP="0057643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Здоровье</w:t>
            </w:r>
          </w:p>
        </w:tc>
        <w:tc>
          <w:tcPr>
            <w:tcW w:w="1595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</w:tcPr>
          <w:p w:rsidR="00440DD0" w:rsidRDefault="00440DD0" w:rsidP="00576436">
            <w:pPr>
              <w:rPr>
                <w:color w:val="auto"/>
                <w:sz w:val="24"/>
                <w:szCs w:val="24"/>
              </w:rPr>
            </w:pPr>
          </w:p>
        </w:tc>
      </w:tr>
      <w:tr w:rsidR="00951931" w:rsidTr="00440DD0">
        <w:tc>
          <w:tcPr>
            <w:tcW w:w="1595" w:type="dxa"/>
          </w:tcPr>
          <w:p w:rsidR="00951931" w:rsidRDefault="00951931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951931" w:rsidRDefault="00951931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951931" w:rsidRDefault="00951931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951931" w:rsidRDefault="00951931" w:rsidP="0057643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Образование</w:t>
            </w:r>
          </w:p>
        </w:tc>
        <w:tc>
          <w:tcPr>
            <w:tcW w:w="1595" w:type="dxa"/>
          </w:tcPr>
          <w:p w:rsidR="00951931" w:rsidRDefault="00951931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</w:tcPr>
          <w:p w:rsidR="00951931" w:rsidRDefault="00951931" w:rsidP="00576436">
            <w:pPr>
              <w:rPr>
                <w:color w:val="auto"/>
                <w:sz w:val="24"/>
                <w:szCs w:val="24"/>
              </w:rPr>
            </w:pPr>
          </w:p>
        </w:tc>
      </w:tr>
      <w:tr w:rsidR="00951931" w:rsidTr="00440DD0">
        <w:tc>
          <w:tcPr>
            <w:tcW w:w="1595" w:type="dxa"/>
          </w:tcPr>
          <w:p w:rsidR="00951931" w:rsidRDefault="00951931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951931" w:rsidRDefault="00951931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951931" w:rsidRDefault="00951931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951931" w:rsidRDefault="00951931" w:rsidP="0057643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Кредит</w:t>
            </w:r>
          </w:p>
        </w:tc>
        <w:tc>
          <w:tcPr>
            <w:tcW w:w="1595" w:type="dxa"/>
          </w:tcPr>
          <w:p w:rsidR="00951931" w:rsidRDefault="00951931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</w:tcPr>
          <w:p w:rsidR="00951931" w:rsidRDefault="00951931" w:rsidP="00576436">
            <w:pPr>
              <w:rPr>
                <w:color w:val="auto"/>
                <w:sz w:val="24"/>
                <w:szCs w:val="24"/>
              </w:rPr>
            </w:pPr>
          </w:p>
        </w:tc>
      </w:tr>
      <w:tr w:rsidR="00951931" w:rsidTr="00440DD0">
        <w:tc>
          <w:tcPr>
            <w:tcW w:w="1595" w:type="dxa"/>
          </w:tcPr>
          <w:p w:rsidR="00951931" w:rsidRDefault="00951931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951931" w:rsidRDefault="00951931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951931" w:rsidRDefault="00951931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951931" w:rsidRDefault="00951931" w:rsidP="0095193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Путешествие</w:t>
            </w:r>
          </w:p>
        </w:tc>
        <w:tc>
          <w:tcPr>
            <w:tcW w:w="1595" w:type="dxa"/>
          </w:tcPr>
          <w:p w:rsidR="00951931" w:rsidRDefault="00951931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</w:tcPr>
          <w:p w:rsidR="00951931" w:rsidRDefault="00951931" w:rsidP="00576436">
            <w:pPr>
              <w:rPr>
                <w:color w:val="auto"/>
                <w:sz w:val="24"/>
                <w:szCs w:val="24"/>
              </w:rPr>
            </w:pPr>
          </w:p>
        </w:tc>
      </w:tr>
      <w:tr w:rsidR="00951931" w:rsidTr="00440DD0">
        <w:tc>
          <w:tcPr>
            <w:tcW w:w="1595" w:type="dxa"/>
          </w:tcPr>
          <w:p w:rsidR="00951931" w:rsidRDefault="00951931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951931" w:rsidRDefault="00951931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951931" w:rsidRDefault="00951931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951931" w:rsidRDefault="00951931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951931" w:rsidRDefault="00951931" w:rsidP="005764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</w:tcPr>
          <w:p w:rsidR="00951931" w:rsidRDefault="00951931" w:rsidP="00576436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4D548C" w:rsidRPr="00576436" w:rsidRDefault="004D548C" w:rsidP="00576436">
      <w:pPr>
        <w:rPr>
          <w:color w:val="auto"/>
          <w:sz w:val="24"/>
          <w:szCs w:val="24"/>
        </w:rPr>
      </w:pPr>
    </w:p>
    <w:sectPr w:rsidR="004D548C" w:rsidRPr="00576436" w:rsidSect="00340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525"/>
  <w:characterSpacingControl w:val="doNotCompress"/>
  <w:compat/>
  <w:rsids>
    <w:rsidRoot w:val="004D548C"/>
    <w:rsid w:val="000C0184"/>
    <w:rsid w:val="001804AF"/>
    <w:rsid w:val="00340471"/>
    <w:rsid w:val="00440DD0"/>
    <w:rsid w:val="004D548C"/>
    <w:rsid w:val="004F542B"/>
    <w:rsid w:val="00576436"/>
    <w:rsid w:val="006C64EB"/>
    <w:rsid w:val="00951931"/>
    <w:rsid w:val="009B794D"/>
    <w:rsid w:val="00E77B74"/>
    <w:rsid w:val="00F62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kern w:val="28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Cubik</dc:creator>
  <cp:keywords/>
  <dc:description/>
  <cp:lastModifiedBy>Cubik</cp:lastModifiedBy>
  <cp:revision>3</cp:revision>
  <dcterms:created xsi:type="dcterms:W3CDTF">2010-12-02T05:25:00Z</dcterms:created>
  <dcterms:modified xsi:type="dcterms:W3CDTF">2010-12-14T15:28:00Z</dcterms:modified>
</cp:coreProperties>
</file>