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D5" w:rsidRDefault="003A26F7" w:rsidP="009E4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420">
        <w:rPr>
          <w:rFonts w:ascii="Times New Roman" w:hAnsi="Times New Roman" w:cs="Times New Roman"/>
          <w:b/>
          <w:sz w:val="28"/>
          <w:szCs w:val="28"/>
        </w:rPr>
        <w:t>Изучение ценностей детей и подростков как основы эффективного функционирования детских общественных объединений на примере ДОО «Зелёная планета».</w:t>
      </w:r>
    </w:p>
    <w:p w:rsidR="00656054" w:rsidRPr="008C1CE0" w:rsidRDefault="009E4420" w:rsidP="008C1CE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C1CE0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CE0">
        <w:rPr>
          <w:rFonts w:ascii="Times New Roman" w:hAnsi="Times New Roman" w:cs="Times New Roman"/>
          <w:b/>
          <w:i/>
          <w:sz w:val="28"/>
          <w:szCs w:val="28"/>
        </w:rPr>
        <w:t xml:space="preserve">Бирюкова С.В., учитель биологии МБОУ лицей № 87 имени Л.И.Новиковой, </w:t>
      </w:r>
      <w:r w:rsidR="00656054" w:rsidRPr="008C1CE0">
        <w:rPr>
          <w:rFonts w:ascii="Times New Roman" w:hAnsi="Times New Roman"/>
          <w:b/>
          <w:i/>
          <w:sz w:val="28"/>
          <w:szCs w:val="28"/>
        </w:rPr>
        <w:t>т</w:t>
      </w:r>
      <w:r w:rsidR="00656054" w:rsidRPr="008C1CE0">
        <w:rPr>
          <w:rFonts w:ascii="Times New Roman" w:hAnsi="Times New Roman"/>
          <w:b/>
          <w:i/>
          <w:sz w:val="28"/>
          <w:szCs w:val="28"/>
        </w:rPr>
        <w:t>ел/факс: /831/ 224-03-82 , 224-48-04</w:t>
      </w:r>
      <w:r w:rsidR="00656054" w:rsidRPr="008C1CE0">
        <w:rPr>
          <w:rFonts w:ascii="Times New Roman" w:hAnsi="Times New Roman"/>
          <w:b/>
          <w:i/>
          <w:sz w:val="28"/>
          <w:szCs w:val="28"/>
        </w:rPr>
        <w:t>; 89159528200</w:t>
      </w:r>
      <w:r w:rsidR="008C1CE0" w:rsidRPr="008C1CE0">
        <w:rPr>
          <w:rFonts w:ascii="Times New Roman" w:hAnsi="Times New Roman"/>
          <w:b/>
          <w:i/>
          <w:sz w:val="28"/>
          <w:szCs w:val="28"/>
        </w:rPr>
        <w:t>.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>Социально-политические и экономические преобразования в России породили проблему, связанную с социальным становлением детей и подростков в условиях демократизации российского общества. Установлено противоречие между активным стремлением растущих людей к признанию их роли и значения в обществе и отсутствием условий и возможностей в утверждении новой социальной позиции.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         Решение этой проблемы потребовало научного осмысления теории и практики социального воспитания и определения характера, принципов их эффективного взаимодействия.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         Детское движение, являясь выражением общественно направленной организованной самодеятельности детей, обладает огромным социальным и воспитательным потенциалом. Детские общественные организации являются наиболее стабильной и структурированной частью детского движения, представляя собой особый социальный институт воспитания.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         Вместе с тем, молодежное и детское сообщество не имеет достаточного ресурса, чтобы самостоятельно организовать научное обеспечение, осмыслить сложившуюся ситуацию и повлиять на ее изменение. На современном этапе новые явления, происходящие в детском движении, требуют новых подходов в его исследовании. Эти исследования связаны с именами Л.В. Алиевой, М.В. Богуславского, А.В. Волохова, А.Т. Кирпичника, Р.В. Литвак, Е.Н. Сорочинской, С.В. Тетерского, И.И. Фришман, Т.В. Трухачевой. 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Рассматривая детскую общественную организацию как субъект социальной работы, мы проанализировали работы, представляющие потенциал детских  организаций  как носителей социальной активности детей и молодежи  (А.В. </w:t>
      </w:r>
      <w:r w:rsidRPr="009E4420">
        <w:rPr>
          <w:rFonts w:ascii="Times New Roman" w:hAnsi="Times New Roman" w:cs="Times New Roman"/>
          <w:sz w:val="28"/>
          <w:szCs w:val="28"/>
        </w:rPr>
        <w:lastRenderedPageBreak/>
        <w:t>Волохов, М.З. Ильчиков, М.С. Комаров, В.Т. Лисовский, П. Митев, А.А. Реан, Б.А. Смирнов, Д.И. Фельдштейн, И.И. Фришман). Детская общественная организация обладает специфическими возможностями социального воспитания подростков, к которым отн</w:t>
      </w:r>
      <w:r w:rsidR="0010386C" w:rsidRPr="009E4420">
        <w:rPr>
          <w:rFonts w:ascii="Times New Roman" w:hAnsi="Times New Roman" w:cs="Times New Roman"/>
          <w:sz w:val="28"/>
          <w:szCs w:val="28"/>
        </w:rPr>
        <w:t>осятся: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>־</w:t>
      </w:r>
      <w:r w:rsidR="00656054">
        <w:rPr>
          <w:rFonts w:ascii="Times New Roman" w:hAnsi="Times New Roman" w:cs="Times New Roman"/>
          <w:sz w:val="28"/>
          <w:szCs w:val="28"/>
        </w:rPr>
        <w:t xml:space="preserve">  </w:t>
      </w:r>
      <w:r w:rsidR="0010386C" w:rsidRPr="009E4420">
        <w:rPr>
          <w:rFonts w:ascii="Times New Roman" w:hAnsi="Times New Roman" w:cs="Times New Roman"/>
          <w:sz w:val="28"/>
          <w:szCs w:val="28"/>
        </w:rPr>
        <w:t>с</w:t>
      </w:r>
      <w:r w:rsidRPr="009E4420">
        <w:rPr>
          <w:rFonts w:ascii="Times New Roman" w:hAnsi="Times New Roman" w:cs="Times New Roman"/>
          <w:sz w:val="28"/>
          <w:szCs w:val="28"/>
        </w:rPr>
        <w:t>оциальная сущность детской общественной организации, включающей детей в широкий спектр общественных отношений, выводящей их на освоение определенных со</w:t>
      </w:r>
      <w:r w:rsidR="0010386C" w:rsidRPr="009E4420">
        <w:rPr>
          <w:rFonts w:ascii="Times New Roman" w:hAnsi="Times New Roman" w:cs="Times New Roman"/>
          <w:sz w:val="28"/>
          <w:szCs w:val="28"/>
        </w:rPr>
        <w:t xml:space="preserve">циальных ролей, норм, позиций; 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>־</w:t>
      </w:r>
      <w:r w:rsidR="00656054">
        <w:rPr>
          <w:rFonts w:ascii="Times New Roman" w:hAnsi="Times New Roman" w:cs="Times New Roman"/>
          <w:sz w:val="28"/>
          <w:szCs w:val="28"/>
        </w:rPr>
        <w:t xml:space="preserve"> </w:t>
      </w:r>
      <w:r w:rsidR="0010386C" w:rsidRPr="009E4420">
        <w:rPr>
          <w:rFonts w:ascii="Times New Roman" w:hAnsi="Times New Roman" w:cs="Times New Roman"/>
          <w:sz w:val="28"/>
          <w:szCs w:val="28"/>
        </w:rPr>
        <w:t>о</w:t>
      </w:r>
      <w:r w:rsidRPr="009E4420">
        <w:rPr>
          <w:rFonts w:ascii="Times New Roman" w:hAnsi="Times New Roman" w:cs="Times New Roman"/>
          <w:sz w:val="28"/>
          <w:szCs w:val="28"/>
        </w:rPr>
        <w:t>бщественная направленность деятельности детской общественной организации, в которой реализуются важнейшие потребности детей, отражающи</w:t>
      </w:r>
      <w:r w:rsidR="0010386C" w:rsidRPr="009E4420">
        <w:rPr>
          <w:rFonts w:ascii="Times New Roman" w:hAnsi="Times New Roman" w:cs="Times New Roman"/>
          <w:sz w:val="28"/>
          <w:szCs w:val="28"/>
        </w:rPr>
        <w:t xml:space="preserve">е  их стремление к взрослению; </w:t>
      </w:r>
    </w:p>
    <w:p w:rsidR="003A26F7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>־</w:t>
      </w:r>
      <w:r w:rsidR="00656054">
        <w:rPr>
          <w:rFonts w:ascii="Times New Roman" w:hAnsi="Times New Roman" w:cs="Times New Roman"/>
          <w:sz w:val="28"/>
          <w:szCs w:val="28"/>
        </w:rPr>
        <w:t xml:space="preserve"> </w:t>
      </w:r>
      <w:r w:rsidR="0010386C" w:rsidRPr="009E4420">
        <w:rPr>
          <w:rFonts w:ascii="Times New Roman" w:hAnsi="Times New Roman" w:cs="Times New Roman"/>
          <w:sz w:val="28"/>
          <w:szCs w:val="28"/>
        </w:rPr>
        <w:t>с</w:t>
      </w:r>
      <w:r w:rsidRPr="009E4420">
        <w:rPr>
          <w:rFonts w:ascii="Times New Roman" w:hAnsi="Times New Roman" w:cs="Times New Roman"/>
          <w:sz w:val="28"/>
          <w:szCs w:val="28"/>
        </w:rPr>
        <w:t>амодеятельный характер жизнедеятельности детей в организации, предпо</w:t>
      </w:r>
      <w:r w:rsidR="0010386C" w:rsidRPr="009E4420">
        <w:rPr>
          <w:rFonts w:ascii="Times New Roman" w:hAnsi="Times New Roman" w:cs="Times New Roman"/>
          <w:sz w:val="28"/>
          <w:szCs w:val="28"/>
        </w:rPr>
        <w:t>лагающий саморазвитие личности;</w:t>
      </w:r>
    </w:p>
    <w:p w:rsidR="0010386C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>־</w:t>
      </w:r>
      <w:r w:rsidR="00656054">
        <w:rPr>
          <w:rFonts w:ascii="Times New Roman" w:hAnsi="Times New Roman" w:cs="Times New Roman"/>
          <w:sz w:val="28"/>
          <w:szCs w:val="28"/>
        </w:rPr>
        <w:t xml:space="preserve"> </w:t>
      </w:r>
      <w:r w:rsidR="0010386C" w:rsidRPr="009E4420">
        <w:rPr>
          <w:rFonts w:ascii="Times New Roman" w:hAnsi="Times New Roman" w:cs="Times New Roman"/>
          <w:sz w:val="28"/>
          <w:szCs w:val="28"/>
        </w:rPr>
        <w:t>с</w:t>
      </w:r>
      <w:r w:rsidRPr="009E4420">
        <w:rPr>
          <w:rFonts w:ascii="Times New Roman" w:hAnsi="Times New Roman" w:cs="Times New Roman"/>
          <w:sz w:val="28"/>
          <w:szCs w:val="28"/>
        </w:rPr>
        <w:t xml:space="preserve">убъект-субъектный характер отношений в ДОО, предполагающий реализацию воспитательных функций в системе взаимодействия детей друг с другом. </w:t>
      </w:r>
    </w:p>
    <w:p w:rsidR="0010386C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Объединяясь в различные группы, компании, команды и т.д., чаще с участием взрослых, дети сосредоточивают свои силы для достижения конкретных целей в разнообразных видах деятельности. </w:t>
      </w:r>
    </w:p>
    <w:p w:rsidR="0010386C" w:rsidRPr="009E4420" w:rsidRDefault="003A26F7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Проведенный в </w:t>
      </w:r>
      <w:r w:rsidR="009E4420" w:rsidRPr="009E4420">
        <w:rPr>
          <w:rFonts w:ascii="Times New Roman" w:hAnsi="Times New Roman" w:cs="Times New Roman"/>
          <w:sz w:val="28"/>
          <w:szCs w:val="28"/>
        </w:rPr>
        <w:t xml:space="preserve">2012/2013 учебном году </w:t>
      </w:r>
      <w:r w:rsidRPr="009E4420">
        <w:rPr>
          <w:rFonts w:ascii="Times New Roman" w:hAnsi="Times New Roman" w:cs="Times New Roman"/>
          <w:sz w:val="28"/>
          <w:szCs w:val="28"/>
        </w:rPr>
        <w:t xml:space="preserve">социологический опрос </w:t>
      </w:r>
      <w:r w:rsidR="009E4420" w:rsidRPr="009E4420">
        <w:rPr>
          <w:rFonts w:ascii="Times New Roman" w:hAnsi="Times New Roman" w:cs="Times New Roman"/>
          <w:sz w:val="28"/>
          <w:szCs w:val="28"/>
        </w:rPr>
        <w:t xml:space="preserve">в 7 «б» классе </w:t>
      </w:r>
      <w:r w:rsidRPr="009E4420">
        <w:rPr>
          <w:rFonts w:ascii="Times New Roman" w:hAnsi="Times New Roman" w:cs="Times New Roman"/>
          <w:sz w:val="28"/>
          <w:szCs w:val="28"/>
        </w:rPr>
        <w:t>показал, что возможность своего участия в общественной жизни дети видят:</w:t>
      </w:r>
      <w:r w:rsidR="00FF1A4D" w:rsidRPr="009E4420">
        <w:rPr>
          <w:rFonts w:ascii="Times New Roman" w:hAnsi="Times New Roman" w:cs="Times New Roman"/>
          <w:sz w:val="28"/>
          <w:szCs w:val="28"/>
        </w:rPr>
        <w:t xml:space="preserve"> </w:t>
      </w:r>
      <w:r w:rsidRPr="009E4420">
        <w:rPr>
          <w:rFonts w:ascii="Times New Roman" w:hAnsi="Times New Roman" w:cs="Times New Roman"/>
          <w:b/>
          <w:sz w:val="28"/>
          <w:szCs w:val="28"/>
        </w:rPr>
        <w:t>в своей заботе о природе (43,5%),</w:t>
      </w:r>
      <w:r w:rsidR="00FF1A4D" w:rsidRPr="009E4420">
        <w:rPr>
          <w:rFonts w:ascii="Times New Roman" w:hAnsi="Times New Roman" w:cs="Times New Roman"/>
          <w:sz w:val="28"/>
          <w:szCs w:val="28"/>
        </w:rPr>
        <w:t xml:space="preserve"> в помощи семье (20%); в заботе о старых и больных (8,5%), о младших (14%.), о детях-инвалидах (5%), </w:t>
      </w:r>
      <w:r w:rsidRPr="009E4420">
        <w:rPr>
          <w:rFonts w:ascii="Times New Roman" w:hAnsi="Times New Roman" w:cs="Times New Roman"/>
          <w:sz w:val="28"/>
          <w:szCs w:val="28"/>
        </w:rPr>
        <w:t>в участии в научных о</w:t>
      </w:r>
      <w:r w:rsidR="00FF1A4D" w:rsidRPr="009E4420">
        <w:rPr>
          <w:rFonts w:ascii="Times New Roman" w:hAnsi="Times New Roman" w:cs="Times New Roman"/>
          <w:sz w:val="28"/>
          <w:szCs w:val="28"/>
        </w:rPr>
        <w:t xml:space="preserve">ткрытиях, изобретениях (9%); </w:t>
      </w:r>
      <w:r w:rsidRPr="009E4420">
        <w:rPr>
          <w:rFonts w:ascii="Times New Roman" w:hAnsi="Times New Roman" w:cs="Times New Roman"/>
          <w:sz w:val="28"/>
          <w:szCs w:val="28"/>
        </w:rPr>
        <w:t>в обсуждении различных вопрос</w:t>
      </w:r>
      <w:r w:rsidR="00FF1A4D" w:rsidRPr="009E4420">
        <w:rPr>
          <w:rFonts w:ascii="Times New Roman" w:hAnsi="Times New Roman" w:cs="Times New Roman"/>
          <w:sz w:val="28"/>
          <w:szCs w:val="28"/>
        </w:rPr>
        <w:t xml:space="preserve">ов вместе со взрослыми (10%); </w:t>
      </w:r>
      <w:r w:rsidRPr="009E4420">
        <w:rPr>
          <w:rFonts w:ascii="Times New Roman" w:hAnsi="Times New Roman" w:cs="Times New Roman"/>
          <w:sz w:val="28"/>
          <w:szCs w:val="28"/>
        </w:rPr>
        <w:t>в воспитании в себе кач</w:t>
      </w:r>
      <w:r w:rsidR="00FF1A4D" w:rsidRPr="009E4420">
        <w:rPr>
          <w:rFonts w:ascii="Times New Roman" w:hAnsi="Times New Roman" w:cs="Times New Roman"/>
          <w:sz w:val="28"/>
          <w:szCs w:val="28"/>
        </w:rPr>
        <w:t>еств настоящего гражданина (2</w:t>
      </w:r>
      <w:r w:rsidRPr="009E4420">
        <w:rPr>
          <w:rFonts w:ascii="Times New Roman" w:hAnsi="Times New Roman" w:cs="Times New Roman"/>
          <w:sz w:val="28"/>
          <w:szCs w:val="28"/>
        </w:rPr>
        <w:t>%).</w:t>
      </w:r>
      <w:r w:rsidR="00FF1A4D" w:rsidRPr="009E4420">
        <w:rPr>
          <w:rFonts w:ascii="Times New Roman" w:hAnsi="Times New Roman" w:cs="Times New Roman"/>
          <w:sz w:val="28"/>
          <w:szCs w:val="28"/>
        </w:rPr>
        <w:t xml:space="preserve"> В связи с данными результатами опроса у меня возникла идея создания детского общественного объединения экологической направленности на базе класса, где я являюсь классным руководителем. Так в 2012 году появилось ДОО «Зелёная планета». Это обеспечило сплочение коллектива класса вокруг общей идеи, но эффективность деятельности ДОО </w:t>
      </w:r>
      <w:r w:rsidR="00C048EA" w:rsidRPr="009E4420">
        <w:rPr>
          <w:rFonts w:ascii="Times New Roman" w:hAnsi="Times New Roman" w:cs="Times New Roman"/>
          <w:sz w:val="28"/>
          <w:szCs w:val="28"/>
        </w:rPr>
        <w:t>зависела</w:t>
      </w:r>
      <w:r w:rsidR="00FF1A4D" w:rsidRPr="009E4420">
        <w:rPr>
          <w:rFonts w:ascii="Times New Roman" w:hAnsi="Times New Roman" w:cs="Times New Roman"/>
          <w:sz w:val="28"/>
          <w:szCs w:val="28"/>
        </w:rPr>
        <w:t xml:space="preserve"> от позиции педагога и уровня самодеятельности детей.</w:t>
      </w:r>
      <w:r w:rsidR="004A67CF" w:rsidRPr="009E4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86C" w:rsidRPr="009E4420" w:rsidRDefault="004A67CF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lastRenderedPageBreak/>
        <w:t xml:space="preserve">В 2012 году мы присоединились к Общероссийской программе с международным участием «Зеленые Школы России» </w:t>
      </w:r>
      <w:hyperlink r:id="rId8" w:history="1">
        <w:r w:rsidRPr="009E4420">
          <w:rPr>
            <w:rStyle w:val="a3"/>
            <w:rFonts w:ascii="Times New Roman" w:hAnsi="Times New Roman" w:cs="Times New Roman"/>
            <w:sz w:val="28"/>
            <w:szCs w:val="28"/>
          </w:rPr>
          <w:t>http://tinyurl.com/ecoshola201314</w:t>
        </w:r>
      </w:hyperlink>
      <w:r w:rsidRPr="009E4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86C" w:rsidRPr="009E4420" w:rsidRDefault="004A67CF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Цель программы - сформировать сообщество школ России и СНГ, ориентированных на непрерывное экологическое образование, внедряющих на своей базе конкретные экологические меры и реализующие экологические проекты и программы в местном сообществе. Одним из организаторов и партнеров Программы является межрегиональная общественная организация Зеленое движение России "ЭКА". </w:t>
      </w:r>
    </w:p>
    <w:p w:rsidR="0010386C" w:rsidRPr="009E4420" w:rsidRDefault="004A67CF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В 2013 году я стала координатором Территориального штаба Движения «ЭКА» в Нижегородской области. Мы  вместе разрабатываем и воплощаем в жизнь экологические проекты с конкретными измеримыми результатами, ищем единомышленников и развиваем наше сообщество </w:t>
      </w:r>
      <w:hyperlink r:id="rId9" w:history="1">
        <w:r w:rsidRPr="009E4420">
          <w:rPr>
            <w:rStyle w:val="a3"/>
            <w:rFonts w:ascii="Times New Roman" w:hAnsi="Times New Roman" w:cs="Times New Roman"/>
            <w:sz w:val="28"/>
            <w:szCs w:val="28"/>
          </w:rPr>
          <w:t>http://ecamir.ru/reg_52/</w:t>
        </w:r>
      </w:hyperlink>
      <w:r w:rsidRPr="009E4420">
        <w:rPr>
          <w:rFonts w:ascii="Times New Roman" w:hAnsi="Times New Roman" w:cs="Times New Roman"/>
          <w:sz w:val="28"/>
          <w:szCs w:val="28"/>
        </w:rPr>
        <w:t xml:space="preserve">: реализация программы «Больше кислорода!» (посадка деревьев в школьных питомниках с активным участием учителей и школьников),  ведение регулярной и систематической деятельности в своем регионе в рамках программ, проектов, акций, событий, которые реализует Движение ЭКА, отражение деятельности на сайте в виде новостей </w:t>
      </w:r>
      <w:hyperlink r:id="rId10" w:history="1">
        <w:r w:rsidRPr="009E4420">
          <w:rPr>
            <w:rStyle w:val="a3"/>
            <w:rFonts w:ascii="Times New Roman" w:hAnsi="Times New Roman" w:cs="Times New Roman"/>
            <w:sz w:val="28"/>
            <w:szCs w:val="28"/>
          </w:rPr>
          <w:t>http://ecamir.ru/division_103/</w:t>
        </w:r>
      </w:hyperlink>
      <w:r w:rsidRPr="009E4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7CF" w:rsidRPr="009E4420" w:rsidRDefault="004A67CF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sz w:val="28"/>
          <w:szCs w:val="28"/>
        </w:rPr>
        <w:t xml:space="preserve">В связи с расширением рамок деятельности ДОО возникла идея создания разновозрастной детской организации, рассматривающей </w:t>
      </w:r>
      <w:r w:rsidR="00C048EA" w:rsidRPr="009E4420">
        <w:rPr>
          <w:rFonts w:ascii="Times New Roman" w:hAnsi="Times New Roman" w:cs="Times New Roman"/>
          <w:sz w:val="28"/>
          <w:szCs w:val="28"/>
        </w:rPr>
        <w:t xml:space="preserve">школу как пространство социального действия, </w:t>
      </w:r>
      <w:r w:rsidRPr="009E442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C048EA" w:rsidRPr="009E4420">
        <w:rPr>
          <w:rFonts w:ascii="Times New Roman" w:hAnsi="Times New Roman" w:cs="Times New Roman"/>
          <w:sz w:val="28"/>
          <w:szCs w:val="28"/>
        </w:rPr>
        <w:t>решает по возможности, задачи, стоящие перед школой в организации внеурочной деятельности школьников. В то же время она не зам</w:t>
      </w:r>
      <w:r w:rsidRPr="009E4420">
        <w:rPr>
          <w:rFonts w:ascii="Times New Roman" w:hAnsi="Times New Roman" w:cs="Times New Roman"/>
          <w:sz w:val="28"/>
          <w:szCs w:val="28"/>
        </w:rPr>
        <w:t xml:space="preserve">ыкается рамками школьной жизни. Перспективность </w:t>
      </w:r>
      <w:r w:rsidR="00C048EA" w:rsidRPr="009E4420">
        <w:rPr>
          <w:rFonts w:ascii="Times New Roman" w:hAnsi="Times New Roman" w:cs="Times New Roman"/>
          <w:sz w:val="28"/>
          <w:szCs w:val="28"/>
        </w:rPr>
        <w:t>создания разновозрастных детских общественных</w:t>
      </w:r>
      <w:r w:rsidRPr="009E4420">
        <w:rPr>
          <w:rFonts w:ascii="Times New Roman" w:hAnsi="Times New Roman" w:cs="Times New Roman"/>
          <w:sz w:val="28"/>
          <w:szCs w:val="28"/>
        </w:rPr>
        <w:t xml:space="preserve"> организаций на базе школы </w:t>
      </w:r>
      <w:r w:rsidR="00C048EA" w:rsidRPr="009E4420">
        <w:rPr>
          <w:rFonts w:ascii="Times New Roman" w:hAnsi="Times New Roman" w:cs="Times New Roman"/>
          <w:sz w:val="28"/>
          <w:szCs w:val="28"/>
        </w:rPr>
        <w:t xml:space="preserve">определяется следующими их особенностями: отсутствием формальных связей с классом и с учителем; партнерскими, договорными отношениями со школой; возможностью оптимальных связей детей разного возраста друг с другом, что поднимает их воспитательный потенциал; возможностью подготовки старшими своей смены, выращивание лидеров в </w:t>
      </w:r>
      <w:r w:rsidR="00C048EA" w:rsidRPr="009E4420">
        <w:rPr>
          <w:rFonts w:ascii="Times New Roman" w:hAnsi="Times New Roman" w:cs="Times New Roman"/>
          <w:sz w:val="28"/>
          <w:szCs w:val="28"/>
        </w:rPr>
        <w:lastRenderedPageBreak/>
        <w:t>самой организации; возможностью оптимального учета интересов детей; возможностью реального выбора у детей.</w:t>
      </w:r>
    </w:p>
    <w:p w:rsidR="003A26F7" w:rsidRPr="009E4420" w:rsidRDefault="004A67CF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b/>
          <w:sz w:val="28"/>
          <w:szCs w:val="28"/>
        </w:rPr>
        <w:t>Детское общественное объединение</w:t>
      </w:r>
      <w:r w:rsidRPr="009E4420">
        <w:rPr>
          <w:rFonts w:ascii="Times New Roman" w:hAnsi="Times New Roman" w:cs="Times New Roman"/>
          <w:sz w:val="28"/>
          <w:szCs w:val="28"/>
        </w:rPr>
        <w:t xml:space="preserve"> – это, прежде всего самоорганизующееся, самоуправляемое сообщество, создающееся на добровольной основе (желания детей и взрослых), по инициативам, желанию участников для достижения определенных целей, которые выражают запросы, потребности, нужды детей. </w:t>
      </w:r>
    </w:p>
    <w:p w:rsidR="00A2257D" w:rsidRPr="00A2257D" w:rsidRDefault="00A2257D" w:rsidP="00A225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4420">
        <w:rPr>
          <w:rFonts w:ascii="Times New Roman" w:hAnsi="Times New Roman" w:cs="Times New Roman"/>
          <w:b/>
          <w:sz w:val="28"/>
          <w:szCs w:val="28"/>
        </w:rPr>
        <w:t>Состав</w:t>
      </w:r>
      <w:r w:rsidRPr="00A2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420">
        <w:rPr>
          <w:rFonts w:ascii="Times New Roman" w:hAnsi="Times New Roman" w:cs="Times New Roman"/>
          <w:b/>
          <w:sz w:val="28"/>
          <w:szCs w:val="28"/>
        </w:rPr>
        <w:t>детского общественного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420">
        <w:rPr>
          <w:rFonts w:ascii="Times New Roman" w:hAnsi="Times New Roman" w:cs="Times New Roman"/>
          <w:b/>
          <w:sz w:val="28"/>
          <w:szCs w:val="28"/>
        </w:rPr>
        <w:t>«Зелёная планета»</w:t>
      </w:r>
      <w:r w:rsidRPr="009E4420">
        <w:rPr>
          <w:rFonts w:ascii="Times New Roman" w:hAnsi="Times New Roman" w:cs="Times New Roman"/>
          <w:sz w:val="28"/>
          <w:szCs w:val="28"/>
        </w:rPr>
        <w:t>: 65 человек, учащиеся 6 - 9 классов.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D">
        <w:rPr>
          <w:rFonts w:ascii="Times New Roman" w:hAnsi="Times New Roman" w:cs="Times New Roman"/>
          <w:b/>
          <w:sz w:val="28"/>
          <w:szCs w:val="28"/>
        </w:rPr>
        <w:t>База создания:</w:t>
      </w:r>
      <w:r w:rsidRPr="009E4420">
        <w:rPr>
          <w:rFonts w:ascii="Times New Roman" w:hAnsi="Times New Roman" w:cs="Times New Roman"/>
          <w:sz w:val="28"/>
          <w:szCs w:val="28"/>
        </w:rPr>
        <w:t xml:space="preserve"> учебные предметы и межпредметная интеграция.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20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10386C" w:rsidRPr="009E4420" w:rsidRDefault="00E434FB" w:rsidP="009E442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44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0386C" w:rsidRPr="009E4420">
        <w:rPr>
          <w:rFonts w:ascii="Times New Roman" w:hAnsi="Times New Roman" w:cs="Times New Roman"/>
          <w:sz w:val="28"/>
          <w:szCs w:val="28"/>
        </w:rPr>
        <w:t>дать обучающимся возможность реализовать потребность в самовыражении и творчестве в области экологической деятельности, тем самым создать благоприятную почву  для проявления у учащихся мотивации к углублению своих знаний в области экологии.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2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9E4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имеющихся у школьников бытовых знаний экологии и знаний о природе, полученных в школе на уроках  окружающего мира, природоведения, биологии.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экологического взгляда на мир, целостного представления о взаимодействии  живой и неживой природы с человеком, т.е. с самими учащимися, как частью природы.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экологической  культуры, которая поможет учащимся сейчас и в будущем  жить в гармонии с окружающей средой, убережет  их от разрушительных для экосистем действий.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Овладение учащимися знаний о живой природе, общими методами ее изучения, учебными умениями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 базе этих знаний  и умений научной картины мира как компонента общечеловеческой культуры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Гигиеническое воспитание и формирование здорового образа жизни, способствующего сохранению  физического и нравственного здоровья человека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экологической грамотности людей, знающих биологические закономерности, связи между живыми организмами, их эволюцию, причины видового разнообразия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гармоничных отношений с природой, обществом, самим собой, со всем живым как главной ценностью на Земле.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деятельности:</w:t>
      </w:r>
    </w:p>
    <w:p w:rsidR="0010386C" w:rsidRPr="00656054" w:rsidRDefault="0010386C" w:rsidP="009E44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исследовательская;</w:t>
      </w:r>
    </w:p>
    <w:p w:rsidR="0010386C" w:rsidRPr="00656054" w:rsidRDefault="0010386C" w:rsidP="009E44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проектная;</w:t>
      </w:r>
    </w:p>
    <w:p w:rsidR="0010386C" w:rsidRPr="00656054" w:rsidRDefault="0010386C" w:rsidP="009E44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научная;</w:t>
      </w:r>
    </w:p>
    <w:p w:rsidR="0010386C" w:rsidRPr="00656054" w:rsidRDefault="0010386C" w:rsidP="009E44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учебная;</w:t>
      </w:r>
    </w:p>
    <w:p w:rsidR="0010386C" w:rsidRPr="00656054" w:rsidRDefault="0010386C" w:rsidP="009E44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досуговая;</w:t>
      </w:r>
    </w:p>
    <w:p w:rsidR="0010386C" w:rsidRPr="00656054" w:rsidRDefault="0010386C" w:rsidP="009E44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10386C" w:rsidRPr="00656054" w:rsidRDefault="0010386C" w:rsidP="009E442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олимпиадная.</w:t>
      </w:r>
    </w:p>
    <w:p w:rsidR="00A2257D" w:rsidRPr="00A2257D" w:rsidRDefault="00A2257D" w:rsidP="00A2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формирование личностных, предметных и метапредметных результатов. В соответствии с требованиями ФГОС среднего (полного) общего образования предметные результаты предполагают: </w:t>
      </w:r>
    </w:p>
    <w:p w:rsidR="00A2257D" w:rsidRPr="00A2257D" w:rsidRDefault="00A2257D" w:rsidP="00A2257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представлений об экологической культуре как  условии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</w:t>
      </w: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 общества и природы, об экологических связях в системе "человек – общество – природа"; </w:t>
      </w:r>
    </w:p>
    <w:p w:rsidR="00A2257D" w:rsidRPr="00A2257D" w:rsidRDefault="00A2257D" w:rsidP="00A2257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экологического мышления и способности учитывать и оценивать экологические последствия в разных сферах деятельности; </w:t>
      </w:r>
    </w:p>
    <w:p w:rsidR="00A2257D" w:rsidRPr="00A2257D" w:rsidRDefault="00A2257D" w:rsidP="00A2257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умениями применять экологические знания в жизнен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ситуациях</w:t>
      </w: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2257D" w:rsidRPr="00A2257D" w:rsidRDefault="00A2257D" w:rsidP="00A2257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A2257D" w:rsidRPr="00A2257D" w:rsidRDefault="00A2257D" w:rsidP="00A2257D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</w:r>
    </w:p>
    <w:p w:rsidR="00A2257D" w:rsidRPr="00A2257D" w:rsidRDefault="00A2257D" w:rsidP="00A2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предполагают: </w:t>
      </w:r>
    </w:p>
    <w:p w:rsidR="00A2257D" w:rsidRPr="00A2257D" w:rsidRDefault="00A2257D" w:rsidP="00A2257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бережное и ответственное отношение к объектам окружающей среды; </w:t>
      </w:r>
    </w:p>
    <w:p w:rsidR="00A2257D" w:rsidRPr="00A2257D" w:rsidRDefault="00A2257D" w:rsidP="00A2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природы как объекта охраны и защиты; </w:t>
      </w:r>
    </w:p>
    <w:p w:rsidR="00A2257D" w:rsidRPr="00A2257D" w:rsidRDefault="00A2257D" w:rsidP="00A2257D">
      <w:pPr>
        <w:pStyle w:val="a6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гражданской позиции, связанной с ответственностью за состояние окружающей среды, своего здоровья и здоровья других людей; </w:t>
      </w:r>
    </w:p>
    <w:p w:rsidR="00A2257D" w:rsidRPr="00A2257D" w:rsidRDefault="00A2257D" w:rsidP="00A2257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коммуникативных умений и опыта сотрудничества для выявления социально-экологических проблем и путей их решения; </w:t>
      </w:r>
    </w:p>
    <w:p w:rsidR="00A2257D" w:rsidRPr="00A2257D" w:rsidRDefault="00A2257D" w:rsidP="00A2257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адекватную самооценку учебной и социально значимой деятельности, уровня сформированности ключевых образовательных компетентностей. </w:t>
      </w:r>
    </w:p>
    <w:p w:rsidR="00A2257D" w:rsidRPr="00A2257D" w:rsidRDefault="00A2257D" w:rsidP="00A22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результаты подразумевают: </w:t>
      </w:r>
    </w:p>
    <w:p w:rsidR="00A2257D" w:rsidRPr="00A2257D" w:rsidRDefault="00A2257D" w:rsidP="00A2257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различными видами деятельнос</w:t>
      </w:r>
      <w:r w:rsidR="008C1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 получению нового  знания;</w:t>
      </w:r>
      <w:r w:rsidRPr="00A2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57D" w:rsidRPr="008C1CE0" w:rsidRDefault="00A2257D" w:rsidP="008C1CE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определение проблем и причин их возникновения, способность  выявлять причинноследственные связи различных процессов, в т. ч. экологических,  принимать решения по их устранению; </w:t>
      </w:r>
    </w:p>
    <w:p w:rsidR="00A2257D" w:rsidRPr="008C1CE0" w:rsidRDefault="00A2257D" w:rsidP="008C1CE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коммуникативных навыков при разработке стратегии  решения экологических проблем, умение работать в команде, аргументировать и представлять свою позицию в форме проектов, презентаций и т. д.</w:t>
      </w:r>
    </w:p>
    <w:p w:rsidR="008C1CE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8C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решать важные учебно-воспитательные задачи, углубляя и расширяя биологические и экологические знания учащихся. Дети </w:t>
      </w:r>
      <w:r w:rsidRPr="009E4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 проявляют интерес к познанию окружающего мира, стремятся к самостоятельной работе. </w:t>
      </w:r>
    </w:p>
    <w:p w:rsidR="008C1CE0" w:rsidRPr="008C1CE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деятельности:</w:t>
      </w:r>
      <w:r w:rsidR="008C1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CE0" w:rsidRPr="008C1C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проектная, научная, д</w:t>
      </w:r>
      <w:r w:rsidRPr="008C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осуговая </w:t>
      </w:r>
      <w:r w:rsidR="008C1CE0" w:rsidRPr="008C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олимпиадная.</w:t>
      </w:r>
    </w:p>
    <w:p w:rsidR="0010386C" w:rsidRPr="009E4420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значимые результаты деятельности:</w:t>
      </w:r>
    </w:p>
    <w:p w:rsidR="00727580" w:rsidRDefault="00846962" w:rsidP="00846962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ДОО становились победителями и призерами</w:t>
      </w:r>
      <w:r w:rsidRPr="008469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по биологии (3 человека) и экологии (2 человека), победителями и призерами регионального этапа всероссийской олимпиады школьников по данным предметам (по биологии 1 призёр, по эко</w:t>
      </w:r>
      <w:r w:rsidR="00727580">
        <w:rPr>
          <w:rFonts w:ascii="Times New Roman" w:eastAsia="Times New Roman" w:hAnsi="Times New Roman" w:cs="Times New Roman"/>
          <w:sz w:val="28"/>
          <w:szCs w:val="28"/>
        </w:rPr>
        <w:t>логии 1 победитель и 1 призёр);</w:t>
      </w:r>
    </w:p>
    <w:p w:rsidR="00727580" w:rsidRDefault="00846962" w:rsidP="00846962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62"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становились дипломантами </w:t>
      </w:r>
      <w:r w:rsidR="00727580">
        <w:rPr>
          <w:rFonts w:ascii="Times New Roman" w:eastAsia="Times New Roman" w:hAnsi="Times New Roman" w:cs="Times New Roman"/>
          <w:sz w:val="28"/>
          <w:szCs w:val="28"/>
        </w:rPr>
        <w:t>областных конкурсов (</w:t>
      </w:r>
      <w:r w:rsidRPr="00846962">
        <w:rPr>
          <w:rFonts w:ascii="Times New Roman" w:eastAsia="Times New Roman" w:hAnsi="Times New Roman" w:cs="Times New Roman"/>
          <w:sz w:val="28"/>
          <w:szCs w:val="28"/>
        </w:rPr>
        <w:t xml:space="preserve">«Природоохранное законодательство глазами молодежи» 2 и 3 место; 1 и 3 место в </w:t>
      </w:r>
      <w:r w:rsidR="00727580">
        <w:rPr>
          <w:rFonts w:ascii="Times New Roman" w:eastAsia="Times New Roman" w:hAnsi="Times New Roman" w:cs="Times New Roman"/>
          <w:sz w:val="28"/>
          <w:szCs w:val="28"/>
        </w:rPr>
        <w:t xml:space="preserve">областном </w:t>
      </w:r>
      <w:r w:rsidRPr="00846962">
        <w:rPr>
          <w:rFonts w:ascii="Times New Roman" w:eastAsia="Times New Roman" w:hAnsi="Times New Roman" w:cs="Times New Roman"/>
          <w:sz w:val="28"/>
          <w:szCs w:val="28"/>
        </w:rPr>
        <w:t>конкурсе плакатов по раздельному сбору ТБО; 3 место в конкурсе «Суперэколагерь» в рамках областного праздника «Листопад: экологическая мозаика</w:t>
      </w:r>
      <w:r w:rsidR="00727580">
        <w:rPr>
          <w:rFonts w:ascii="Times New Roman" w:eastAsia="Times New Roman" w:hAnsi="Times New Roman" w:cs="Times New Roman"/>
          <w:sz w:val="28"/>
          <w:szCs w:val="28"/>
        </w:rPr>
        <w:t xml:space="preserve">»); </w:t>
      </w:r>
    </w:p>
    <w:p w:rsidR="00846962" w:rsidRPr="00727580" w:rsidRDefault="00727580" w:rsidP="009E4420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принимали </w:t>
      </w:r>
      <w:r w:rsidR="00846962" w:rsidRPr="00846962">
        <w:rPr>
          <w:rFonts w:ascii="Times New Roman" w:eastAsia="Times New Roman" w:hAnsi="Times New Roman" w:cs="Times New Roman"/>
          <w:sz w:val="28"/>
          <w:szCs w:val="28"/>
        </w:rPr>
        <w:t>участие в районном конкурсе экологических агитбригад, в городском конкурсе «В лесу роди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лась ёлочка – там ей и расти!», </w:t>
      </w:r>
      <w:r w:rsidR="00846962" w:rsidRPr="00846962">
        <w:rPr>
          <w:rFonts w:ascii="Times New Roman" w:eastAsia="Times New Roman" w:hAnsi="Times New Roman" w:cs="Times New Roman"/>
          <w:sz w:val="28"/>
          <w:szCs w:val="28"/>
        </w:rPr>
        <w:t xml:space="preserve">в районном и городском конкурсе по внутришкольному озеленению «Несущие радость» (награждены дипломом 2 степени), в областной конференции школьных исследовательских проектов «Молодёжный мониторинг природных объектов», организованном Экологическим центром «Зелёный Парус» при поддержке </w:t>
      </w:r>
      <w:bookmarkStart w:id="0" w:name="_GoBack"/>
      <w:bookmarkEnd w:id="0"/>
      <w:r w:rsidR="00846962" w:rsidRPr="00846962">
        <w:rPr>
          <w:rFonts w:ascii="Times New Roman" w:eastAsia="Times New Roman" w:hAnsi="Times New Roman" w:cs="Times New Roman"/>
          <w:sz w:val="28"/>
          <w:szCs w:val="28"/>
        </w:rPr>
        <w:t>Министерства экологии и природных ресурсов Нижегородской области.)</w:t>
      </w:r>
    </w:p>
    <w:p w:rsidR="0010386C" w:rsidRDefault="0010386C" w:rsidP="009E44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420">
        <w:rPr>
          <w:rFonts w:ascii="Times New Roman" w:eastAsia="Times New Roman" w:hAnsi="Times New Roman" w:cs="Times New Roman"/>
          <w:b/>
          <w:sz w:val="28"/>
          <w:szCs w:val="28"/>
        </w:rPr>
        <w:t>Сп</w:t>
      </w:r>
      <w:r w:rsidR="008C1CE0">
        <w:rPr>
          <w:rFonts w:ascii="Times New Roman" w:eastAsia="Times New Roman" w:hAnsi="Times New Roman" w:cs="Times New Roman"/>
          <w:b/>
          <w:sz w:val="28"/>
          <w:szCs w:val="28"/>
        </w:rPr>
        <w:t>исок использованной литературы</w:t>
      </w:r>
    </w:p>
    <w:p w:rsidR="00846962" w:rsidRDefault="00846962" w:rsidP="0084696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Берлянд И. Е. Учебная деятельность в школе развивающего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школе диалога культур. </w:t>
      </w:r>
      <w:hyperlink r:id="rId11" w:history="1">
        <w:r w:rsidRPr="008227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http://metlit.nm.ru/materials/razv/berl.html</w:t>
        </w:r>
      </w:hyperlink>
    </w:p>
    <w:p w:rsidR="008C1CE0" w:rsidRPr="00846962" w:rsidRDefault="00846962" w:rsidP="00846962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движение. Выпуск </w:t>
      </w:r>
      <w:r w:rsidR="008C1CE0" w:rsidRPr="00846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C1CE0" w:rsidRPr="00846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руководством Т.А. Васильевой. Сост. и ред.: Т.В. Трухачева – М.,2004</w:t>
      </w:r>
    </w:p>
    <w:p w:rsidR="00846962" w:rsidRPr="00846962" w:rsidRDefault="00846962" w:rsidP="0084696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Кульпединова М.Е. Детские общественные объединения как субъект воспитания. - М., 2002</w:t>
      </w:r>
    </w:p>
    <w:p w:rsidR="0010386C" w:rsidRPr="00846962" w:rsidRDefault="00846962" w:rsidP="00846962">
      <w:pPr>
        <w:pStyle w:val="a6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Э.А. Детская общественная организация как пространство социального воспитания подростков. Монография. – Ижевск: ГОУВПО «УдГУ», 2005. – 352 с.</w:t>
      </w:r>
    </w:p>
    <w:sectPr w:rsidR="0010386C" w:rsidRPr="0084696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51" w:rsidRDefault="00FC2951" w:rsidP="00656054">
      <w:pPr>
        <w:spacing w:after="0" w:line="240" w:lineRule="auto"/>
      </w:pPr>
      <w:r>
        <w:separator/>
      </w:r>
    </w:p>
  </w:endnote>
  <w:endnote w:type="continuationSeparator" w:id="0">
    <w:p w:rsidR="00FC2951" w:rsidRDefault="00FC2951" w:rsidP="0065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743020"/>
      <w:docPartObj>
        <w:docPartGallery w:val="Page Numbers (Bottom of Page)"/>
        <w:docPartUnique/>
      </w:docPartObj>
    </w:sdtPr>
    <w:sdtContent>
      <w:p w:rsidR="00656054" w:rsidRDefault="006560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580">
          <w:rPr>
            <w:noProof/>
          </w:rPr>
          <w:t>7</w:t>
        </w:r>
        <w:r>
          <w:fldChar w:fldCharType="end"/>
        </w:r>
      </w:p>
    </w:sdtContent>
  </w:sdt>
  <w:p w:rsidR="00656054" w:rsidRDefault="006560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51" w:rsidRDefault="00FC2951" w:rsidP="00656054">
      <w:pPr>
        <w:spacing w:after="0" w:line="240" w:lineRule="auto"/>
      </w:pPr>
      <w:r>
        <w:separator/>
      </w:r>
    </w:p>
  </w:footnote>
  <w:footnote w:type="continuationSeparator" w:id="0">
    <w:p w:rsidR="00FC2951" w:rsidRDefault="00FC2951" w:rsidP="0065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2E"/>
    <w:multiLevelType w:val="hybridMultilevel"/>
    <w:tmpl w:val="C010A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0313A"/>
    <w:multiLevelType w:val="hybridMultilevel"/>
    <w:tmpl w:val="8E889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73750"/>
    <w:multiLevelType w:val="multilevel"/>
    <w:tmpl w:val="49525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91512"/>
    <w:multiLevelType w:val="hybridMultilevel"/>
    <w:tmpl w:val="7012E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B6773"/>
    <w:multiLevelType w:val="multilevel"/>
    <w:tmpl w:val="EF36A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8B9"/>
    <w:multiLevelType w:val="hybridMultilevel"/>
    <w:tmpl w:val="44C01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5D4430"/>
    <w:multiLevelType w:val="hybridMultilevel"/>
    <w:tmpl w:val="4D344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CD6DAB"/>
    <w:multiLevelType w:val="hybridMultilevel"/>
    <w:tmpl w:val="EDEAE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A5256"/>
    <w:multiLevelType w:val="hybridMultilevel"/>
    <w:tmpl w:val="DE82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6F1825"/>
    <w:multiLevelType w:val="hybridMultilevel"/>
    <w:tmpl w:val="30AC9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F7"/>
    <w:rsid w:val="000F4BD5"/>
    <w:rsid w:val="0010386C"/>
    <w:rsid w:val="002D2D90"/>
    <w:rsid w:val="00392E45"/>
    <w:rsid w:val="003A26F7"/>
    <w:rsid w:val="003C2D79"/>
    <w:rsid w:val="00461C55"/>
    <w:rsid w:val="004A67CF"/>
    <w:rsid w:val="00656054"/>
    <w:rsid w:val="00727580"/>
    <w:rsid w:val="00846962"/>
    <w:rsid w:val="008C1CE0"/>
    <w:rsid w:val="009E4420"/>
    <w:rsid w:val="00A2257D"/>
    <w:rsid w:val="00C048EA"/>
    <w:rsid w:val="00E434FB"/>
    <w:rsid w:val="00FC2951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7CF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1038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386C"/>
  </w:style>
  <w:style w:type="paragraph" w:styleId="a6">
    <w:name w:val="List Paragraph"/>
    <w:basedOn w:val="a"/>
    <w:uiPriority w:val="34"/>
    <w:qFormat/>
    <w:rsid w:val="001038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054"/>
  </w:style>
  <w:style w:type="paragraph" w:styleId="a9">
    <w:name w:val="footer"/>
    <w:basedOn w:val="a"/>
    <w:link w:val="aa"/>
    <w:uiPriority w:val="99"/>
    <w:unhideWhenUsed/>
    <w:rsid w:val="0065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7CF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1038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386C"/>
  </w:style>
  <w:style w:type="paragraph" w:styleId="a6">
    <w:name w:val="List Paragraph"/>
    <w:basedOn w:val="a"/>
    <w:uiPriority w:val="34"/>
    <w:qFormat/>
    <w:rsid w:val="001038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054"/>
  </w:style>
  <w:style w:type="paragraph" w:styleId="a9">
    <w:name w:val="footer"/>
    <w:basedOn w:val="a"/>
    <w:link w:val="aa"/>
    <w:uiPriority w:val="99"/>
    <w:unhideWhenUsed/>
    <w:rsid w:val="0065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ecoshola2013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lit.nm.ru/materials/razv/ber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amir.ru/division_1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amir.ru/reg_5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2014-02-19T16:10:00Z</dcterms:created>
  <dcterms:modified xsi:type="dcterms:W3CDTF">2014-02-19T16:10:00Z</dcterms:modified>
</cp:coreProperties>
</file>