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42" w:rsidRPr="001C105E" w:rsidRDefault="001C105E" w:rsidP="001C105E">
      <w:pPr>
        <w:spacing w:line="360" w:lineRule="auto"/>
        <w:contextualSpacing/>
        <w:jc w:val="center"/>
        <w:rPr>
          <w:rFonts w:ascii="Times New Roman" w:hAnsi="Times New Roman" w:cs="Times New Roman"/>
          <w:sz w:val="28"/>
          <w:szCs w:val="28"/>
        </w:rPr>
      </w:pPr>
      <w:r w:rsidRPr="001C105E">
        <w:rPr>
          <w:rFonts w:ascii="Times New Roman" w:hAnsi="Times New Roman" w:cs="Times New Roman"/>
          <w:sz w:val="28"/>
          <w:szCs w:val="28"/>
        </w:rPr>
        <w:t>МБОУ Хор-</w:t>
      </w:r>
      <w:proofErr w:type="spellStart"/>
      <w:r w:rsidRPr="001C105E">
        <w:rPr>
          <w:rFonts w:ascii="Times New Roman" w:hAnsi="Times New Roman" w:cs="Times New Roman"/>
          <w:sz w:val="28"/>
          <w:szCs w:val="28"/>
        </w:rPr>
        <w:t>Тайгинская</w:t>
      </w:r>
      <w:proofErr w:type="spellEnd"/>
      <w:r w:rsidRPr="001C105E">
        <w:rPr>
          <w:rFonts w:ascii="Times New Roman" w:hAnsi="Times New Roman" w:cs="Times New Roman"/>
          <w:sz w:val="28"/>
          <w:szCs w:val="28"/>
        </w:rPr>
        <w:t xml:space="preserve"> СОШ </w:t>
      </w:r>
      <w:proofErr w:type="spellStart"/>
      <w:r w:rsidRPr="001C105E">
        <w:rPr>
          <w:rFonts w:ascii="Times New Roman" w:hAnsi="Times New Roman" w:cs="Times New Roman"/>
          <w:sz w:val="28"/>
          <w:szCs w:val="28"/>
        </w:rPr>
        <w:t>Сут-Хольского</w:t>
      </w:r>
      <w:proofErr w:type="spellEnd"/>
      <w:r w:rsidRPr="001C105E">
        <w:rPr>
          <w:rFonts w:ascii="Times New Roman" w:hAnsi="Times New Roman" w:cs="Times New Roman"/>
          <w:sz w:val="28"/>
          <w:szCs w:val="28"/>
        </w:rPr>
        <w:t xml:space="preserve"> </w:t>
      </w:r>
      <w:proofErr w:type="spellStart"/>
      <w:r w:rsidRPr="001C105E">
        <w:rPr>
          <w:rFonts w:ascii="Times New Roman" w:hAnsi="Times New Roman" w:cs="Times New Roman"/>
          <w:sz w:val="28"/>
          <w:szCs w:val="28"/>
        </w:rPr>
        <w:t>кожууна</w:t>
      </w:r>
      <w:proofErr w:type="spellEnd"/>
      <w:r w:rsidRPr="001C105E">
        <w:rPr>
          <w:rFonts w:ascii="Times New Roman" w:hAnsi="Times New Roman" w:cs="Times New Roman"/>
          <w:sz w:val="28"/>
          <w:szCs w:val="28"/>
        </w:rPr>
        <w:t xml:space="preserve"> РТ</w:t>
      </w:r>
    </w:p>
    <w:p w:rsidR="001C105E" w:rsidRDefault="001C105E" w:rsidP="00E60074">
      <w:pPr>
        <w:spacing w:line="360" w:lineRule="auto"/>
        <w:contextualSpacing/>
        <w:jc w:val="center"/>
        <w:rPr>
          <w:rFonts w:ascii="Times New Roman" w:hAnsi="Times New Roman" w:cs="Times New Roman"/>
          <w:b/>
          <w:sz w:val="28"/>
          <w:szCs w:val="28"/>
        </w:rPr>
      </w:pPr>
    </w:p>
    <w:p w:rsidR="001C105E" w:rsidRDefault="001C105E" w:rsidP="00E60074">
      <w:pPr>
        <w:spacing w:line="360" w:lineRule="auto"/>
        <w:contextualSpacing/>
        <w:jc w:val="center"/>
        <w:rPr>
          <w:rFonts w:ascii="Times New Roman" w:hAnsi="Times New Roman" w:cs="Times New Roman"/>
          <w:b/>
          <w:sz w:val="28"/>
          <w:szCs w:val="28"/>
        </w:rPr>
      </w:pPr>
    </w:p>
    <w:p w:rsidR="001C105E" w:rsidRDefault="001C105E" w:rsidP="00E60074">
      <w:pPr>
        <w:spacing w:line="360" w:lineRule="auto"/>
        <w:contextualSpacing/>
        <w:jc w:val="center"/>
        <w:rPr>
          <w:rFonts w:ascii="Times New Roman" w:hAnsi="Times New Roman" w:cs="Times New Roman"/>
          <w:b/>
          <w:sz w:val="28"/>
          <w:szCs w:val="28"/>
        </w:rPr>
      </w:pPr>
    </w:p>
    <w:p w:rsidR="001C105E" w:rsidRDefault="001C105E" w:rsidP="00E60074">
      <w:pPr>
        <w:spacing w:line="360" w:lineRule="auto"/>
        <w:contextualSpacing/>
        <w:jc w:val="center"/>
        <w:rPr>
          <w:rFonts w:ascii="Times New Roman" w:hAnsi="Times New Roman" w:cs="Times New Roman"/>
          <w:b/>
          <w:sz w:val="28"/>
          <w:szCs w:val="28"/>
        </w:rPr>
      </w:pPr>
    </w:p>
    <w:p w:rsidR="001C105E" w:rsidRDefault="001C105E" w:rsidP="00E60074">
      <w:pPr>
        <w:spacing w:line="360" w:lineRule="auto"/>
        <w:contextualSpacing/>
        <w:jc w:val="center"/>
        <w:rPr>
          <w:rFonts w:ascii="Times New Roman" w:hAnsi="Times New Roman" w:cs="Times New Roman"/>
          <w:b/>
          <w:sz w:val="28"/>
          <w:szCs w:val="28"/>
        </w:rPr>
      </w:pPr>
    </w:p>
    <w:p w:rsidR="00EC5D42" w:rsidRDefault="00821A5B" w:rsidP="00E6007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Доклад</w:t>
      </w:r>
      <w:bookmarkStart w:id="0" w:name="_GoBack"/>
      <w:bookmarkEnd w:id="0"/>
      <w:r w:rsidR="00EC5D42" w:rsidRPr="00EC5D42">
        <w:rPr>
          <w:rFonts w:ascii="Times New Roman" w:hAnsi="Times New Roman" w:cs="Times New Roman"/>
          <w:b/>
          <w:sz w:val="28"/>
          <w:szCs w:val="28"/>
        </w:rPr>
        <w:t xml:space="preserve"> по теме:</w:t>
      </w:r>
    </w:p>
    <w:p w:rsidR="001C105E" w:rsidRDefault="001C105E" w:rsidP="00E60074">
      <w:pPr>
        <w:spacing w:line="360" w:lineRule="auto"/>
        <w:contextualSpacing/>
        <w:jc w:val="center"/>
        <w:rPr>
          <w:rFonts w:ascii="Times New Roman" w:hAnsi="Times New Roman" w:cs="Times New Roman"/>
          <w:b/>
          <w:sz w:val="28"/>
          <w:szCs w:val="28"/>
        </w:rPr>
      </w:pPr>
    </w:p>
    <w:p w:rsidR="001C105E" w:rsidRPr="00EC5D42" w:rsidRDefault="001C105E" w:rsidP="00E60074">
      <w:pPr>
        <w:spacing w:line="360" w:lineRule="auto"/>
        <w:contextualSpacing/>
        <w:jc w:val="center"/>
        <w:rPr>
          <w:rFonts w:ascii="Times New Roman" w:hAnsi="Times New Roman" w:cs="Times New Roman"/>
          <w:b/>
          <w:sz w:val="28"/>
          <w:szCs w:val="28"/>
        </w:rPr>
      </w:pPr>
    </w:p>
    <w:p w:rsidR="00EC5D42" w:rsidRDefault="00EC5D42" w:rsidP="00E60074">
      <w:pPr>
        <w:spacing w:line="360" w:lineRule="auto"/>
        <w:contextualSpacing/>
        <w:jc w:val="center"/>
        <w:rPr>
          <w:rFonts w:ascii="Times New Roman" w:hAnsi="Times New Roman" w:cs="Times New Roman"/>
          <w:sz w:val="28"/>
          <w:szCs w:val="28"/>
        </w:rPr>
      </w:pPr>
      <w:r w:rsidRPr="00EC5D42">
        <w:rPr>
          <w:rFonts w:ascii="Times New Roman" w:hAnsi="Times New Roman" w:cs="Times New Roman"/>
          <w:sz w:val="28"/>
          <w:szCs w:val="28"/>
        </w:rPr>
        <w:t xml:space="preserve">Информационно-коммуникационные технологии </w:t>
      </w:r>
    </w:p>
    <w:p w:rsidR="00EC5D42" w:rsidRDefault="00EC5D42" w:rsidP="00E60074">
      <w:pPr>
        <w:spacing w:line="360" w:lineRule="auto"/>
        <w:contextualSpacing/>
        <w:jc w:val="center"/>
        <w:rPr>
          <w:rFonts w:ascii="Times New Roman" w:hAnsi="Times New Roman" w:cs="Times New Roman"/>
          <w:sz w:val="28"/>
          <w:szCs w:val="28"/>
        </w:rPr>
      </w:pPr>
      <w:r w:rsidRPr="00EC5D42">
        <w:rPr>
          <w:rFonts w:ascii="Times New Roman" w:hAnsi="Times New Roman" w:cs="Times New Roman"/>
          <w:sz w:val="28"/>
          <w:szCs w:val="28"/>
        </w:rPr>
        <w:t>на современном уроке физики в сельской школе.</w:t>
      </w:r>
    </w:p>
    <w:p w:rsidR="001C105E" w:rsidRDefault="001C105E" w:rsidP="00E60074">
      <w:pPr>
        <w:spacing w:line="360" w:lineRule="auto"/>
        <w:contextualSpacing/>
        <w:jc w:val="center"/>
        <w:rPr>
          <w:rFonts w:ascii="Times New Roman" w:hAnsi="Times New Roman" w:cs="Times New Roman"/>
          <w:sz w:val="28"/>
          <w:szCs w:val="28"/>
        </w:rPr>
      </w:pPr>
    </w:p>
    <w:p w:rsidR="001C105E" w:rsidRDefault="001C105E" w:rsidP="00E60074">
      <w:pPr>
        <w:spacing w:line="360" w:lineRule="auto"/>
        <w:contextualSpacing/>
        <w:jc w:val="center"/>
        <w:rPr>
          <w:rFonts w:ascii="Times New Roman" w:hAnsi="Times New Roman" w:cs="Times New Roman"/>
          <w:sz w:val="28"/>
          <w:szCs w:val="28"/>
        </w:rPr>
      </w:pPr>
    </w:p>
    <w:p w:rsidR="001C105E" w:rsidRDefault="001C105E" w:rsidP="00E60074">
      <w:pPr>
        <w:spacing w:line="360" w:lineRule="auto"/>
        <w:contextualSpacing/>
        <w:jc w:val="center"/>
        <w:rPr>
          <w:rFonts w:ascii="Times New Roman" w:hAnsi="Times New Roman" w:cs="Times New Roman"/>
          <w:sz w:val="28"/>
          <w:szCs w:val="28"/>
        </w:rPr>
      </w:pPr>
    </w:p>
    <w:p w:rsidR="00EC5D42" w:rsidRDefault="00EC5D42" w:rsidP="00E60074">
      <w:pPr>
        <w:spacing w:line="360" w:lineRule="auto"/>
        <w:contextualSpacing/>
        <w:rPr>
          <w:rFonts w:ascii="Times New Roman" w:hAnsi="Times New Roman" w:cs="Times New Roman"/>
          <w:sz w:val="28"/>
          <w:szCs w:val="28"/>
        </w:rPr>
      </w:pPr>
    </w:p>
    <w:p w:rsidR="00EC5D42" w:rsidRDefault="00EC5D42" w:rsidP="00E60074">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Номинация: </w:t>
      </w:r>
      <w:proofErr w:type="gramStart"/>
      <w:r>
        <w:rPr>
          <w:rFonts w:ascii="Times New Roman" w:hAnsi="Times New Roman" w:cs="Times New Roman"/>
          <w:sz w:val="28"/>
          <w:szCs w:val="28"/>
        </w:rPr>
        <w:t>техническое</w:t>
      </w:r>
      <w:proofErr w:type="gramEnd"/>
      <w:r>
        <w:rPr>
          <w:rFonts w:ascii="Times New Roman" w:hAnsi="Times New Roman" w:cs="Times New Roman"/>
          <w:sz w:val="28"/>
          <w:szCs w:val="28"/>
        </w:rPr>
        <w:t xml:space="preserve"> (физика)</w:t>
      </w:r>
    </w:p>
    <w:p w:rsidR="00EC5D42" w:rsidRDefault="00EC5D42" w:rsidP="00E60074">
      <w:pPr>
        <w:spacing w:line="360" w:lineRule="auto"/>
        <w:contextualSpacing/>
        <w:rPr>
          <w:rFonts w:ascii="Times New Roman" w:hAnsi="Times New Roman" w:cs="Times New Roman"/>
          <w:sz w:val="28"/>
          <w:szCs w:val="28"/>
        </w:rPr>
      </w:pPr>
      <w:r>
        <w:rPr>
          <w:rFonts w:ascii="Times New Roman" w:hAnsi="Times New Roman" w:cs="Times New Roman"/>
          <w:sz w:val="28"/>
          <w:szCs w:val="28"/>
        </w:rPr>
        <w:t>Автор: учитель физики МБОУ Хор-</w:t>
      </w:r>
      <w:proofErr w:type="spellStart"/>
      <w:r>
        <w:rPr>
          <w:rFonts w:ascii="Times New Roman" w:hAnsi="Times New Roman" w:cs="Times New Roman"/>
          <w:sz w:val="28"/>
          <w:szCs w:val="28"/>
        </w:rPr>
        <w:t>Тайгинской</w:t>
      </w:r>
      <w:proofErr w:type="spellEnd"/>
      <w:r>
        <w:rPr>
          <w:rFonts w:ascii="Times New Roman" w:hAnsi="Times New Roman" w:cs="Times New Roman"/>
          <w:sz w:val="28"/>
          <w:szCs w:val="28"/>
        </w:rPr>
        <w:t xml:space="preserve"> СОШ – </w:t>
      </w:r>
      <w:proofErr w:type="spellStart"/>
      <w:r>
        <w:rPr>
          <w:rFonts w:ascii="Times New Roman" w:hAnsi="Times New Roman" w:cs="Times New Roman"/>
          <w:sz w:val="28"/>
          <w:szCs w:val="28"/>
        </w:rPr>
        <w:t>Ондар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Аяна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Нимажаповна</w:t>
      </w:r>
      <w:proofErr w:type="spellEnd"/>
      <w:r>
        <w:rPr>
          <w:rFonts w:ascii="Times New Roman" w:hAnsi="Times New Roman" w:cs="Times New Roman"/>
          <w:sz w:val="28"/>
          <w:szCs w:val="28"/>
        </w:rPr>
        <w:t>.</w:t>
      </w:r>
    </w:p>
    <w:p w:rsidR="00EC5D42" w:rsidRDefault="00EC5D42"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B0710C" w:rsidP="00E60074">
      <w:pPr>
        <w:spacing w:line="360" w:lineRule="auto"/>
        <w:contextualSpacing/>
        <w:rPr>
          <w:rFonts w:ascii="Times New Roman" w:hAnsi="Times New Roman" w:cs="Times New Roman"/>
          <w:sz w:val="28"/>
          <w:szCs w:val="28"/>
        </w:rPr>
      </w:pPr>
    </w:p>
    <w:p w:rsidR="00B0710C" w:rsidRDefault="00D00589" w:rsidP="009C159D">
      <w:pPr>
        <w:spacing w:line="360" w:lineRule="auto"/>
        <w:contextualSpacing/>
        <w:rPr>
          <w:rFonts w:ascii="Times New Roman" w:hAnsi="Times New Roman" w:cs="Times New Roman"/>
          <w:sz w:val="24"/>
          <w:szCs w:val="24"/>
        </w:rPr>
      </w:pPr>
      <w:r w:rsidRPr="009C159D">
        <w:rPr>
          <w:rFonts w:ascii="Times New Roman" w:hAnsi="Times New Roman" w:cs="Times New Roman"/>
          <w:sz w:val="24"/>
          <w:szCs w:val="24"/>
        </w:rPr>
        <w:lastRenderedPageBreak/>
        <w:t>О</w:t>
      </w:r>
      <w:r w:rsidR="009C159D">
        <w:rPr>
          <w:rFonts w:ascii="Times New Roman" w:hAnsi="Times New Roman" w:cs="Times New Roman"/>
          <w:sz w:val="24"/>
          <w:szCs w:val="24"/>
        </w:rPr>
        <w:t>главление.</w:t>
      </w:r>
    </w:p>
    <w:p w:rsidR="009C159D" w:rsidRPr="009C159D" w:rsidRDefault="009C159D" w:rsidP="009C159D">
      <w:pPr>
        <w:spacing w:line="360" w:lineRule="auto"/>
        <w:contextualSpacing/>
        <w:rPr>
          <w:rFonts w:ascii="Times New Roman" w:hAnsi="Times New Roman" w:cs="Times New Roman"/>
          <w:sz w:val="24"/>
          <w:szCs w:val="24"/>
        </w:rPr>
      </w:pPr>
    </w:p>
    <w:p w:rsidR="00B0710C" w:rsidRPr="009C159D" w:rsidRDefault="009C159D" w:rsidP="009C159D">
      <w:pPr>
        <w:tabs>
          <w:tab w:val="left" w:pos="426"/>
        </w:tabs>
        <w:spacing w:after="0" w:line="360" w:lineRule="auto"/>
        <w:contextualSpacing/>
        <w:jc w:val="both"/>
        <w:rPr>
          <w:rFonts w:ascii="Times New Roman" w:eastAsia="Times New Roman" w:hAnsi="Times New Roman" w:cs="Times New Roman"/>
          <w:color w:val="000000"/>
          <w:sz w:val="24"/>
          <w:szCs w:val="24"/>
          <w:lang w:eastAsia="ru-RU"/>
        </w:rPr>
      </w:pPr>
      <w:r w:rsidRPr="009C159D">
        <w:rPr>
          <w:rFonts w:ascii="Times New Roman" w:eastAsia="Times New Roman" w:hAnsi="Times New Roman" w:cs="Times New Roman"/>
          <w:color w:val="000000"/>
          <w:sz w:val="24"/>
          <w:szCs w:val="24"/>
          <w:lang w:eastAsia="ru-RU"/>
        </w:rPr>
        <w:t>В</w:t>
      </w:r>
      <w:r w:rsidR="00B0710C" w:rsidRPr="009C159D">
        <w:rPr>
          <w:rFonts w:ascii="Times New Roman" w:eastAsia="Times New Roman" w:hAnsi="Times New Roman" w:cs="Times New Roman"/>
          <w:color w:val="000000"/>
          <w:sz w:val="24"/>
          <w:szCs w:val="24"/>
          <w:lang w:eastAsia="ru-RU"/>
        </w:rPr>
        <w:t>ведение</w:t>
      </w:r>
      <w:r w:rsidRPr="009C159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9C159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p>
    <w:p w:rsidR="009C159D" w:rsidRPr="009C159D" w:rsidRDefault="009C159D" w:rsidP="009C159D">
      <w:pPr>
        <w:tabs>
          <w:tab w:val="left" w:pos="426"/>
        </w:tabs>
        <w:spacing w:after="0" w:line="360" w:lineRule="auto"/>
        <w:contextualSpacing/>
        <w:jc w:val="both"/>
        <w:rPr>
          <w:rFonts w:ascii="Times New Roman" w:eastAsia="Times New Roman" w:hAnsi="Times New Roman" w:cs="Times New Roman"/>
          <w:color w:val="000000"/>
          <w:sz w:val="24"/>
          <w:szCs w:val="24"/>
          <w:lang w:eastAsia="ru-RU"/>
        </w:rPr>
      </w:pPr>
      <w:r w:rsidRPr="009C159D">
        <w:rPr>
          <w:rFonts w:ascii="Times New Roman" w:eastAsia="Times New Roman" w:hAnsi="Times New Roman" w:cs="Times New Roman"/>
          <w:color w:val="000000"/>
          <w:sz w:val="24"/>
          <w:szCs w:val="24"/>
          <w:lang w:eastAsia="ru-RU"/>
        </w:rPr>
        <w:t>Основная часть.</w:t>
      </w:r>
    </w:p>
    <w:p w:rsidR="00B0710C" w:rsidRPr="009C159D" w:rsidRDefault="009C159D" w:rsidP="009C159D">
      <w:pPr>
        <w:tabs>
          <w:tab w:val="left" w:pos="426"/>
        </w:tabs>
        <w:spacing w:after="0" w:line="360" w:lineRule="auto"/>
        <w:ind w:left="426"/>
        <w:contextualSpacing/>
        <w:jc w:val="both"/>
        <w:rPr>
          <w:rFonts w:ascii="Times New Roman" w:eastAsia="Times New Roman" w:hAnsi="Times New Roman" w:cs="Times New Roman"/>
          <w:color w:val="000000"/>
          <w:sz w:val="24"/>
          <w:szCs w:val="24"/>
          <w:lang w:eastAsia="ru-RU"/>
        </w:rPr>
      </w:pPr>
      <w:r w:rsidRPr="009C159D">
        <w:rPr>
          <w:rFonts w:ascii="Times New Roman" w:eastAsia="Times New Roman" w:hAnsi="Times New Roman" w:cs="Times New Roman"/>
          <w:color w:val="000000"/>
          <w:sz w:val="24"/>
          <w:szCs w:val="24"/>
          <w:lang w:eastAsia="ru-RU"/>
        </w:rPr>
        <w:tab/>
      </w:r>
      <w:r w:rsidRPr="009C159D">
        <w:rPr>
          <w:rFonts w:ascii="Times New Roman" w:eastAsia="Times New Roman" w:hAnsi="Times New Roman" w:cs="Times New Roman"/>
          <w:color w:val="000000"/>
          <w:sz w:val="24"/>
          <w:szCs w:val="24"/>
          <w:lang w:eastAsia="ru-RU"/>
        </w:rPr>
        <w:tab/>
        <w:t>Физические</w:t>
      </w:r>
      <w:r>
        <w:rPr>
          <w:rFonts w:ascii="Times New Roman" w:eastAsia="Times New Roman" w:hAnsi="Times New Roman" w:cs="Times New Roman"/>
          <w:color w:val="000000"/>
          <w:sz w:val="24"/>
          <w:szCs w:val="24"/>
          <w:lang w:eastAsia="ru-RU"/>
        </w:rPr>
        <w:t xml:space="preserve"> кроссворды…..…………………………….</w:t>
      </w:r>
      <w:r w:rsidRPr="009C159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p>
    <w:p w:rsidR="009C159D" w:rsidRPr="009C159D" w:rsidRDefault="009C159D" w:rsidP="009C159D">
      <w:pPr>
        <w:tabs>
          <w:tab w:val="left" w:pos="426"/>
        </w:tabs>
        <w:spacing w:after="0" w:line="360" w:lineRule="auto"/>
        <w:ind w:left="426"/>
        <w:contextualSpacing/>
        <w:jc w:val="both"/>
        <w:rPr>
          <w:rFonts w:ascii="Times New Roman" w:eastAsia="Times New Roman" w:hAnsi="Times New Roman" w:cs="Times New Roman"/>
          <w:color w:val="000000"/>
          <w:sz w:val="24"/>
          <w:szCs w:val="24"/>
          <w:lang w:eastAsia="ru-RU"/>
        </w:rPr>
      </w:pPr>
      <w:r w:rsidRPr="009C159D">
        <w:rPr>
          <w:rFonts w:ascii="Times New Roman" w:eastAsia="Times New Roman" w:hAnsi="Times New Roman" w:cs="Times New Roman"/>
          <w:color w:val="000000"/>
          <w:sz w:val="24"/>
          <w:szCs w:val="24"/>
          <w:lang w:eastAsia="ru-RU"/>
        </w:rPr>
        <w:tab/>
      </w:r>
      <w:r w:rsidRPr="009C159D">
        <w:rPr>
          <w:rFonts w:ascii="Times New Roman" w:eastAsia="Times New Roman" w:hAnsi="Times New Roman" w:cs="Times New Roman"/>
          <w:color w:val="000000"/>
          <w:sz w:val="24"/>
          <w:szCs w:val="24"/>
          <w:lang w:eastAsia="ru-RU"/>
        </w:rPr>
        <w:tab/>
        <w:t>Виртуальные лабораторные работы</w:t>
      </w:r>
      <w:r>
        <w:rPr>
          <w:rFonts w:ascii="Times New Roman" w:eastAsia="Times New Roman" w:hAnsi="Times New Roman" w:cs="Times New Roman"/>
          <w:color w:val="000000"/>
          <w:sz w:val="24"/>
          <w:szCs w:val="24"/>
          <w:lang w:eastAsia="ru-RU"/>
        </w:rPr>
        <w:t>……………………………….5</w:t>
      </w:r>
    </w:p>
    <w:p w:rsidR="009C159D" w:rsidRPr="009C159D" w:rsidRDefault="009C159D" w:rsidP="009C159D">
      <w:pPr>
        <w:tabs>
          <w:tab w:val="left" w:pos="426"/>
        </w:tabs>
        <w:spacing w:after="0" w:line="360" w:lineRule="auto"/>
        <w:ind w:left="426"/>
        <w:contextualSpacing/>
        <w:jc w:val="both"/>
        <w:rPr>
          <w:rFonts w:ascii="Times New Roman" w:eastAsia="Times New Roman" w:hAnsi="Times New Roman" w:cs="Times New Roman"/>
          <w:color w:val="000000"/>
          <w:sz w:val="24"/>
          <w:szCs w:val="24"/>
          <w:lang w:eastAsia="ru-RU"/>
        </w:rPr>
      </w:pPr>
      <w:r w:rsidRPr="009C159D">
        <w:rPr>
          <w:rFonts w:ascii="Times New Roman" w:eastAsia="Times New Roman" w:hAnsi="Times New Roman" w:cs="Times New Roman"/>
          <w:color w:val="000000"/>
          <w:sz w:val="24"/>
          <w:szCs w:val="24"/>
          <w:lang w:eastAsia="ru-RU"/>
        </w:rPr>
        <w:tab/>
      </w:r>
      <w:r w:rsidRPr="009C159D">
        <w:rPr>
          <w:rFonts w:ascii="Times New Roman" w:eastAsia="Times New Roman" w:hAnsi="Times New Roman" w:cs="Times New Roman"/>
          <w:color w:val="000000"/>
          <w:sz w:val="24"/>
          <w:szCs w:val="24"/>
          <w:lang w:eastAsia="ru-RU"/>
        </w:rPr>
        <w:tab/>
        <w:t>Изучение устройства и принципа действия приборов</w:t>
      </w:r>
      <w:r>
        <w:rPr>
          <w:rFonts w:ascii="Times New Roman" w:eastAsia="Times New Roman" w:hAnsi="Times New Roman" w:cs="Times New Roman"/>
          <w:color w:val="000000"/>
          <w:sz w:val="24"/>
          <w:szCs w:val="24"/>
          <w:lang w:eastAsia="ru-RU"/>
        </w:rPr>
        <w:t>…………..6</w:t>
      </w:r>
    </w:p>
    <w:p w:rsidR="009C159D" w:rsidRPr="009C159D" w:rsidRDefault="009C159D" w:rsidP="009C159D">
      <w:pPr>
        <w:tabs>
          <w:tab w:val="left" w:pos="426"/>
        </w:tabs>
        <w:spacing w:after="0" w:line="360" w:lineRule="auto"/>
        <w:ind w:left="426"/>
        <w:contextualSpacing/>
        <w:jc w:val="both"/>
        <w:rPr>
          <w:rFonts w:ascii="Times New Roman" w:eastAsia="Times New Roman" w:hAnsi="Times New Roman" w:cs="Times New Roman"/>
          <w:color w:val="000000"/>
          <w:sz w:val="24"/>
          <w:szCs w:val="24"/>
          <w:lang w:eastAsia="ru-RU"/>
        </w:rPr>
      </w:pPr>
      <w:r w:rsidRPr="009C159D">
        <w:rPr>
          <w:rFonts w:ascii="Times New Roman" w:eastAsia="Times New Roman" w:hAnsi="Times New Roman" w:cs="Times New Roman"/>
          <w:color w:val="000000"/>
          <w:sz w:val="24"/>
          <w:szCs w:val="24"/>
          <w:lang w:eastAsia="ru-RU"/>
        </w:rPr>
        <w:tab/>
      </w:r>
      <w:r w:rsidRPr="009C159D">
        <w:rPr>
          <w:rFonts w:ascii="Times New Roman" w:eastAsia="Times New Roman" w:hAnsi="Times New Roman" w:cs="Times New Roman"/>
          <w:color w:val="000000"/>
          <w:sz w:val="24"/>
          <w:szCs w:val="24"/>
          <w:lang w:eastAsia="ru-RU"/>
        </w:rPr>
        <w:tab/>
        <w:t>Создание видеофрагментов</w:t>
      </w:r>
      <w:r>
        <w:rPr>
          <w:rFonts w:ascii="Times New Roman" w:eastAsia="Times New Roman" w:hAnsi="Times New Roman" w:cs="Times New Roman"/>
          <w:color w:val="000000"/>
          <w:sz w:val="24"/>
          <w:szCs w:val="24"/>
          <w:lang w:eastAsia="ru-RU"/>
        </w:rPr>
        <w:t>…………………………………………6</w:t>
      </w:r>
    </w:p>
    <w:p w:rsidR="009C159D" w:rsidRPr="009C159D" w:rsidRDefault="009C159D" w:rsidP="009C159D">
      <w:pPr>
        <w:tabs>
          <w:tab w:val="left" w:pos="426"/>
        </w:tabs>
        <w:spacing w:after="0" w:line="360" w:lineRule="auto"/>
        <w:ind w:left="426"/>
        <w:contextualSpacing/>
        <w:jc w:val="both"/>
        <w:rPr>
          <w:rFonts w:ascii="Times New Roman" w:eastAsia="Times New Roman" w:hAnsi="Times New Roman" w:cs="Times New Roman"/>
          <w:color w:val="000000"/>
          <w:sz w:val="24"/>
          <w:szCs w:val="24"/>
          <w:lang w:eastAsia="ru-RU"/>
        </w:rPr>
      </w:pPr>
      <w:r w:rsidRPr="009C159D">
        <w:rPr>
          <w:rFonts w:ascii="Times New Roman" w:eastAsia="Times New Roman" w:hAnsi="Times New Roman" w:cs="Times New Roman"/>
          <w:color w:val="000000"/>
          <w:sz w:val="24"/>
          <w:szCs w:val="24"/>
          <w:lang w:eastAsia="ru-RU"/>
        </w:rPr>
        <w:tab/>
      </w:r>
      <w:r w:rsidRPr="009C159D">
        <w:rPr>
          <w:rFonts w:ascii="Times New Roman" w:eastAsia="Times New Roman" w:hAnsi="Times New Roman" w:cs="Times New Roman"/>
          <w:color w:val="000000"/>
          <w:sz w:val="24"/>
          <w:szCs w:val="24"/>
          <w:lang w:eastAsia="ru-RU"/>
        </w:rPr>
        <w:tab/>
        <w:t>Использование готового программного обеспечения</w:t>
      </w:r>
      <w:r>
        <w:rPr>
          <w:rFonts w:ascii="Times New Roman" w:eastAsia="Times New Roman" w:hAnsi="Times New Roman" w:cs="Times New Roman"/>
          <w:color w:val="000000"/>
          <w:sz w:val="24"/>
          <w:szCs w:val="24"/>
          <w:lang w:eastAsia="ru-RU"/>
        </w:rPr>
        <w:t>…………….6</w:t>
      </w:r>
    </w:p>
    <w:p w:rsidR="00B0710C" w:rsidRPr="009C159D" w:rsidRDefault="009C159D" w:rsidP="009C159D">
      <w:pPr>
        <w:tabs>
          <w:tab w:val="left" w:pos="426"/>
        </w:tabs>
        <w:spacing w:after="0" w:line="360" w:lineRule="auto"/>
        <w:contextualSpacing/>
        <w:jc w:val="both"/>
        <w:rPr>
          <w:rFonts w:ascii="Times New Roman" w:eastAsia="Times New Roman" w:hAnsi="Times New Roman" w:cs="Times New Roman"/>
          <w:color w:val="000000"/>
          <w:sz w:val="24"/>
          <w:szCs w:val="24"/>
          <w:lang w:eastAsia="ru-RU"/>
        </w:rPr>
      </w:pPr>
      <w:r w:rsidRPr="009C159D">
        <w:rPr>
          <w:rFonts w:ascii="Times New Roman" w:eastAsia="Times New Roman" w:hAnsi="Times New Roman" w:cs="Times New Roman"/>
          <w:color w:val="000000"/>
          <w:sz w:val="24"/>
          <w:szCs w:val="24"/>
          <w:lang w:eastAsia="ru-RU"/>
        </w:rPr>
        <w:t>Заключение</w:t>
      </w:r>
      <w:r>
        <w:rPr>
          <w:rFonts w:ascii="Times New Roman" w:eastAsia="Times New Roman" w:hAnsi="Times New Roman" w:cs="Times New Roman"/>
          <w:color w:val="000000"/>
          <w:sz w:val="24"/>
          <w:szCs w:val="24"/>
          <w:lang w:eastAsia="ru-RU"/>
        </w:rPr>
        <w:t>…………………………………………………………………………..7</w:t>
      </w:r>
    </w:p>
    <w:p w:rsidR="00B0710C" w:rsidRPr="009C159D" w:rsidRDefault="009C159D" w:rsidP="009C159D">
      <w:pPr>
        <w:tabs>
          <w:tab w:val="left" w:pos="426"/>
        </w:tabs>
        <w:spacing w:after="0" w:line="360" w:lineRule="auto"/>
        <w:contextualSpacing/>
        <w:jc w:val="both"/>
        <w:rPr>
          <w:rFonts w:ascii="Times New Roman" w:eastAsia="Times New Roman" w:hAnsi="Times New Roman" w:cs="Times New Roman"/>
          <w:color w:val="000000"/>
          <w:sz w:val="24"/>
          <w:szCs w:val="24"/>
          <w:lang w:eastAsia="ru-RU"/>
        </w:rPr>
      </w:pPr>
      <w:r w:rsidRPr="009C159D">
        <w:rPr>
          <w:rFonts w:ascii="Times New Roman" w:eastAsia="Times New Roman" w:hAnsi="Times New Roman" w:cs="Times New Roman"/>
          <w:color w:val="000000"/>
          <w:sz w:val="24"/>
          <w:szCs w:val="24"/>
          <w:lang w:eastAsia="ru-RU"/>
        </w:rPr>
        <w:t>С</w:t>
      </w:r>
      <w:r w:rsidR="00B0710C" w:rsidRPr="009C159D">
        <w:rPr>
          <w:rFonts w:ascii="Times New Roman" w:eastAsia="Times New Roman" w:hAnsi="Times New Roman" w:cs="Times New Roman"/>
          <w:color w:val="000000"/>
          <w:sz w:val="24"/>
          <w:szCs w:val="24"/>
          <w:lang w:eastAsia="ru-RU"/>
        </w:rPr>
        <w:t>писок используемых источников</w:t>
      </w:r>
      <w:r>
        <w:rPr>
          <w:rFonts w:ascii="Times New Roman" w:eastAsia="Times New Roman" w:hAnsi="Times New Roman" w:cs="Times New Roman"/>
          <w:color w:val="000000"/>
          <w:sz w:val="24"/>
          <w:szCs w:val="24"/>
          <w:lang w:eastAsia="ru-RU"/>
        </w:rPr>
        <w:t>………………………………………………..</w:t>
      </w:r>
      <w:r w:rsidR="0042630B">
        <w:rPr>
          <w:rFonts w:ascii="Times New Roman" w:eastAsia="Times New Roman" w:hAnsi="Times New Roman" w:cs="Times New Roman"/>
          <w:color w:val="000000"/>
          <w:sz w:val="24"/>
          <w:szCs w:val="24"/>
          <w:lang w:eastAsia="ru-RU"/>
        </w:rPr>
        <w:t>8</w:t>
      </w:r>
    </w:p>
    <w:p w:rsidR="009C159D" w:rsidRDefault="009C159D" w:rsidP="009C159D">
      <w:pPr>
        <w:tabs>
          <w:tab w:val="left" w:pos="426"/>
        </w:tabs>
        <w:spacing w:after="0" w:line="360" w:lineRule="auto"/>
        <w:contextualSpacing/>
        <w:rPr>
          <w:rFonts w:ascii="Times New Roman" w:hAnsi="Times New Roman" w:cs="Times New Roman"/>
          <w:sz w:val="24"/>
          <w:szCs w:val="24"/>
        </w:rPr>
      </w:pPr>
      <w:r w:rsidRPr="009C159D">
        <w:rPr>
          <w:rFonts w:ascii="Times New Roman" w:eastAsia="Times New Roman" w:hAnsi="Times New Roman" w:cs="Times New Roman"/>
          <w:color w:val="000000"/>
          <w:sz w:val="24"/>
          <w:szCs w:val="24"/>
          <w:lang w:eastAsia="ru-RU"/>
        </w:rPr>
        <w:t>Приложение 1</w:t>
      </w:r>
      <w:r>
        <w:rPr>
          <w:rFonts w:ascii="Times New Roman" w:eastAsia="Times New Roman" w:hAnsi="Times New Roman" w:cs="Times New Roman"/>
          <w:color w:val="000000"/>
          <w:sz w:val="24"/>
          <w:szCs w:val="24"/>
          <w:lang w:eastAsia="ru-RU"/>
        </w:rPr>
        <w:t>. Кроссворд «Агрегатные состояния вещества»…………...............</w:t>
      </w:r>
      <w:r w:rsidR="0042630B">
        <w:rPr>
          <w:rFonts w:ascii="Times New Roman" w:eastAsia="Times New Roman" w:hAnsi="Times New Roman" w:cs="Times New Roman"/>
          <w:color w:val="000000"/>
          <w:sz w:val="24"/>
          <w:szCs w:val="24"/>
          <w:lang w:eastAsia="ru-RU"/>
        </w:rPr>
        <w:t>9</w:t>
      </w: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sz w:val="24"/>
          <w:szCs w:val="24"/>
        </w:rPr>
      </w:pPr>
    </w:p>
    <w:p w:rsidR="009C159D" w:rsidRDefault="009C159D" w:rsidP="00E60074">
      <w:pPr>
        <w:spacing w:line="360" w:lineRule="auto"/>
        <w:ind w:left="360"/>
        <w:contextualSpacing/>
        <w:rPr>
          <w:rFonts w:ascii="Times New Roman" w:hAnsi="Times New Roman" w:cs="Times New Roman"/>
          <w:i/>
          <w:sz w:val="24"/>
          <w:szCs w:val="24"/>
        </w:rPr>
      </w:pPr>
    </w:p>
    <w:p w:rsidR="009C159D" w:rsidRDefault="009C159D" w:rsidP="00E60074">
      <w:pPr>
        <w:spacing w:line="360" w:lineRule="auto"/>
        <w:ind w:left="360"/>
        <w:contextualSpacing/>
        <w:rPr>
          <w:rFonts w:ascii="Times New Roman" w:hAnsi="Times New Roman" w:cs="Times New Roman"/>
          <w:i/>
          <w:sz w:val="24"/>
          <w:szCs w:val="24"/>
        </w:rPr>
      </w:pPr>
    </w:p>
    <w:p w:rsidR="00B0710C" w:rsidRPr="009C159D" w:rsidRDefault="00D00589" w:rsidP="00E60074">
      <w:pPr>
        <w:spacing w:line="360" w:lineRule="auto"/>
        <w:ind w:left="360"/>
        <w:contextualSpacing/>
        <w:rPr>
          <w:rFonts w:ascii="Times New Roman" w:hAnsi="Times New Roman" w:cs="Times New Roman"/>
          <w:i/>
          <w:sz w:val="24"/>
          <w:szCs w:val="24"/>
        </w:rPr>
      </w:pPr>
      <w:r w:rsidRPr="009C159D">
        <w:rPr>
          <w:rFonts w:ascii="Times New Roman" w:hAnsi="Times New Roman" w:cs="Times New Roman"/>
          <w:i/>
          <w:sz w:val="24"/>
          <w:szCs w:val="24"/>
        </w:rPr>
        <w:lastRenderedPageBreak/>
        <w:t>В</w:t>
      </w:r>
      <w:r w:rsidR="009C159D" w:rsidRPr="009C159D">
        <w:rPr>
          <w:rFonts w:ascii="Times New Roman" w:hAnsi="Times New Roman" w:cs="Times New Roman"/>
          <w:i/>
          <w:sz w:val="24"/>
          <w:szCs w:val="24"/>
        </w:rPr>
        <w:t>ведение.</w:t>
      </w:r>
    </w:p>
    <w:p w:rsidR="00B0710C" w:rsidRDefault="00B0710C" w:rsidP="00E60074">
      <w:pPr>
        <w:spacing w:line="360" w:lineRule="auto"/>
        <w:ind w:firstLine="709"/>
        <w:contextualSpacing/>
        <w:jc w:val="both"/>
        <w:rPr>
          <w:rFonts w:ascii="Times New Roman" w:hAnsi="Times New Roman" w:cs="Times New Roman"/>
          <w:sz w:val="24"/>
          <w:szCs w:val="24"/>
        </w:rPr>
      </w:pPr>
      <w:r w:rsidRPr="00DC24A5">
        <w:rPr>
          <w:rFonts w:ascii="Times New Roman" w:hAnsi="Times New Roman" w:cs="Times New Roman"/>
          <w:sz w:val="24"/>
          <w:szCs w:val="24"/>
        </w:rPr>
        <w:t xml:space="preserve">В настоящее время в условиях современной школы методика обучения переживает сложный период, связанный с изменением целей образования, разработкой Федерального государственного образовательного стандарта нового поколения, построенного на </w:t>
      </w:r>
      <w:proofErr w:type="spellStart"/>
      <w:r w:rsidRPr="00DC24A5">
        <w:rPr>
          <w:rFonts w:ascii="Times New Roman" w:hAnsi="Times New Roman" w:cs="Times New Roman"/>
          <w:sz w:val="24"/>
          <w:szCs w:val="24"/>
        </w:rPr>
        <w:t>компетентностном</w:t>
      </w:r>
      <w:proofErr w:type="spellEnd"/>
      <w:r w:rsidRPr="00DC24A5">
        <w:rPr>
          <w:rFonts w:ascii="Times New Roman" w:hAnsi="Times New Roman" w:cs="Times New Roman"/>
          <w:sz w:val="24"/>
          <w:szCs w:val="24"/>
        </w:rPr>
        <w:t xml:space="preserve"> подходе.</w:t>
      </w:r>
    </w:p>
    <w:p w:rsidR="00FC196A" w:rsidRDefault="00FC196A" w:rsidP="00E60074">
      <w:pPr>
        <w:spacing w:line="360" w:lineRule="auto"/>
        <w:ind w:firstLine="709"/>
        <w:contextualSpacing/>
        <w:jc w:val="both"/>
        <w:rPr>
          <w:rFonts w:ascii="Times New Roman" w:hAnsi="Times New Roman" w:cs="Times New Roman"/>
          <w:sz w:val="24"/>
          <w:szCs w:val="24"/>
        </w:rPr>
      </w:pPr>
      <w:r w:rsidRPr="00FC196A">
        <w:rPr>
          <w:rFonts w:ascii="Times New Roman" w:hAnsi="Times New Roman" w:cs="Times New Roman"/>
          <w:sz w:val="24"/>
          <w:szCs w:val="24"/>
        </w:rPr>
        <w:t>Нынешняя  концепция реформы и модернизации образования все трудности её реализации возлагает на регионы и в первую очередь на образовательные учреждения</w:t>
      </w:r>
      <w:r>
        <w:rPr>
          <w:rFonts w:ascii="Times New Roman" w:hAnsi="Times New Roman" w:cs="Times New Roman"/>
          <w:sz w:val="24"/>
          <w:szCs w:val="24"/>
        </w:rPr>
        <w:t>.</w:t>
      </w:r>
      <w:r w:rsidRPr="00FC196A">
        <w:rPr>
          <w:rFonts w:ascii="Times New Roman" w:hAnsi="Times New Roman" w:cs="Times New Roman"/>
          <w:sz w:val="24"/>
          <w:szCs w:val="24"/>
        </w:rPr>
        <w:t xml:space="preserve"> Реализация национального образовательного проекта, повышение качества образования, внедрение новых информационно–коммуникационн</w:t>
      </w:r>
      <w:r>
        <w:rPr>
          <w:rFonts w:ascii="Times New Roman" w:hAnsi="Times New Roman" w:cs="Times New Roman"/>
          <w:sz w:val="24"/>
          <w:szCs w:val="24"/>
        </w:rPr>
        <w:t xml:space="preserve">ых технологий в учебный процесс, обеспечение материальной базы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 xml:space="preserve"> - </w:t>
      </w:r>
      <w:r w:rsidRPr="00FC196A">
        <w:rPr>
          <w:rFonts w:ascii="Times New Roman" w:hAnsi="Times New Roman" w:cs="Times New Roman"/>
          <w:sz w:val="24"/>
          <w:szCs w:val="24"/>
        </w:rPr>
        <w:t xml:space="preserve">вот далеко не полный перечень задач, которые </w:t>
      </w:r>
      <w:r w:rsidR="00A9528B">
        <w:rPr>
          <w:rFonts w:ascii="Times New Roman" w:hAnsi="Times New Roman" w:cs="Times New Roman"/>
          <w:sz w:val="24"/>
          <w:szCs w:val="24"/>
        </w:rPr>
        <w:t>необходимо решать руководителям образовательных учреждений.</w:t>
      </w:r>
      <w:r w:rsidRPr="00FC196A">
        <w:rPr>
          <w:rFonts w:ascii="Times New Roman" w:hAnsi="Times New Roman" w:cs="Times New Roman"/>
          <w:sz w:val="24"/>
          <w:szCs w:val="24"/>
        </w:rPr>
        <w:t xml:space="preserve"> </w:t>
      </w:r>
    </w:p>
    <w:p w:rsidR="00FC196A" w:rsidRDefault="00FC196A" w:rsidP="00E60074">
      <w:pPr>
        <w:spacing w:line="360" w:lineRule="auto"/>
        <w:ind w:firstLine="709"/>
        <w:contextualSpacing/>
        <w:jc w:val="both"/>
        <w:rPr>
          <w:rFonts w:ascii="Times New Roman" w:hAnsi="Times New Roman" w:cs="Times New Roman"/>
          <w:sz w:val="24"/>
          <w:szCs w:val="24"/>
        </w:rPr>
      </w:pPr>
      <w:r w:rsidRPr="00FC196A">
        <w:rPr>
          <w:rFonts w:ascii="Times New Roman" w:hAnsi="Times New Roman" w:cs="Times New Roman"/>
          <w:sz w:val="24"/>
          <w:szCs w:val="24"/>
        </w:rPr>
        <w:t>Инновационный характер образования становится важнейшим инструментом в его конкуренции с другими социальными институтами</w:t>
      </w:r>
      <w:r>
        <w:rPr>
          <w:rFonts w:ascii="Times New Roman" w:hAnsi="Times New Roman" w:cs="Times New Roman"/>
          <w:sz w:val="24"/>
          <w:szCs w:val="24"/>
        </w:rPr>
        <w:t xml:space="preserve">. </w:t>
      </w:r>
      <w:r w:rsidRPr="00FC196A">
        <w:rPr>
          <w:rFonts w:ascii="Times New Roman" w:hAnsi="Times New Roman" w:cs="Times New Roman"/>
          <w:sz w:val="24"/>
          <w:szCs w:val="24"/>
        </w:rPr>
        <w:t xml:space="preserve">Инновации в образовании, в первую очередь, должны быть направлены на создание </w:t>
      </w:r>
      <w:r w:rsidRPr="004E4BDD">
        <w:rPr>
          <w:rFonts w:ascii="Times New Roman" w:hAnsi="Times New Roman" w:cs="Times New Roman"/>
          <w:bCs/>
          <w:iCs/>
          <w:sz w:val="24"/>
          <w:szCs w:val="24"/>
        </w:rPr>
        <w:t>личности, настроенной на успех</w:t>
      </w:r>
      <w:r w:rsidRPr="004E4BDD">
        <w:rPr>
          <w:rFonts w:ascii="Times New Roman" w:hAnsi="Times New Roman" w:cs="Times New Roman"/>
          <w:sz w:val="24"/>
          <w:szCs w:val="24"/>
        </w:rPr>
        <w:t xml:space="preserve"> в</w:t>
      </w:r>
      <w:r w:rsidRPr="00FC196A">
        <w:rPr>
          <w:rFonts w:ascii="Times New Roman" w:hAnsi="Times New Roman" w:cs="Times New Roman"/>
          <w:sz w:val="24"/>
          <w:szCs w:val="24"/>
        </w:rPr>
        <w:t xml:space="preserve"> любой области приложения своих возможностей. Под педагогическими инновациями следует подразумевать целенаправленное, осмысленное, определённое изменение педагогической деятельности  через разработку и введение в образовательных учреждениях педагогических и управленческих новшеств (нового содержания обучения, воспитания, управления; новых способов работы, новых организационных форм и пр.). Соответственно развитие инновационных процессов - есть способ обеспечения модернизации образования, повышения его качества, эффективности и доступности. </w:t>
      </w:r>
    </w:p>
    <w:p w:rsidR="00B0710C" w:rsidRPr="00DC24A5" w:rsidRDefault="00B0710C" w:rsidP="00E60074">
      <w:pPr>
        <w:spacing w:line="360" w:lineRule="auto"/>
        <w:ind w:firstLine="709"/>
        <w:contextualSpacing/>
        <w:jc w:val="both"/>
        <w:rPr>
          <w:rFonts w:ascii="Times New Roman" w:hAnsi="Times New Roman" w:cs="Times New Roman"/>
          <w:sz w:val="24"/>
          <w:szCs w:val="24"/>
        </w:rPr>
      </w:pPr>
      <w:r w:rsidRPr="00DC24A5">
        <w:rPr>
          <w:rFonts w:ascii="Times New Roman" w:hAnsi="Times New Roman" w:cs="Times New Roman"/>
          <w:sz w:val="24"/>
          <w:szCs w:val="24"/>
        </w:rPr>
        <w:t xml:space="preserve">Основной целью работы школы является: успешность и </w:t>
      </w:r>
      <w:proofErr w:type="spellStart"/>
      <w:r w:rsidRPr="00DC24A5">
        <w:rPr>
          <w:rFonts w:ascii="Times New Roman" w:hAnsi="Times New Roman" w:cs="Times New Roman"/>
          <w:sz w:val="24"/>
          <w:szCs w:val="24"/>
        </w:rPr>
        <w:t>здоровьесбережение</w:t>
      </w:r>
      <w:proofErr w:type="spellEnd"/>
      <w:r w:rsidRPr="00DC24A5">
        <w:rPr>
          <w:rFonts w:ascii="Times New Roman" w:hAnsi="Times New Roman" w:cs="Times New Roman"/>
          <w:sz w:val="24"/>
          <w:szCs w:val="24"/>
        </w:rPr>
        <w:t xml:space="preserve"> подрастающего поколения.</w:t>
      </w:r>
      <w:r w:rsidR="00A9528B">
        <w:rPr>
          <w:rFonts w:ascii="Times New Roman" w:hAnsi="Times New Roman" w:cs="Times New Roman"/>
          <w:sz w:val="24"/>
          <w:szCs w:val="24"/>
        </w:rPr>
        <w:t xml:space="preserve"> </w:t>
      </w:r>
      <w:r w:rsidRPr="00DC24A5">
        <w:rPr>
          <w:rFonts w:ascii="Times New Roman" w:hAnsi="Times New Roman" w:cs="Times New Roman"/>
          <w:sz w:val="24"/>
          <w:szCs w:val="24"/>
        </w:rPr>
        <w:t xml:space="preserve">Человек XXI века - это творческая личность. Он должен быть активным, динамичным, работоспособным, волевым, уверенным в себе, компетентным. </w:t>
      </w:r>
      <w:r w:rsidR="00A9528B">
        <w:rPr>
          <w:rFonts w:ascii="Times New Roman" w:hAnsi="Times New Roman" w:cs="Times New Roman"/>
          <w:sz w:val="24"/>
          <w:szCs w:val="24"/>
        </w:rPr>
        <w:t xml:space="preserve">Роль современного учителя состоит в том, чтобы </w:t>
      </w:r>
      <w:r w:rsidR="00A9528B" w:rsidRPr="00A9528B">
        <w:rPr>
          <w:rFonts w:ascii="Times New Roman" w:hAnsi="Times New Roman" w:cs="Times New Roman"/>
          <w:sz w:val="24"/>
          <w:szCs w:val="24"/>
        </w:rPr>
        <w:t>научить ребёнка учиться – уметь добывать знания самому,</w:t>
      </w:r>
      <w:r w:rsidR="00A9528B">
        <w:rPr>
          <w:rFonts w:ascii="Times New Roman" w:hAnsi="Times New Roman" w:cs="Times New Roman"/>
          <w:sz w:val="24"/>
          <w:szCs w:val="24"/>
        </w:rPr>
        <w:t xml:space="preserve"> создавая условия для его развития и становления социально-активной личности.</w:t>
      </w:r>
    </w:p>
    <w:p w:rsidR="00B0710C" w:rsidRDefault="00E7675D" w:rsidP="00E6007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00B0710C" w:rsidRPr="00DC24A5">
        <w:rPr>
          <w:rFonts w:ascii="Times New Roman" w:hAnsi="Times New Roman" w:cs="Times New Roman"/>
          <w:sz w:val="24"/>
          <w:szCs w:val="24"/>
        </w:rPr>
        <w:t>ри этом за учителем сохраняется роль организатора познавательной деятельности, он управляет процессом познания, т.е. планирует, организует выполнение плана, анализирует достигнутые результаты.</w:t>
      </w:r>
      <w:r>
        <w:rPr>
          <w:rFonts w:ascii="Times New Roman" w:hAnsi="Times New Roman" w:cs="Times New Roman"/>
          <w:sz w:val="24"/>
          <w:szCs w:val="24"/>
        </w:rPr>
        <w:t xml:space="preserve"> </w:t>
      </w:r>
      <w:r w:rsidR="00B0710C" w:rsidRPr="00DC24A5">
        <w:rPr>
          <w:rFonts w:ascii="Times New Roman" w:hAnsi="Times New Roman" w:cs="Times New Roman"/>
          <w:sz w:val="24"/>
          <w:szCs w:val="24"/>
        </w:rPr>
        <w:t>Но основной формой работы учителя по-прежнему остаётся урок.</w:t>
      </w:r>
    </w:p>
    <w:p w:rsidR="004E4BDD" w:rsidRDefault="004E4BDD" w:rsidP="00E60074">
      <w:pPr>
        <w:spacing w:line="360" w:lineRule="auto"/>
        <w:contextualSpacing/>
        <w:jc w:val="both"/>
        <w:rPr>
          <w:rFonts w:ascii="Times New Roman" w:hAnsi="Times New Roman" w:cs="Times New Roman"/>
          <w:sz w:val="24"/>
          <w:szCs w:val="24"/>
        </w:rPr>
      </w:pPr>
      <w:r w:rsidRPr="004E4BDD">
        <w:rPr>
          <w:rFonts w:ascii="Times New Roman" w:hAnsi="Times New Roman" w:cs="Times New Roman"/>
          <w:sz w:val="24"/>
          <w:szCs w:val="24"/>
        </w:rPr>
        <w:t>Сельская школа выделяется из всех типов школ своей непохожестью на них, нестандартностью педагогических условий, проблем, способов их решений. </w:t>
      </w:r>
      <w:r w:rsidR="00314A1C">
        <w:rPr>
          <w:rFonts w:ascii="Times New Roman" w:hAnsi="Times New Roman" w:cs="Times New Roman"/>
          <w:sz w:val="24"/>
          <w:szCs w:val="24"/>
        </w:rPr>
        <w:t xml:space="preserve"> </w:t>
      </w:r>
      <w:r>
        <w:rPr>
          <w:rFonts w:ascii="Times New Roman" w:hAnsi="Times New Roman" w:cs="Times New Roman"/>
          <w:sz w:val="24"/>
          <w:szCs w:val="24"/>
        </w:rPr>
        <w:t>В большинстве сельских школ не хватает современно оборудованных кабинетов физики. Компьютери</w:t>
      </w:r>
      <w:r w:rsidR="005A3CBE">
        <w:rPr>
          <w:rFonts w:ascii="Times New Roman" w:hAnsi="Times New Roman" w:cs="Times New Roman"/>
          <w:sz w:val="24"/>
          <w:szCs w:val="24"/>
        </w:rPr>
        <w:t xml:space="preserve">зация </w:t>
      </w:r>
      <w:r w:rsidR="00800C56">
        <w:rPr>
          <w:rFonts w:ascii="Times New Roman" w:hAnsi="Times New Roman" w:cs="Times New Roman"/>
          <w:sz w:val="24"/>
          <w:szCs w:val="24"/>
        </w:rPr>
        <w:t xml:space="preserve">и информатизация </w:t>
      </w:r>
      <w:r w:rsidR="005A3CBE">
        <w:rPr>
          <w:rFonts w:ascii="Times New Roman" w:hAnsi="Times New Roman" w:cs="Times New Roman"/>
          <w:sz w:val="24"/>
          <w:szCs w:val="24"/>
        </w:rPr>
        <w:t xml:space="preserve">школ явилось по-настоящему </w:t>
      </w:r>
      <w:r w:rsidR="00800C56">
        <w:rPr>
          <w:rFonts w:ascii="Times New Roman" w:hAnsi="Times New Roman" w:cs="Times New Roman"/>
          <w:sz w:val="24"/>
          <w:szCs w:val="24"/>
        </w:rPr>
        <w:t>спасительным средством в преподавании предметов в сельских школах. Можно сказать, что компьютеры и Интернет открыли новые возможности.</w:t>
      </w:r>
    </w:p>
    <w:p w:rsidR="00AB205F" w:rsidRDefault="00E60074" w:rsidP="00E60074">
      <w:pPr>
        <w:spacing w:line="360" w:lineRule="auto"/>
        <w:ind w:firstLine="709"/>
        <w:contextualSpacing/>
        <w:jc w:val="both"/>
        <w:rPr>
          <w:rFonts w:ascii="Times New Roman" w:hAnsi="Times New Roman" w:cs="Times New Roman"/>
          <w:sz w:val="24"/>
          <w:szCs w:val="24"/>
        </w:rPr>
      </w:pPr>
      <w:r w:rsidRPr="00E60074">
        <w:rPr>
          <w:rFonts w:ascii="Times New Roman" w:hAnsi="Times New Roman" w:cs="Times New Roman"/>
          <w:sz w:val="24"/>
          <w:szCs w:val="24"/>
        </w:rPr>
        <w:lastRenderedPageBreak/>
        <w:t>В школе представлен широкий спектр современных образовательных педагогических технологий, которые применяются в учебном процессе. </w:t>
      </w:r>
      <w:r w:rsidRPr="00800C56">
        <w:rPr>
          <w:rFonts w:ascii="Times New Roman" w:hAnsi="Times New Roman" w:cs="Times New Roman"/>
          <w:bCs/>
          <w:sz w:val="24"/>
          <w:szCs w:val="24"/>
        </w:rPr>
        <w:t xml:space="preserve"> </w:t>
      </w:r>
      <w:r w:rsidR="00800C56" w:rsidRPr="00800C56">
        <w:rPr>
          <w:rFonts w:ascii="Times New Roman" w:hAnsi="Times New Roman" w:cs="Times New Roman"/>
          <w:bCs/>
          <w:sz w:val="24"/>
          <w:szCs w:val="24"/>
        </w:rPr>
        <w:t xml:space="preserve">Использование </w:t>
      </w:r>
      <w:r>
        <w:rPr>
          <w:rFonts w:ascii="Times New Roman" w:hAnsi="Times New Roman" w:cs="Times New Roman"/>
          <w:bCs/>
          <w:sz w:val="24"/>
          <w:szCs w:val="24"/>
        </w:rPr>
        <w:t>ин</w:t>
      </w:r>
      <w:r w:rsidR="00800C56" w:rsidRPr="00800C56">
        <w:rPr>
          <w:rFonts w:ascii="Times New Roman" w:hAnsi="Times New Roman" w:cs="Times New Roman"/>
          <w:bCs/>
          <w:sz w:val="24"/>
          <w:szCs w:val="24"/>
        </w:rPr>
        <w:t>формационно-коммуникационных технологий</w:t>
      </w:r>
      <w:r w:rsidR="00800C56">
        <w:rPr>
          <w:rFonts w:ascii="Times New Roman" w:hAnsi="Times New Roman" w:cs="Times New Roman"/>
          <w:bCs/>
          <w:sz w:val="24"/>
          <w:szCs w:val="24"/>
        </w:rPr>
        <w:t xml:space="preserve"> </w:t>
      </w:r>
      <w:r w:rsidR="00800C56" w:rsidRPr="00800C56">
        <w:rPr>
          <w:rFonts w:ascii="Times New Roman" w:hAnsi="Times New Roman" w:cs="Times New Roman"/>
          <w:sz w:val="24"/>
          <w:szCs w:val="24"/>
        </w:rPr>
        <w:t>обогаща</w:t>
      </w:r>
      <w:r w:rsidR="00800C56">
        <w:rPr>
          <w:rFonts w:ascii="Times New Roman" w:hAnsi="Times New Roman" w:cs="Times New Roman"/>
          <w:sz w:val="24"/>
          <w:szCs w:val="24"/>
        </w:rPr>
        <w:t>е</w:t>
      </w:r>
      <w:r w:rsidR="00800C56" w:rsidRPr="00800C56">
        <w:rPr>
          <w:rFonts w:ascii="Times New Roman" w:hAnsi="Times New Roman" w:cs="Times New Roman"/>
          <w:sz w:val="24"/>
          <w:szCs w:val="24"/>
        </w:rPr>
        <w:t>т содержание образования, позволяют сделать урок более наглядным, содержательным и более интересным для нынешнего поколения.</w:t>
      </w:r>
      <w:r w:rsidR="00AB205F">
        <w:rPr>
          <w:rFonts w:ascii="Times New Roman" w:hAnsi="Times New Roman" w:cs="Times New Roman"/>
          <w:sz w:val="24"/>
          <w:szCs w:val="24"/>
        </w:rPr>
        <w:t xml:space="preserve"> </w:t>
      </w:r>
      <w:r w:rsidR="00800C56" w:rsidRPr="00800C56">
        <w:rPr>
          <w:rFonts w:ascii="Times New Roman" w:hAnsi="Times New Roman" w:cs="Times New Roman"/>
          <w:sz w:val="24"/>
          <w:szCs w:val="24"/>
        </w:rPr>
        <w:t>Основная цель использования информационно-коммуникационных технологий в учебном процессе заключена в способствовании максимального развития способностей учащихся</w:t>
      </w:r>
      <w:r w:rsidR="00AB205F">
        <w:rPr>
          <w:rFonts w:ascii="Times New Roman" w:hAnsi="Times New Roman" w:cs="Times New Roman"/>
          <w:sz w:val="24"/>
          <w:szCs w:val="24"/>
        </w:rPr>
        <w:t>.</w:t>
      </w:r>
      <w:r w:rsidR="00800C56" w:rsidRPr="00800C56">
        <w:rPr>
          <w:rFonts w:ascii="Times New Roman" w:hAnsi="Times New Roman" w:cs="Times New Roman"/>
          <w:sz w:val="24"/>
          <w:szCs w:val="24"/>
        </w:rPr>
        <w:t xml:space="preserve"> </w:t>
      </w:r>
      <w:r w:rsidR="00AB205F" w:rsidRPr="00AB205F">
        <w:rPr>
          <w:rFonts w:ascii="Times New Roman" w:hAnsi="Times New Roman" w:cs="Times New Roman"/>
          <w:sz w:val="24"/>
          <w:szCs w:val="24"/>
        </w:rPr>
        <w:t>Средства ИКТ позволяют учителю значительно расширить возможности предъявления разного типа информации. При дидактически правильном подходе компьютер активизирует внимание учащихся, усиливает их мотивацию, развивает познавательные процессы, мышление, внимание, развивает воображение и фантазию, проводит моделирование сложных физических и объектов; осуществляет автоматизированный конт</w:t>
      </w:r>
      <w:r w:rsidR="00AB205F">
        <w:rPr>
          <w:rFonts w:ascii="Times New Roman" w:hAnsi="Times New Roman" w:cs="Times New Roman"/>
          <w:sz w:val="24"/>
          <w:szCs w:val="24"/>
        </w:rPr>
        <w:t>роль качества полученных знаний.</w:t>
      </w:r>
    </w:p>
    <w:p w:rsidR="00AB205F" w:rsidRDefault="00800C56" w:rsidP="00E60074">
      <w:pPr>
        <w:spacing w:line="360" w:lineRule="auto"/>
        <w:ind w:firstLine="709"/>
        <w:contextualSpacing/>
        <w:jc w:val="both"/>
        <w:rPr>
          <w:rFonts w:ascii="Times New Roman" w:hAnsi="Times New Roman" w:cs="Times New Roman"/>
          <w:sz w:val="24"/>
          <w:szCs w:val="24"/>
        </w:rPr>
      </w:pPr>
      <w:r w:rsidRPr="00800C56">
        <w:rPr>
          <w:rFonts w:ascii="Times New Roman" w:hAnsi="Times New Roman" w:cs="Times New Roman"/>
          <w:sz w:val="24"/>
          <w:szCs w:val="24"/>
        </w:rPr>
        <w:t>Методика урока при внедрении ИКТ существенно отличается от классической. Поэтому учителю приходится разрабатывать новые структурно-логические схемы, готовить электронные приложения к урокам.</w:t>
      </w:r>
      <w:r w:rsidR="00E60074">
        <w:rPr>
          <w:rFonts w:ascii="Times New Roman" w:hAnsi="Times New Roman" w:cs="Times New Roman"/>
          <w:sz w:val="24"/>
          <w:szCs w:val="24"/>
        </w:rPr>
        <w:t xml:space="preserve"> </w:t>
      </w:r>
      <w:r w:rsidRPr="00800C56">
        <w:rPr>
          <w:rFonts w:ascii="Times New Roman" w:hAnsi="Times New Roman" w:cs="Times New Roman"/>
          <w:sz w:val="24"/>
          <w:szCs w:val="24"/>
        </w:rPr>
        <w:t xml:space="preserve">Компьютер может использоваться на всех этапах процесса обучения: при объяснении нового материала, закреплении, повторении, контроле ЗУН. </w:t>
      </w:r>
    </w:p>
    <w:p w:rsidR="00771417" w:rsidRPr="00E60074" w:rsidRDefault="00E60074" w:rsidP="00E60074">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Физические кроссворды.</w:t>
      </w:r>
    </w:p>
    <w:p w:rsidR="00E60074" w:rsidRDefault="00771417" w:rsidP="00E60074">
      <w:pPr>
        <w:spacing w:line="360" w:lineRule="auto"/>
        <w:ind w:firstLine="709"/>
        <w:contextualSpacing/>
        <w:jc w:val="both"/>
        <w:rPr>
          <w:rFonts w:ascii="Times New Roman" w:hAnsi="Times New Roman" w:cs="Times New Roman"/>
          <w:sz w:val="24"/>
          <w:szCs w:val="24"/>
        </w:rPr>
      </w:pPr>
      <w:r w:rsidRPr="00771417">
        <w:rPr>
          <w:rFonts w:ascii="Times New Roman" w:hAnsi="Times New Roman" w:cs="Times New Roman"/>
          <w:sz w:val="24"/>
          <w:szCs w:val="24"/>
        </w:rPr>
        <w:t>Одним из путей воспитания у учащихся интереса к учению, развития познавательной активности школьников, формирования мотивов учения является организация игровой деятельности уча</w:t>
      </w:r>
      <w:r w:rsidRPr="00771417">
        <w:rPr>
          <w:rFonts w:ascii="Times New Roman" w:hAnsi="Times New Roman" w:cs="Times New Roman"/>
          <w:sz w:val="24"/>
          <w:szCs w:val="24"/>
        </w:rPr>
        <w:softHyphen/>
        <w:t xml:space="preserve">щихся. «Без педагогической игры невозможно увлечь учеников в мир знаний и нравственных переживаний, сделать их активными участниками и творцами урока», - подчеркивает </w:t>
      </w:r>
      <w:proofErr w:type="spellStart"/>
      <w:r w:rsidRPr="00771417">
        <w:rPr>
          <w:rFonts w:ascii="Times New Roman" w:hAnsi="Times New Roman" w:cs="Times New Roman"/>
          <w:sz w:val="24"/>
          <w:szCs w:val="24"/>
        </w:rPr>
        <w:t>Ш.А.Амонашвили</w:t>
      </w:r>
      <w:proofErr w:type="spellEnd"/>
      <w:r w:rsidRPr="00771417">
        <w:rPr>
          <w:rFonts w:ascii="Times New Roman" w:hAnsi="Times New Roman" w:cs="Times New Roman"/>
          <w:sz w:val="24"/>
          <w:szCs w:val="24"/>
        </w:rPr>
        <w:t>. Игровые ситуации делают урок разнообразным, интересным, придают ему эмоциональную окраску.</w:t>
      </w:r>
    </w:p>
    <w:p w:rsidR="00423422" w:rsidRPr="00423422" w:rsidRDefault="00423422" w:rsidP="00E60074">
      <w:pPr>
        <w:spacing w:line="360" w:lineRule="auto"/>
        <w:ind w:firstLine="709"/>
        <w:contextualSpacing/>
        <w:jc w:val="both"/>
        <w:rPr>
          <w:rFonts w:ascii="Times New Roman" w:hAnsi="Times New Roman" w:cs="Times New Roman"/>
          <w:sz w:val="24"/>
          <w:szCs w:val="24"/>
        </w:rPr>
      </w:pPr>
      <w:r w:rsidRPr="00423422">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65580A20" wp14:editId="7D896B34">
            <wp:simplePos x="0" y="0"/>
            <wp:positionH relativeFrom="column">
              <wp:posOffset>-7620</wp:posOffset>
            </wp:positionH>
            <wp:positionV relativeFrom="paragraph">
              <wp:posOffset>542925</wp:posOffset>
            </wp:positionV>
            <wp:extent cx="3060065" cy="2141855"/>
            <wp:effectExtent l="0" t="0" r="6985" b="0"/>
            <wp:wrapTight wrapText="bothSides">
              <wp:wrapPolygon edited="0">
                <wp:start x="0" y="0"/>
                <wp:lineTo x="0" y="21325"/>
                <wp:lineTo x="21515" y="21325"/>
                <wp:lineTo x="2151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065" cy="214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417">
        <w:rPr>
          <w:rFonts w:ascii="Times New Roman" w:hAnsi="Times New Roman" w:cs="Times New Roman"/>
          <w:sz w:val="24"/>
          <w:szCs w:val="24"/>
        </w:rPr>
        <w:t>Так, п</w:t>
      </w:r>
      <w:r>
        <w:rPr>
          <w:rFonts w:ascii="Times New Roman" w:hAnsi="Times New Roman" w:cs="Times New Roman"/>
          <w:sz w:val="24"/>
          <w:szCs w:val="24"/>
        </w:rPr>
        <w:t>ри п</w:t>
      </w:r>
      <w:r w:rsidR="00AB205F">
        <w:rPr>
          <w:rFonts w:ascii="Times New Roman" w:hAnsi="Times New Roman" w:cs="Times New Roman"/>
          <w:sz w:val="24"/>
          <w:szCs w:val="24"/>
        </w:rPr>
        <w:t>овторен</w:t>
      </w:r>
      <w:r>
        <w:rPr>
          <w:rFonts w:ascii="Times New Roman" w:hAnsi="Times New Roman" w:cs="Times New Roman"/>
          <w:sz w:val="24"/>
          <w:szCs w:val="24"/>
        </w:rPr>
        <w:t>ии</w:t>
      </w:r>
      <w:r w:rsidR="00AB205F">
        <w:rPr>
          <w:rFonts w:ascii="Times New Roman" w:hAnsi="Times New Roman" w:cs="Times New Roman"/>
          <w:sz w:val="24"/>
          <w:szCs w:val="24"/>
        </w:rPr>
        <w:t xml:space="preserve"> ранее изученного материала перед изучением новой темы</w:t>
      </w:r>
      <w:r w:rsidR="00771417">
        <w:rPr>
          <w:rFonts w:ascii="Times New Roman" w:hAnsi="Times New Roman" w:cs="Times New Roman"/>
          <w:sz w:val="24"/>
          <w:szCs w:val="24"/>
        </w:rPr>
        <w:t>, при закреплении</w:t>
      </w:r>
      <w:r>
        <w:rPr>
          <w:rFonts w:ascii="Times New Roman" w:hAnsi="Times New Roman" w:cs="Times New Roman"/>
          <w:sz w:val="24"/>
          <w:szCs w:val="24"/>
        </w:rPr>
        <w:t>, а также как домашнее задание</w:t>
      </w:r>
      <w:r w:rsidR="00AB205F">
        <w:rPr>
          <w:rFonts w:ascii="Times New Roman" w:hAnsi="Times New Roman" w:cs="Times New Roman"/>
          <w:sz w:val="24"/>
          <w:szCs w:val="24"/>
        </w:rPr>
        <w:t xml:space="preserve"> </w:t>
      </w:r>
      <w:r>
        <w:rPr>
          <w:rFonts w:ascii="Times New Roman" w:hAnsi="Times New Roman" w:cs="Times New Roman"/>
          <w:sz w:val="24"/>
          <w:szCs w:val="24"/>
        </w:rPr>
        <w:t>вместо</w:t>
      </w:r>
      <w:r w:rsidR="00580F2A">
        <w:rPr>
          <w:rFonts w:ascii="Times New Roman" w:hAnsi="Times New Roman" w:cs="Times New Roman"/>
          <w:sz w:val="24"/>
          <w:szCs w:val="24"/>
        </w:rPr>
        <w:t xml:space="preserve"> традиционных форм можно применить разгадывание физических кроссвордов.  </w:t>
      </w:r>
      <w:r w:rsidRPr="00423422">
        <w:rPr>
          <w:rFonts w:ascii="Times New Roman" w:hAnsi="Times New Roman" w:cs="Times New Roman"/>
          <w:sz w:val="24"/>
          <w:szCs w:val="24"/>
        </w:rPr>
        <w:t>Особенностью использования кроссвордов при изучении физики, заключается в том, что кроссворды составляются в отдельной программе «Классический кроссворд» (</w:t>
      </w:r>
      <w:r w:rsidRPr="00423422">
        <w:rPr>
          <w:rFonts w:ascii="Times New Roman" w:hAnsi="Times New Roman" w:cs="Times New Roman"/>
          <w:sz w:val="24"/>
          <w:szCs w:val="24"/>
          <w:lang w:val="en-US"/>
        </w:rPr>
        <w:t>crossword</w:t>
      </w:r>
      <w:r w:rsidRPr="00423422">
        <w:rPr>
          <w:rFonts w:ascii="Times New Roman" w:hAnsi="Times New Roman" w:cs="Times New Roman"/>
          <w:sz w:val="24"/>
          <w:szCs w:val="24"/>
        </w:rPr>
        <w:t>.</w:t>
      </w:r>
      <w:r w:rsidRPr="00423422">
        <w:rPr>
          <w:rFonts w:ascii="Times New Roman" w:hAnsi="Times New Roman" w:cs="Times New Roman"/>
          <w:sz w:val="24"/>
          <w:szCs w:val="24"/>
          <w:lang w:val="en-US"/>
        </w:rPr>
        <w:t>exe</w:t>
      </w:r>
      <w:r w:rsidRPr="00423422">
        <w:rPr>
          <w:rFonts w:ascii="Times New Roman" w:hAnsi="Times New Roman" w:cs="Times New Roman"/>
          <w:sz w:val="24"/>
          <w:szCs w:val="24"/>
        </w:rPr>
        <w:t>).  Программа маленькая, объем</w:t>
      </w:r>
      <w:r>
        <w:rPr>
          <w:rFonts w:ascii="Times New Roman" w:hAnsi="Times New Roman" w:cs="Times New Roman"/>
          <w:sz w:val="24"/>
          <w:szCs w:val="24"/>
        </w:rPr>
        <w:t>ом</w:t>
      </w:r>
      <w:r w:rsidRPr="00423422">
        <w:rPr>
          <w:rFonts w:ascii="Times New Roman" w:hAnsi="Times New Roman" w:cs="Times New Roman"/>
          <w:sz w:val="24"/>
          <w:szCs w:val="24"/>
        </w:rPr>
        <w:t xml:space="preserve"> всего около 400 Мбайт. С помощью этой простой программы учащиеся составляют и разгадывают физические кроссворды после изучение темы или целой главы. Данная программа проста в использовании, ее можно легко понять каждый ученик. (Окно программы показано на рисунке)</w:t>
      </w:r>
      <w:r>
        <w:rPr>
          <w:rFonts w:ascii="Times New Roman" w:hAnsi="Times New Roman" w:cs="Times New Roman"/>
          <w:sz w:val="24"/>
          <w:szCs w:val="24"/>
        </w:rPr>
        <w:t>.</w:t>
      </w:r>
    </w:p>
    <w:p w:rsidR="00423422" w:rsidRPr="00423422" w:rsidRDefault="00423422" w:rsidP="00E60074">
      <w:pPr>
        <w:spacing w:line="360" w:lineRule="auto"/>
        <w:contextualSpacing/>
        <w:jc w:val="both"/>
        <w:rPr>
          <w:rFonts w:ascii="Times New Roman" w:hAnsi="Times New Roman" w:cs="Times New Roman"/>
          <w:sz w:val="24"/>
          <w:szCs w:val="24"/>
        </w:rPr>
      </w:pPr>
      <w:r w:rsidRPr="00423422">
        <w:rPr>
          <w:rFonts w:ascii="Times New Roman" w:hAnsi="Times New Roman" w:cs="Times New Roman"/>
          <w:sz w:val="24"/>
          <w:szCs w:val="24"/>
        </w:rPr>
        <w:lastRenderedPageBreak/>
        <w:t>Справк</w:t>
      </w:r>
      <w:r w:rsidR="00E60074">
        <w:rPr>
          <w:rFonts w:ascii="Times New Roman" w:hAnsi="Times New Roman" w:cs="Times New Roman"/>
          <w:sz w:val="24"/>
          <w:szCs w:val="24"/>
        </w:rPr>
        <w:t>у</w:t>
      </w:r>
      <w:r w:rsidRPr="00423422">
        <w:rPr>
          <w:rFonts w:ascii="Times New Roman" w:hAnsi="Times New Roman" w:cs="Times New Roman"/>
          <w:sz w:val="24"/>
          <w:szCs w:val="24"/>
        </w:rPr>
        <w:t xml:space="preserve"> по использованию программы можно </w:t>
      </w:r>
      <w:proofErr w:type="gramStart"/>
      <w:r w:rsidRPr="00423422">
        <w:rPr>
          <w:rFonts w:ascii="Times New Roman" w:hAnsi="Times New Roman" w:cs="Times New Roman"/>
          <w:sz w:val="24"/>
          <w:szCs w:val="24"/>
        </w:rPr>
        <w:t>посмотреть</w:t>
      </w:r>
      <w:proofErr w:type="gramEnd"/>
      <w:r w:rsidRPr="00423422">
        <w:rPr>
          <w:rFonts w:ascii="Times New Roman" w:hAnsi="Times New Roman" w:cs="Times New Roman"/>
          <w:sz w:val="24"/>
          <w:szCs w:val="24"/>
        </w:rPr>
        <w:t xml:space="preserve"> нажав на кнопку</w:t>
      </w:r>
      <w:r w:rsidRPr="00423422">
        <w:rPr>
          <w:rFonts w:ascii="Times New Roman" w:hAnsi="Times New Roman" w:cs="Times New Roman"/>
          <w:noProof/>
          <w:sz w:val="24"/>
          <w:szCs w:val="24"/>
          <w:lang w:eastAsia="ru-RU"/>
        </w:rPr>
        <w:drawing>
          <wp:inline distT="0" distB="0" distL="0" distR="0" wp14:anchorId="1BE29437" wp14:editId="5E5CD23A">
            <wp:extent cx="219422" cy="18115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46" cy="182826"/>
                    </a:xfrm>
                    <a:prstGeom prst="rect">
                      <a:avLst/>
                    </a:prstGeom>
                    <a:noFill/>
                    <a:ln>
                      <a:noFill/>
                    </a:ln>
                  </pic:spPr>
                </pic:pic>
              </a:graphicData>
            </a:graphic>
          </wp:inline>
        </w:drawing>
      </w:r>
      <w:r w:rsidRPr="00423422">
        <w:rPr>
          <w:rFonts w:ascii="Times New Roman" w:hAnsi="Times New Roman" w:cs="Times New Roman"/>
          <w:sz w:val="24"/>
          <w:szCs w:val="24"/>
        </w:rPr>
        <w:t>.</w:t>
      </w:r>
    </w:p>
    <w:p w:rsidR="00314A1C" w:rsidRDefault="00423422" w:rsidP="00E60074">
      <w:pPr>
        <w:spacing w:line="360" w:lineRule="auto"/>
        <w:ind w:firstLine="709"/>
        <w:contextualSpacing/>
        <w:jc w:val="both"/>
        <w:rPr>
          <w:rFonts w:ascii="Times New Roman" w:hAnsi="Times New Roman" w:cs="Times New Roman"/>
          <w:sz w:val="24"/>
          <w:szCs w:val="24"/>
        </w:rPr>
      </w:pPr>
      <w:r w:rsidRPr="00423422">
        <w:rPr>
          <w:rFonts w:ascii="Times New Roman" w:hAnsi="Times New Roman" w:cs="Times New Roman"/>
          <w:sz w:val="24"/>
          <w:szCs w:val="24"/>
        </w:rPr>
        <w:t xml:space="preserve">Если у учащегося дома имеется компьютер, то можно дать задание на дом составить или разгадать кроссворд по изученным темам. Учащиеся с увлечением составляют кроссворды и разгадывают их. </w:t>
      </w:r>
      <w:r>
        <w:rPr>
          <w:rFonts w:ascii="Times New Roman" w:hAnsi="Times New Roman" w:cs="Times New Roman"/>
          <w:sz w:val="24"/>
          <w:szCs w:val="24"/>
        </w:rPr>
        <w:t>П</w:t>
      </w:r>
      <w:r w:rsidRPr="00423422">
        <w:rPr>
          <w:rFonts w:ascii="Times New Roman" w:hAnsi="Times New Roman" w:cs="Times New Roman"/>
          <w:sz w:val="24"/>
          <w:szCs w:val="24"/>
        </w:rPr>
        <w:t>ример кроссворд</w:t>
      </w:r>
      <w:r>
        <w:rPr>
          <w:rFonts w:ascii="Times New Roman" w:hAnsi="Times New Roman" w:cs="Times New Roman"/>
          <w:sz w:val="24"/>
          <w:szCs w:val="24"/>
        </w:rPr>
        <w:t>а</w:t>
      </w:r>
      <w:r w:rsidRPr="00423422">
        <w:rPr>
          <w:rFonts w:ascii="Times New Roman" w:hAnsi="Times New Roman" w:cs="Times New Roman"/>
          <w:sz w:val="24"/>
          <w:szCs w:val="24"/>
        </w:rPr>
        <w:t>,  составлен</w:t>
      </w:r>
      <w:r>
        <w:rPr>
          <w:rFonts w:ascii="Times New Roman" w:hAnsi="Times New Roman" w:cs="Times New Roman"/>
          <w:sz w:val="24"/>
          <w:szCs w:val="24"/>
        </w:rPr>
        <w:t xml:space="preserve">ного учащимся 8 класса </w:t>
      </w:r>
      <w:proofErr w:type="gramStart"/>
      <w:r>
        <w:rPr>
          <w:rFonts w:ascii="Times New Roman" w:hAnsi="Times New Roman" w:cs="Times New Roman"/>
          <w:sz w:val="24"/>
          <w:szCs w:val="24"/>
        </w:rPr>
        <w:t>дана</w:t>
      </w:r>
      <w:proofErr w:type="gramEnd"/>
      <w:r>
        <w:rPr>
          <w:rFonts w:ascii="Times New Roman" w:hAnsi="Times New Roman" w:cs="Times New Roman"/>
          <w:sz w:val="24"/>
          <w:szCs w:val="24"/>
        </w:rPr>
        <w:t xml:space="preserve"> приложении №1.</w:t>
      </w:r>
      <w:r w:rsidR="00314A1C">
        <w:rPr>
          <w:rFonts w:ascii="Times New Roman" w:hAnsi="Times New Roman" w:cs="Times New Roman"/>
          <w:sz w:val="24"/>
          <w:szCs w:val="24"/>
        </w:rPr>
        <w:t xml:space="preserve"> </w:t>
      </w:r>
      <w:r w:rsidRPr="00423422">
        <w:rPr>
          <w:rFonts w:ascii="Times New Roman" w:hAnsi="Times New Roman" w:cs="Times New Roman"/>
          <w:sz w:val="24"/>
          <w:szCs w:val="24"/>
        </w:rPr>
        <w:t xml:space="preserve"> </w:t>
      </w:r>
      <w:r w:rsidR="00314A1C" w:rsidRPr="00314A1C">
        <w:rPr>
          <w:rFonts w:ascii="Times New Roman" w:hAnsi="Times New Roman" w:cs="Times New Roman"/>
          <w:sz w:val="24"/>
          <w:szCs w:val="24"/>
        </w:rPr>
        <w:t>Программа составления кроссвордов понравилась мне простотой и понятностью. Также созданный кроссворд можно экспортировать в графический файл, а вопросы – в текстовый файл. Созданный кроссворд сначала можно сохранить как недоделанный с расширением .</w:t>
      </w:r>
      <w:proofErr w:type="spellStart"/>
      <w:r w:rsidR="00314A1C" w:rsidRPr="00314A1C">
        <w:rPr>
          <w:rFonts w:ascii="Times New Roman" w:hAnsi="Times New Roman" w:cs="Times New Roman"/>
          <w:sz w:val="24"/>
          <w:szCs w:val="24"/>
          <w:lang w:val="en-US"/>
        </w:rPr>
        <w:t>mcr</w:t>
      </w:r>
      <w:proofErr w:type="spellEnd"/>
      <w:r w:rsidR="00314A1C" w:rsidRPr="00314A1C">
        <w:rPr>
          <w:rFonts w:ascii="Times New Roman" w:hAnsi="Times New Roman" w:cs="Times New Roman"/>
          <w:sz w:val="24"/>
          <w:szCs w:val="24"/>
        </w:rPr>
        <w:t xml:space="preserve"> кнопкой </w:t>
      </w:r>
      <w:proofErr w:type="gramStart"/>
      <w:r w:rsidR="00314A1C" w:rsidRPr="00314A1C">
        <w:rPr>
          <w:rFonts w:ascii="Times New Roman" w:hAnsi="Times New Roman" w:cs="Times New Roman"/>
          <w:sz w:val="24"/>
          <w:szCs w:val="24"/>
        </w:rPr>
        <w:t>сохранить</w:t>
      </w:r>
      <w:proofErr w:type="gramEnd"/>
      <w:r w:rsidR="00314A1C" w:rsidRPr="00314A1C">
        <w:rPr>
          <w:rFonts w:ascii="Times New Roman" w:hAnsi="Times New Roman" w:cs="Times New Roman"/>
          <w:sz w:val="24"/>
          <w:szCs w:val="24"/>
        </w:rPr>
        <w:t xml:space="preserve"> как… Недоделанный кроссворд затем можно редактировать. Создание кроссворда заканчивается сохранением в формате .</w:t>
      </w:r>
      <w:proofErr w:type="spellStart"/>
      <w:r w:rsidR="00314A1C" w:rsidRPr="00314A1C">
        <w:rPr>
          <w:rFonts w:ascii="Times New Roman" w:hAnsi="Times New Roman" w:cs="Times New Roman"/>
          <w:sz w:val="24"/>
          <w:szCs w:val="24"/>
          <w:lang w:val="en-US"/>
        </w:rPr>
        <w:t>crw</w:t>
      </w:r>
      <w:proofErr w:type="spellEnd"/>
      <w:r w:rsidR="00314A1C" w:rsidRPr="00314A1C">
        <w:rPr>
          <w:rFonts w:ascii="Times New Roman" w:hAnsi="Times New Roman" w:cs="Times New Roman"/>
          <w:sz w:val="24"/>
          <w:szCs w:val="24"/>
        </w:rPr>
        <w:t xml:space="preserve"> – готовые кроссворды. Справка по работе с программой также есть в меню программы.</w:t>
      </w:r>
      <w:r w:rsidR="00771417">
        <w:rPr>
          <w:rFonts w:ascii="Times New Roman" w:hAnsi="Times New Roman" w:cs="Times New Roman"/>
          <w:sz w:val="24"/>
          <w:szCs w:val="24"/>
        </w:rPr>
        <w:t xml:space="preserve"> </w:t>
      </w:r>
      <w:r w:rsidR="00314A1C" w:rsidRPr="00314A1C">
        <w:rPr>
          <w:rFonts w:ascii="Times New Roman" w:hAnsi="Times New Roman" w:cs="Times New Roman"/>
          <w:sz w:val="24"/>
          <w:szCs w:val="24"/>
        </w:rPr>
        <w:t xml:space="preserve">Кроссворды можно использовать как для формирования интереса, так и для систематизации  и контроля знаний. </w:t>
      </w:r>
    </w:p>
    <w:p w:rsidR="00771417" w:rsidRPr="00E60074" w:rsidRDefault="00771417" w:rsidP="00E60074">
      <w:pPr>
        <w:spacing w:line="360" w:lineRule="auto"/>
        <w:contextualSpacing/>
        <w:jc w:val="both"/>
        <w:rPr>
          <w:rFonts w:ascii="Times New Roman" w:hAnsi="Times New Roman" w:cs="Times New Roman"/>
          <w:i/>
          <w:sz w:val="24"/>
          <w:szCs w:val="24"/>
        </w:rPr>
      </w:pPr>
      <w:r w:rsidRPr="00E60074">
        <w:rPr>
          <w:rFonts w:ascii="Times New Roman" w:hAnsi="Times New Roman" w:cs="Times New Roman"/>
          <w:i/>
          <w:sz w:val="24"/>
          <w:szCs w:val="24"/>
        </w:rPr>
        <w:t>Виртуальные лабораторные работы.</w:t>
      </w:r>
    </w:p>
    <w:p w:rsidR="00800C56" w:rsidRPr="003838DE" w:rsidRDefault="003838DE" w:rsidP="00E60074">
      <w:pPr>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1" locked="0" layoutInCell="1" allowOverlap="1" wp14:anchorId="29F9E984" wp14:editId="73803CC0">
            <wp:simplePos x="0" y="0"/>
            <wp:positionH relativeFrom="column">
              <wp:posOffset>-3810</wp:posOffset>
            </wp:positionH>
            <wp:positionV relativeFrom="paragraph">
              <wp:posOffset>1534795</wp:posOffset>
            </wp:positionV>
            <wp:extent cx="6262370" cy="3870960"/>
            <wp:effectExtent l="0" t="0" r="5080" b="0"/>
            <wp:wrapTight wrapText="bothSides">
              <wp:wrapPolygon edited="0">
                <wp:start x="0" y="0"/>
                <wp:lineTo x="0" y="21472"/>
                <wp:lineTo x="21552" y="21472"/>
                <wp:lineTo x="21552" y="0"/>
                <wp:lineTo x="0" y="0"/>
              </wp:wrapPolygon>
            </wp:wrapTight>
            <wp:docPr id="4" name="Рисунок 4" descr="C:\Documents and Settings\Администратор\Мои документы\Мои рисунки\виртуальная лаб ра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Мои документы\Мои рисунки\виртуальная лаб раб.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2370" cy="387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A1C">
        <w:rPr>
          <w:rFonts w:ascii="Times New Roman" w:hAnsi="Times New Roman" w:cs="Times New Roman"/>
          <w:sz w:val="24"/>
          <w:szCs w:val="24"/>
        </w:rPr>
        <w:t>Ф</w:t>
      </w:r>
      <w:r w:rsidR="00800C56" w:rsidRPr="00800C56">
        <w:rPr>
          <w:rFonts w:ascii="Times New Roman" w:hAnsi="Times New Roman" w:cs="Times New Roman"/>
          <w:sz w:val="24"/>
          <w:szCs w:val="24"/>
        </w:rPr>
        <w:t>изика-наука экспериментальная и изучение физики трудно представить без лабораторных работ. </w:t>
      </w:r>
      <w:r w:rsidR="00314A1C">
        <w:rPr>
          <w:rFonts w:ascii="Times New Roman" w:hAnsi="Times New Roman" w:cs="Times New Roman"/>
          <w:sz w:val="24"/>
          <w:szCs w:val="24"/>
        </w:rPr>
        <w:t xml:space="preserve">Из-за нехватки необходимого оборудования некоторые, даже простые лабораторные работы невыполнимы. </w:t>
      </w:r>
      <w:r w:rsidR="00800C56" w:rsidRPr="00800C56">
        <w:rPr>
          <w:rFonts w:ascii="Times New Roman" w:hAnsi="Times New Roman" w:cs="Times New Roman"/>
          <w:sz w:val="24"/>
          <w:szCs w:val="24"/>
        </w:rPr>
        <w:t xml:space="preserve">На помощь учителю приходит компьютер, который позволяет проводить </w:t>
      </w:r>
      <w:r w:rsidR="00314A1C">
        <w:rPr>
          <w:rFonts w:ascii="Times New Roman" w:hAnsi="Times New Roman" w:cs="Times New Roman"/>
          <w:sz w:val="24"/>
          <w:szCs w:val="24"/>
        </w:rPr>
        <w:t>виртуальные лабораторные работы</w:t>
      </w:r>
      <w:r w:rsidR="00800C56" w:rsidRPr="00800C56">
        <w:rPr>
          <w:rFonts w:ascii="Times New Roman" w:hAnsi="Times New Roman" w:cs="Times New Roman"/>
          <w:sz w:val="24"/>
          <w:szCs w:val="24"/>
        </w:rPr>
        <w:t>. В них ученик может по своему усмотрению изменить исходные параметры опытов, наблюдать, как изменяется в результате само явление, анализировать увиденное, делать соответствующие выводы.</w:t>
      </w:r>
      <w:r w:rsidR="00F03D01">
        <w:rPr>
          <w:rFonts w:ascii="Times New Roman" w:hAnsi="Times New Roman" w:cs="Times New Roman"/>
          <w:sz w:val="24"/>
          <w:szCs w:val="24"/>
        </w:rPr>
        <w:t xml:space="preserve"> Такие лабораторные работы можно выполнять на сайте </w:t>
      </w:r>
      <w:r>
        <w:rPr>
          <w:rFonts w:ascii="Times New Roman" w:hAnsi="Times New Roman" w:cs="Times New Roman"/>
          <w:sz w:val="24"/>
          <w:szCs w:val="24"/>
          <w:lang w:val="en-US"/>
        </w:rPr>
        <w:t>http</w:t>
      </w:r>
      <w:r w:rsidRPr="003838DE">
        <w:rPr>
          <w:rFonts w:ascii="Times New Roman" w:hAnsi="Times New Roman" w:cs="Times New Roman"/>
          <w:sz w:val="24"/>
          <w:szCs w:val="24"/>
        </w:rPr>
        <w:t>://</w:t>
      </w:r>
      <w:r>
        <w:rPr>
          <w:rFonts w:ascii="Times New Roman" w:hAnsi="Times New Roman" w:cs="Times New Roman"/>
          <w:sz w:val="24"/>
          <w:szCs w:val="24"/>
          <w:lang w:val="en-US"/>
        </w:rPr>
        <w:t>school</w:t>
      </w:r>
      <w:r w:rsidRPr="003838DE">
        <w:rPr>
          <w:rFonts w:ascii="Times New Roman" w:hAnsi="Times New Roman" w:cs="Times New Roman"/>
          <w:sz w:val="24"/>
          <w:szCs w:val="24"/>
        </w:rPr>
        <w:t>-</w:t>
      </w:r>
      <w:r>
        <w:rPr>
          <w:rFonts w:ascii="Times New Roman" w:hAnsi="Times New Roman" w:cs="Times New Roman"/>
          <w:sz w:val="24"/>
          <w:szCs w:val="24"/>
          <w:lang w:val="en-US"/>
        </w:rPr>
        <w:t>collection</w:t>
      </w:r>
      <w:r w:rsidRPr="003838DE">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3838DE">
        <w:rPr>
          <w:rFonts w:ascii="Times New Roman" w:hAnsi="Times New Roman" w:cs="Times New Roman"/>
          <w:sz w:val="24"/>
          <w:szCs w:val="24"/>
        </w:rPr>
        <w:t>/</w:t>
      </w:r>
    </w:p>
    <w:p w:rsidR="00F03D01" w:rsidRPr="00800C56" w:rsidRDefault="00F03D01" w:rsidP="00E60074">
      <w:pPr>
        <w:spacing w:line="360" w:lineRule="auto"/>
        <w:contextualSpacing/>
        <w:jc w:val="both"/>
        <w:rPr>
          <w:rFonts w:ascii="Times New Roman" w:hAnsi="Times New Roman" w:cs="Times New Roman"/>
          <w:sz w:val="24"/>
          <w:szCs w:val="24"/>
        </w:rPr>
      </w:pPr>
    </w:p>
    <w:p w:rsidR="00E60074" w:rsidRPr="00E60074" w:rsidRDefault="00E60074" w:rsidP="00E60074">
      <w:pPr>
        <w:spacing w:line="360" w:lineRule="auto"/>
        <w:contextualSpacing/>
        <w:jc w:val="both"/>
        <w:rPr>
          <w:rFonts w:ascii="Times New Roman" w:hAnsi="Times New Roman" w:cs="Times New Roman"/>
          <w:i/>
          <w:sz w:val="24"/>
          <w:szCs w:val="24"/>
        </w:rPr>
      </w:pPr>
      <w:r w:rsidRPr="00E60074">
        <w:rPr>
          <w:rFonts w:ascii="Times New Roman" w:hAnsi="Times New Roman" w:cs="Times New Roman"/>
          <w:i/>
          <w:sz w:val="24"/>
          <w:szCs w:val="24"/>
        </w:rPr>
        <w:lastRenderedPageBreak/>
        <w:t>Изучение устройства и принципа действия приборов.</w:t>
      </w:r>
    </w:p>
    <w:p w:rsidR="00800C56" w:rsidRDefault="00800C56" w:rsidP="00E60074">
      <w:pPr>
        <w:spacing w:line="360" w:lineRule="auto"/>
        <w:contextualSpacing/>
        <w:jc w:val="both"/>
        <w:rPr>
          <w:rFonts w:ascii="Times New Roman" w:hAnsi="Times New Roman" w:cs="Times New Roman"/>
          <w:sz w:val="24"/>
          <w:szCs w:val="24"/>
        </w:rPr>
      </w:pPr>
      <w:r w:rsidRPr="00800C56">
        <w:rPr>
          <w:rFonts w:ascii="Times New Roman" w:hAnsi="Times New Roman" w:cs="Times New Roman"/>
          <w:sz w:val="24"/>
          <w:szCs w:val="24"/>
        </w:rPr>
        <w:t>Изучение устройства и принципа действия различных физических приборов - неотъемлемая часть современного урока физики. Обычно, изучая тот или иной прибор, учитель демонстрирует его, рассказывает принцип действия, используя при этом модель или схему. Но часто учащиеся испытывают трудности, пытаясь представить всю цепь физических процессов, обеспечивающих работу данного прибора. В частности компьютерная программа позволяет «собрать» прибор из отдельных деталей, воспроизвести в динамике с оптимальной скоростью процесс, лежащий в основе принципа его действия. При этом возможно многократное «прокручивание» мультипликации.</w:t>
      </w:r>
    </w:p>
    <w:p w:rsidR="00771417" w:rsidRPr="00771417" w:rsidRDefault="00771417" w:rsidP="00E60074">
      <w:pPr>
        <w:spacing w:line="360" w:lineRule="auto"/>
        <w:contextualSpacing/>
        <w:jc w:val="both"/>
        <w:rPr>
          <w:rFonts w:ascii="Times New Roman" w:hAnsi="Times New Roman" w:cs="Times New Roman"/>
          <w:i/>
          <w:sz w:val="24"/>
          <w:szCs w:val="24"/>
          <w:lang w:val="en-US"/>
        </w:rPr>
      </w:pPr>
      <w:r w:rsidRPr="00771417">
        <w:rPr>
          <w:rFonts w:ascii="Times New Roman" w:hAnsi="Times New Roman" w:cs="Times New Roman"/>
          <w:i/>
          <w:sz w:val="24"/>
          <w:szCs w:val="24"/>
        </w:rPr>
        <w:t>Создание видеофрагментов.</w:t>
      </w:r>
    </w:p>
    <w:p w:rsidR="00771417" w:rsidRDefault="001A70F7" w:rsidP="00E60074">
      <w:pPr>
        <w:spacing w:line="360" w:lineRule="auto"/>
        <w:contextualSpacing/>
        <w:jc w:val="both"/>
        <w:rPr>
          <w:rFonts w:ascii="Times New Roman" w:hAnsi="Times New Roman" w:cs="Times New Roman"/>
          <w:sz w:val="24"/>
          <w:szCs w:val="24"/>
        </w:rPr>
      </w:pPr>
      <w:r>
        <w:rPr>
          <w:noProof/>
          <w:lang w:eastAsia="ru-RU"/>
        </w:rPr>
        <w:drawing>
          <wp:anchor distT="0" distB="0" distL="114300" distR="114300" simplePos="0" relativeHeight="251664384" behindDoc="1" locked="0" layoutInCell="1" allowOverlap="1" wp14:anchorId="19A77CC0" wp14:editId="496993E9">
            <wp:simplePos x="0" y="0"/>
            <wp:positionH relativeFrom="column">
              <wp:posOffset>39370</wp:posOffset>
            </wp:positionH>
            <wp:positionV relativeFrom="paragraph">
              <wp:posOffset>31750</wp:posOffset>
            </wp:positionV>
            <wp:extent cx="2514600" cy="2119630"/>
            <wp:effectExtent l="0" t="0" r="0" b="0"/>
            <wp:wrapTight wrapText="bothSides">
              <wp:wrapPolygon edited="0">
                <wp:start x="0" y="0"/>
                <wp:lineTo x="0" y="21354"/>
                <wp:lineTo x="21436" y="21354"/>
                <wp:lineTo x="2143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211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8DE">
        <w:rPr>
          <w:rFonts w:ascii="Times New Roman" w:hAnsi="Times New Roman" w:cs="Times New Roman"/>
          <w:sz w:val="24"/>
          <w:szCs w:val="24"/>
        </w:rPr>
        <w:t xml:space="preserve">Кроме готовых Интернет-ресурсов  учителям вместе с учащимися с помощью стандартной программы ОС </w:t>
      </w:r>
      <w:r w:rsidR="003838DE">
        <w:rPr>
          <w:rFonts w:ascii="Times New Roman" w:hAnsi="Times New Roman" w:cs="Times New Roman"/>
          <w:sz w:val="24"/>
          <w:szCs w:val="24"/>
          <w:lang w:val="en-US"/>
        </w:rPr>
        <w:t>Windows</w:t>
      </w:r>
      <w:r w:rsidR="003838DE" w:rsidRPr="003838DE">
        <w:rPr>
          <w:rFonts w:ascii="Times New Roman" w:hAnsi="Times New Roman" w:cs="Times New Roman"/>
          <w:sz w:val="24"/>
          <w:szCs w:val="24"/>
        </w:rPr>
        <w:t xml:space="preserve"> </w:t>
      </w:r>
      <w:r w:rsidR="003838DE">
        <w:rPr>
          <w:rFonts w:ascii="Times New Roman" w:hAnsi="Times New Roman" w:cs="Times New Roman"/>
          <w:sz w:val="24"/>
          <w:szCs w:val="24"/>
        </w:rPr>
        <w:t xml:space="preserve">для создания фильмов </w:t>
      </w:r>
      <w:r w:rsidR="003838DE" w:rsidRPr="003838DE">
        <w:rPr>
          <w:rFonts w:ascii="Times New Roman" w:hAnsi="Times New Roman" w:cs="Times New Roman"/>
          <w:sz w:val="24"/>
          <w:szCs w:val="24"/>
          <w:lang w:val="en-US"/>
        </w:rPr>
        <w:t>Windows</w:t>
      </w:r>
      <w:r w:rsidR="003838DE" w:rsidRPr="003838DE">
        <w:rPr>
          <w:rFonts w:ascii="Times New Roman" w:hAnsi="Times New Roman" w:cs="Times New Roman"/>
          <w:sz w:val="24"/>
          <w:szCs w:val="24"/>
        </w:rPr>
        <w:t xml:space="preserve"> </w:t>
      </w:r>
      <w:r w:rsidR="003838DE" w:rsidRPr="003838DE">
        <w:rPr>
          <w:rFonts w:ascii="Times New Roman" w:hAnsi="Times New Roman" w:cs="Times New Roman"/>
          <w:sz w:val="24"/>
          <w:szCs w:val="24"/>
          <w:lang w:val="en-US"/>
        </w:rPr>
        <w:t>Movie</w:t>
      </w:r>
      <w:r w:rsidR="003838DE" w:rsidRPr="003838DE">
        <w:rPr>
          <w:rFonts w:ascii="Times New Roman" w:hAnsi="Times New Roman" w:cs="Times New Roman"/>
          <w:sz w:val="24"/>
          <w:szCs w:val="24"/>
        </w:rPr>
        <w:t xml:space="preserve"> </w:t>
      </w:r>
      <w:r w:rsidR="003838DE" w:rsidRPr="003838DE">
        <w:rPr>
          <w:rFonts w:ascii="Times New Roman" w:hAnsi="Times New Roman" w:cs="Times New Roman"/>
          <w:sz w:val="24"/>
          <w:szCs w:val="24"/>
          <w:lang w:val="en-US"/>
        </w:rPr>
        <w:t>Maker</w:t>
      </w:r>
      <w:r w:rsidR="003838DE" w:rsidRPr="003838DE">
        <w:rPr>
          <w:rFonts w:ascii="Times New Roman" w:hAnsi="Times New Roman" w:cs="Times New Roman"/>
          <w:sz w:val="24"/>
          <w:szCs w:val="24"/>
        </w:rPr>
        <w:t xml:space="preserve"> </w:t>
      </w:r>
      <w:r w:rsidR="003838DE">
        <w:rPr>
          <w:rFonts w:ascii="Times New Roman" w:hAnsi="Times New Roman" w:cs="Times New Roman"/>
          <w:sz w:val="24"/>
          <w:szCs w:val="24"/>
        </w:rPr>
        <w:t xml:space="preserve">можно создать видеофрагменты. Такие видео фрагменты можно использовать при изучении нового материала, выигрывая при этом время урока. Пример такого видеофрагмента созданного мною </w:t>
      </w:r>
      <w:proofErr w:type="gramStart"/>
      <w:r w:rsidR="003838DE">
        <w:rPr>
          <w:rFonts w:ascii="Times New Roman" w:hAnsi="Times New Roman" w:cs="Times New Roman"/>
          <w:sz w:val="24"/>
          <w:szCs w:val="24"/>
        </w:rPr>
        <w:t>представлена</w:t>
      </w:r>
      <w:proofErr w:type="gramEnd"/>
      <w:r w:rsidR="003838DE">
        <w:rPr>
          <w:rFonts w:ascii="Times New Roman" w:hAnsi="Times New Roman" w:cs="Times New Roman"/>
          <w:sz w:val="24"/>
          <w:szCs w:val="24"/>
        </w:rPr>
        <w:t xml:space="preserve"> на рисунке.</w:t>
      </w:r>
      <w:r>
        <w:rPr>
          <w:rFonts w:ascii="Times New Roman" w:hAnsi="Times New Roman" w:cs="Times New Roman"/>
          <w:sz w:val="24"/>
          <w:szCs w:val="24"/>
        </w:rPr>
        <w:t xml:space="preserve"> Это видеофрагмент «</w:t>
      </w:r>
      <w:proofErr w:type="spellStart"/>
      <w:r>
        <w:rPr>
          <w:rFonts w:ascii="Times New Roman" w:hAnsi="Times New Roman" w:cs="Times New Roman"/>
          <w:sz w:val="24"/>
          <w:szCs w:val="24"/>
        </w:rPr>
        <w:t>Магдебурские</w:t>
      </w:r>
      <w:proofErr w:type="spellEnd"/>
      <w:r>
        <w:rPr>
          <w:rFonts w:ascii="Times New Roman" w:hAnsi="Times New Roman" w:cs="Times New Roman"/>
          <w:sz w:val="24"/>
          <w:szCs w:val="24"/>
        </w:rPr>
        <w:t xml:space="preserve"> стаканы» к уроку физики в 7-м классе по теме «Атмосферное давление». </w:t>
      </w:r>
    </w:p>
    <w:p w:rsidR="00771417" w:rsidRPr="00E60074" w:rsidRDefault="00771417" w:rsidP="00E60074">
      <w:pPr>
        <w:spacing w:line="360" w:lineRule="auto"/>
        <w:contextualSpacing/>
        <w:jc w:val="both"/>
        <w:rPr>
          <w:rFonts w:ascii="Times New Roman" w:hAnsi="Times New Roman" w:cs="Times New Roman"/>
          <w:bCs/>
          <w:i/>
          <w:iCs/>
          <w:sz w:val="24"/>
          <w:szCs w:val="24"/>
        </w:rPr>
      </w:pPr>
      <w:r w:rsidRPr="00E60074">
        <w:rPr>
          <w:rFonts w:ascii="Times New Roman" w:hAnsi="Times New Roman" w:cs="Times New Roman"/>
          <w:bCs/>
          <w:i/>
          <w:iCs/>
          <w:sz w:val="24"/>
          <w:szCs w:val="24"/>
        </w:rPr>
        <w:t>Использование готового программного обеспечения.</w:t>
      </w:r>
    </w:p>
    <w:p w:rsidR="00800C56" w:rsidRPr="002863CE" w:rsidRDefault="00800C56" w:rsidP="00E60074">
      <w:pPr>
        <w:spacing w:line="360" w:lineRule="auto"/>
        <w:contextualSpacing/>
        <w:jc w:val="both"/>
        <w:rPr>
          <w:rFonts w:ascii="Times New Roman" w:hAnsi="Times New Roman" w:cs="Times New Roman"/>
          <w:sz w:val="24"/>
          <w:szCs w:val="24"/>
        </w:rPr>
      </w:pPr>
      <w:r w:rsidRPr="002863CE">
        <w:rPr>
          <w:rFonts w:ascii="Times New Roman" w:hAnsi="Times New Roman" w:cs="Times New Roman"/>
          <w:bCs/>
          <w:iCs/>
          <w:sz w:val="24"/>
          <w:szCs w:val="24"/>
        </w:rPr>
        <w:t>У себя на уроках мы используем следующее программное обеспечение:</w:t>
      </w:r>
    </w:p>
    <w:p w:rsidR="00800C56" w:rsidRPr="002863CE" w:rsidRDefault="00800C56" w:rsidP="00E60074">
      <w:pPr>
        <w:spacing w:line="360" w:lineRule="auto"/>
        <w:contextualSpacing/>
        <w:jc w:val="both"/>
        <w:rPr>
          <w:rFonts w:ascii="Times New Roman" w:hAnsi="Times New Roman" w:cs="Times New Roman"/>
          <w:sz w:val="24"/>
          <w:szCs w:val="24"/>
          <w:u w:val="single"/>
        </w:rPr>
      </w:pPr>
      <w:r w:rsidRPr="002863CE">
        <w:rPr>
          <w:rFonts w:ascii="Times New Roman" w:hAnsi="Times New Roman" w:cs="Times New Roman"/>
          <w:bCs/>
          <w:sz w:val="24"/>
          <w:szCs w:val="24"/>
          <w:u w:val="single"/>
        </w:rPr>
        <w:t>1.</w:t>
      </w:r>
      <w:r w:rsidRPr="002863CE">
        <w:rPr>
          <w:rFonts w:ascii="Times New Roman" w:hAnsi="Times New Roman" w:cs="Times New Roman"/>
          <w:sz w:val="24"/>
          <w:szCs w:val="24"/>
          <w:u w:val="single"/>
        </w:rPr>
        <w:t xml:space="preserve"> </w:t>
      </w:r>
      <w:r w:rsidRPr="002863CE">
        <w:rPr>
          <w:rFonts w:ascii="Times New Roman" w:hAnsi="Times New Roman" w:cs="Times New Roman"/>
          <w:bCs/>
          <w:sz w:val="24"/>
          <w:szCs w:val="24"/>
          <w:u w:val="single"/>
        </w:rPr>
        <w:t xml:space="preserve">Репетитор по физике Кирилла и </w:t>
      </w:r>
      <w:proofErr w:type="spellStart"/>
      <w:r w:rsidRPr="002863CE">
        <w:rPr>
          <w:rFonts w:ascii="Times New Roman" w:hAnsi="Times New Roman" w:cs="Times New Roman"/>
          <w:bCs/>
          <w:sz w:val="24"/>
          <w:szCs w:val="24"/>
          <w:u w:val="single"/>
        </w:rPr>
        <w:t>Мефодия</w:t>
      </w:r>
      <w:proofErr w:type="spellEnd"/>
      <w:r w:rsidRPr="002863CE">
        <w:rPr>
          <w:rFonts w:ascii="Times New Roman" w:hAnsi="Times New Roman" w:cs="Times New Roman"/>
          <w:bCs/>
          <w:sz w:val="24"/>
          <w:szCs w:val="24"/>
          <w:u w:val="single"/>
        </w:rPr>
        <w:t>.</w:t>
      </w:r>
    </w:p>
    <w:p w:rsidR="00800C56" w:rsidRPr="00771417" w:rsidRDefault="00800C56" w:rsidP="00E60074">
      <w:pPr>
        <w:spacing w:line="360" w:lineRule="auto"/>
        <w:contextualSpacing/>
        <w:jc w:val="both"/>
        <w:rPr>
          <w:rFonts w:ascii="Times New Roman" w:hAnsi="Times New Roman" w:cs="Times New Roman"/>
          <w:sz w:val="24"/>
          <w:szCs w:val="24"/>
        </w:rPr>
      </w:pPr>
      <w:r w:rsidRPr="00771417">
        <w:rPr>
          <w:rFonts w:ascii="Times New Roman" w:hAnsi="Times New Roman" w:cs="Times New Roman"/>
          <w:sz w:val="24"/>
          <w:szCs w:val="24"/>
        </w:rPr>
        <w:t>Данный учебный материал представлен в виде тестов, поэтому данный «Репетитор» можно использовать на уроках при закреплении и контроля знаний учащихся.</w:t>
      </w:r>
    </w:p>
    <w:p w:rsidR="00800C56" w:rsidRPr="002863CE" w:rsidRDefault="00800C56" w:rsidP="00E60074">
      <w:pPr>
        <w:spacing w:line="360" w:lineRule="auto"/>
        <w:contextualSpacing/>
        <w:jc w:val="both"/>
        <w:rPr>
          <w:rFonts w:ascii="Times New Roman" w:hAnsi="Times New Roman" w:cs="Times New Roman"/>
          <w:sz w:val="24"/>
          <w:szCs w:val="24"/>
          <w:u w:val="single"/>
        </w:rPr>
      </w:pPr>
      <w:r w:rsidRPr="002863CE">
        <w:rPr>
          <w:rFonts w:ascii="Times New Roman" w:hAnsi="Times New Roman" w:cs="Times New Roman"/>
          <w:bCs/>
          <w:sz w:val="24"/>
          <w:szCs w:val="24"/>
          <w:u w:val="single"/>
        </w:rPr>
        <w:t>2.</w:t>
      </w:r>
      <w:r w:rsidRPr="002863CE">
        <w:rPr>
          <w:rFonts w:ascii="Times New Roman" w:hAnsi="Times New Roman" w:cs="Times New Roman"/>
          <w:sz w:val="24"/>
          <w:szCs w:val="24"/>
          <w:u w:val="single"/>
        </w:rPr>
        <w:t xml:space="preserve"> </w:t>
      </w:r>
      <w:r w:rsidRPr="002863CE">
        <w:rPr>
          <w:rFonts w:ascii="Times New Roman" w:hAnsi="Times New Roman" w:cs="Times New Roman"/>
          <w:bCs/>
          <w:sz w:val="24"/>
          <w:szCs w:val="24"/>
          <w:u w:val="single"/>
        </w:rPr>
        <w:t>Комплект электронных пособий по курсу физики (7-11 класс) из пяти дисков</w:t>
      </w:r>
      <w:r w:rsidRPr="002863CE">
        <w:rPr>
          <w:rFonts w:ascii="Times New Roman" w:hAnsi="Times New Roman" w:cs="Times New Roman"/>
          <w:sz w:val="24"/>
          <w:szCs w:val="24"/>
          <w:u w:val="single"/>
        </w:rPr>
        <w:t>:</w:t>
      </w:r>
    </w:p>
    <w:p w:rsidR="00800C56" w:rsidRPr="00771417" w:rsidRDefault="00800C56" w:rsidP="00E60074">
      <w:pPr>
        <w:numPr>
          <w:ilvl w:val="0"/>
          <w:numId w:val="5"/>
        </w:numPr>
        <w:spacing w:line="360" w:lineRule="auto"/>
        <w:contextualSpacing/>
        <w:jc w:val="both"/>
        <w:rPr>
          <w:rFonts w:ascii="Times New Roman" w:hAnsi="Times New Roman" w:cs="Times New Roman"/>
          <w:sz w:val="24"/>
          <w:szCs w:val="24"/>
        </w:rPr>
      </w:pPr>
      <w:r w:rsidRPr="00771417">
        <w:rPr>
          <w:rFonts w:ascii="Times New Roman" w:hAnsi="Times New Roman" w:cs="Times New Roman"/>
          <w:sz w:val="24"/>
          <w:szCs w:val="24"/>
        </w:rPr>
        <w:t>Механика</w:t>
      </w:r>
    </w:p>
    <w:p w:rsidR="00800C56" w:rsidRPr="00771417" w:rsidRDefault="00800C56" w:rsidP="00E60074">
      <w:pPr>
        <w:numPr>
          <w:ilvl w:val="0"/>
          <w:numId w:val="5"/>
        </w:numPr>
        <w:spacing w:line="360" w:lineRule="auto"/>
        <w:contextualSpacing/>
        <w:jc w:val="both"/>
        <w:rPr>
          <w:rFonts w:ascii="Times New Roman" w:hAnsi="Times New Roman" w:cs="Times New Roman"/>
          <w:sz w:val="24"/>
          <w:szCs w:val="24"/>
        </w:rPr>
      </w:pPr>
      <w:r w:rsidRPr="00771417">
        <w:rPr>
          <w:rFonts w:ascii="Times New Roman" w:hAnsi="Times New Roman" w:cs="Times New Roman"/>
          <w:sz w:val="24"/>
          <w:szCs w:val="24"/>
        </w:rPr>
        <w:t>Молекулярная физика</w:t>
      </w:r>
    </w:p>
    <w:p w:rsidR="00800C56" w:rsidRPr="00771417" w:rsidRDefault="00800C56" w:rsidP="00E60074">
      <w:pPr>
        <w:numPr>
          <w:ilvl w:val="0"/>
          <w:numId w:val="5"/>
        </w:numPr>
        <w:spacing w:line="360" w:lineRule="auto"/>
        <w:contextualSpacing/>
        <w:jc w:val="both"/>
        <w:rPr>
          <w:rFonts w:ascii="Times New Roman" w:hAnsi="Times New Roman" w:cs="Times New Roman"/>
          <w:sz w:val="24"/>
          <w:szCs w:val="24"/>
        </w:rPr>
      </w:pPr>
      <w:r w:rsidRPr="00771417">
        <w:rPr>
          <w:rFonts w:ascii="Times New Roman" w:hAnsi="Times New Roman" w:cs="Times New Roman"/>
          <w:sz w:val="24"/>
          <w:szCs w:val="24"/>
        </w:rPr>
        <w:t>Электричество и магнетизм</w:t>
      </w:r>
    </w:p>
    <w:p w:rsidR="00800C56" w:rsidRPr="00771417" w:rsidRDefault="00800C56" w:rsidP="00E60074">
      <w:pPr>
        <w:numPr>
          <w:ilvl w:val="0"/>
          <w:numId w:val="5"/>
        </w:numPr>
        <w:spacing w:line="360" w:lineRule="auto"/>
        <w:contextualSpacing/>
        <w:jc w:val="both"/>
        <w:rPr>
          <w:rFonts w:ascii="Times New Roman" w:hAnsi="Times New Roman" w:cs="Times New Roman"/>
          <w:sz w:val="24"/>
          <w:szCs w:val="24"/>
        </w:rPr>
      </w:pPr>
      <w:r w:rsidRPr="00771417">
        <w:rPr>
          <w:rFonts w:ascii="Times New Roman" w:hAnsi="Times New Roman" w:cs="Times New Roman"/>
          <w:sz w:val="24"/>
          <w:szCs w:val="24"/>
        </w:rPr>
        <w:t>Оптика и атомная физика</w:t>
      </w:r>
    </w:p>
    <w:p w:rsidR="00800C56" w:rsidRPr="00771417" w:rsidRDefault="00800C56" w:rsidP="00E60074">
      <w:pPr>
        <w:numPr>
          <w:ilvl w:val="0"/>
          <w:numId w:val="5"/>
        </w:numPr>
        <w:spacing w:line="360" w:lineRule="auto"/>
        <w:contextualSpacing/>
        <w:jc w:val="both"/>
        <w:rPr>
          <w:rFonts w:ascii="Times New Roman" w:hAnsi="Times New Roman" w:cs="Times New Roman"/>
          <w:sz w:val="24"/>
          <w:szCs w:val="24"/>
        </w:rPr>
      </w:pPr>
      <w:r w:rsidRPr="00771417">
        <w:rPr>
          <w:rFonts w:ascii="Times New Roman" w:hAnsi="Times New Roman" w:cs="Times New Roman"/>
          <w:sz w:val="24"/>
          <w:szCs w:val="24"/>
        </w:rPr>
        <w:t>Задачи по физике</w:t>
      </w:r>
    </w:p>
    <w:p w:rsidR="00800C56" w:rsidRPr="00771417" w:rsidRDefault="00800C56" w:rsidP="00E60074">
      <w:pPr>
        <w:spacing w:line="360" w:lineRule="auto"/>
        <w:contextualSpacing/>
        <w:jc w:val="both"/>
        <w:rPr>
          <w:rFonts w:ascii="Times New Roman" w:hAnsi="Times New Roman" w:cs="Times New Roman"/>
          <w:sz w:val="24"/>
          <w:szCs w:val="24"/>
        </w:rPr>
      </w:pPr>
      <w:r w:rsidRPr="00771417">
        <w:rPr>
          <w:rFonts w:ascii="Times New Roman" w:hAnsi="Times New Roman" w:cs="Times New Roman"/>
          <w:sz w:val="24"/>
          <w:szCs w:val="24"/>
        </w:rPr>
        <w:t>Этот комплект является самым объемным из муль</w:t>
      </w:r>
      <w:r w:rsidR="00771417">
        <w:rPr>
          <w:rFonts w:ascii="Times New Roman" w:hAnsi="Times New Roman" w:cs="Times New Roman"/>
          <w:sz w:val="24"/>
          <w:szCs w:val="24"/>
        </w:rPr>
        <w:t>т</w:t>
      </w:r>
      <w:r w:rsidRPr="00771417">
        <w:rPr>
          <w:rFonts w:ascii="Times New Roman" w:hAnsi="Times New Roman" w:cs="Times New Roman"/>
          <w:sz w:val="24"/>
          <w:szCs w:val="24"/>
        </w:rPr>
        <w:t xml:space="preserve">имедийных курсов по физике: вся школьная программа от механики до атомной физики. Информация представлена в виде подробнейшего лекционного материала, сопровождаемого динамическими иллюстрациями, физическими опытами и контрольными заданиями. Электронный преподаватель подробно объясняет </w:t>
      </w:r>
      <w:r w:rsidRPr="00771417">
        <w:rPr>
          <w:rFonts w:ascii="Times New Roman" w:hAnsi="Times New Roman" w:cs="Times New Roman"/>
          <w:sz w:val="24"/>
          <w:szCs w:val="24"/>
        </w:rPr>
        <w:lastRenderedPageBreak/>
        <w:t>учебный материал, сопровождая речь наглядными динамическими иллюстрациями, выводит формулы, рисует графики, модели и схемы, разбирает задачи, которых более 1000, отвечает на вопросы.</w:t>
      </w:r>
    </w:p>
    <w:p w:rsidR="00800C56" w:rsidRPr="002863CE" w:rsidRDefault="00800C56" w:rsidP="00E60074">
      <w:pPr>
        <w:spacing w:line="360" w:lineRule="auto"/>
        <w:contextualSpacing/>
        <w:jc w:val="both"/>
        <w:rPr>
          <w:rFonts w:ascii="Times New Roman" w:hAnsi="Times New Roman" w:cs="Times New Roman"/>
          <w:sz w:val="24"/>
          <w:szCs w:val="24"/>
          <w:u w:val="single"/>
        </w:rPr>
      </w:pPr>
      <w:r w:rsidRPr="002863CE">
        <w:rPr>
          <w:rFonts w:ascii="Times New Roman" w:hAnsi="Times New Roman" w:cs="Times New Roman"/>
          <w:bCs/>
          <w:sz w:val="24"/>
          <w:szCs w:val="24"/>
          <w:u w:val="single"/>
        </w:rPr>
        <w:t>3.</w:t>
      </w:r>
      <w:r w:rsidRPr="002863CE">
        <w:rPr>
          <w:rFonts w:ascii="Times New Roman" w:hAnsi="Times New Roman" w:cs="Times New Roman"/>
          <w:sz w:val="24"/>
          <w:szCs w:val="24"/>
          <w:u w:val="single"/>
        </w:rPr>
        <w:t xml:space="preserve"> </w:t>
      </w:r>
      <w:r w:rsidRPr="002863CE">
        <w:rPr>
          <w:rFonts w:ascii="Times New Roman" w:hAnsi="Times New Roman" w:cs="Times New Roman"/>
          <w:bCs/>
          <w:sz w:val="24"/>
          <w:szCs w:val="24"/>
          <w:u w:val="single"/>
        </w:rPr>
        <w:t>Мультимедийное пособие по физике «Библиотека наглядных пособий»</w:t>
      </w:r>
    </w:p>
    <w:p w:rsidR="00800C56" w:rsidRPr="00771417" w:rsidRDefault="00800C56" w:rsidP="00E60074">
      <w:pPr>
        <w:spacing w:line="360" w:lineRule="auto"/>
        <w:contextualSpacing/>
        <w:jc w:val="both"/>
        <w:rPr>
          <w:rFonts w:ascii="Times New Roman" w:hAnsi="Times New Roman" w:cs="Times New Roman"/>
          <w:sz w:val="24"/>
          <w:szCs w:val="24"/>
        </w:rPr>
      </w:pPr>
      <w:r w:rsidRPr="00771417">
        <w:rPr>
          <w:rFonts w:ascii="Times New Roman" w:hAnsi="Times New Roman" w:cs="Times New Roman"/>
          <w:sz w:val="24"/>
          <w:szCs w:val="24"/>
        </w:rPr>
        <w:t>Содержит данный курс иллюстрации, видеофрагменты, анимации. Включены справочные материалы, основные формулы по физике и математике, таблицы</w:t>
      </w:r>
      <w:r w:rsidRPr="00771417">
        <w:rPr>
          <w:rFonts w:ascii="Times New Roman" w:hAnsi="Times New Roman" w:cs="Times New Roman"/>
          <w:bCs/>
          <w:sz w:val="24"/>
          <w:szCs w:val="24"/>
        </w:rPr>
        <w:t>.</w:t>
      </w:r>
    </w:p>
    <w:p w:rsidR="002863CE" w:rsidRPr="002863CE" w:rsidRDefault="002863CE" w:rsidP="00E60074">
      <w:pPr>
        <w:spacing w:line="360" w:lineRule="auto"/>
        <w:contextualSpacing/>
        <w:jc w:val="both"/>
        <w:rPr>
          <w:rFonts w:ascii="Times New Roman" w:hAnsi="Times New Roman" w:cs="Times New Roman"/>
          <w:b/>
          <w:sz w:val="24"/>
          <w:szCs w:val="24"/>
        </w:rPr>
      </w:pPr>
      <w:r w:rsidRPr="002863CE">
        <w:rPr>
          <w:rFonts w:ascii="Times New Roman" w:hAnsi="Times New Roman" w:cs="Times New Roman"/>
          <w:b/>
          <w:sz w:val="24"/>
          <w:szCs w:val="24"/>
        </w:rPr>
        <w:t>Заключение.</w:t>
      </w:r>
    </w:p>
    <w:p w:rsidR="00771417" w:rsidRPr="00771417" w:rsidRDefault="00771417" w:rsidP="00E60074">
      <w:pPr>
        <w:spacing w:line="360" w:lineRule="auto"/>
        <w:ind w:firstLine="709"/>
        <w:contextualSpacing/>
        <w:jc w:val="both"/>
        <w:rPr>
          <w:rFonts w:ascii="Times New Roman" w:hAnsi="Times New Roman" w:cs="Times New Roman"/>
          <w:sz w:val="24"/>
          <w:szCs w:val="24"/>
        </w:rPr>
      </w:pPr>
      <w:r w:rsidRPr="00771417">
        <w:rPr>
          <w:rFonts w:ascii="Times New Roman" w:hAnsi="Times New Roman" w:cs="Times New Roman"/>
          <w:sz w:val="24"/>
          <w:szCs w:val="24"/>
        </w:rPr>
        <w:t xml:space="preserve">Огромный выбор цифровых образовательных ресурсов позволяет учителю выбрать программное обеспечение для реализации любых образовательных задач. Компьютерные программы по физике очень разнообразны: источники дополнительной информации; демонстрации; тренажёры; виртуальные лаборатории; мультимедийные и интерактивные приложения; </w:t>
      </w:r>
      <w:r w:rsidR="002863CE">
        <w:rPr>
          <w:rFonts w:ascii="Times New Roman" w:hAnsi="Times New Roman" w:cs="Times New Roman"/>
          <w:sz w:val="24"/>
          <w:szCs w:val="24"/>
        </w:rPr>
        <w:t>возможности И</w:t>
      </w:r>
      <w:r w:rsidRPr="00771417">
        <w:rPr>
          <w:rFonts w:ascii="Times New Roman" w:hAnsi="Times New Roman" w:cs="Times New Roman"/>
          <w:sz w:val="24"/>
          <w:szCs w:val="24"/>
        </w:rPr>
        <w:t>нтернет-ресурсов открывают учащимся доступ к нетрадиционным источникам информации, дают возможность для проведения широкого спектра исследований, демонстраций, лабораторных работ, повышения эффективность развития познавательной самостоятельности, а также для творческого роста школьников и многое другое.</w:t>
      </w:r>
    </w:p>
    <w:p w:rsidR="00800C56" w:rsidRDefault="00800C56" w:rsidP="00E60074">
      <w:pPr>
        <w:spacing w:line="360" w:lineRule="auto"/>
        <w:ind w:firstLine="709"/>
        <w:contextualSpacing/>
        <w:jc w:val="both"/>
        <w:rPr>
          <w:rFonts w:ascii="Times New Roman" w:hAnsi="Times New Roman" w:cs="Times New Roman"/>
          <w:sz w:val="24"/>
          <w:szCs w:val="24"/>
        </w:rPr>
      </w:pPr>
      <w:r w:rsidRPr="00800C56">
        <w:rPr>
          <w:rFonts w:ascii="Times New Roman" w:hAnsi="Times New Roman" w:cs="Times New Roman"/>
          <w:sz w:val="24"/>
          <w:szCs w:val="24"/>
        </w:rPr>
        <w:t>Бесспорно, что использование компьютера, разнообразных мультимедийных средств, сети Интернета на уроках оправдано, прежде всего, в тех случаях, в которых это обеспечивает существенное преимущество по сравнению с традиционными формами обучения.</w:t>
      </w:r>
      <w:r w:rsidR="002863CE">
        <w:rPr>
          <w:rFonts w:ascii="Times New Roman" w:hAnsi="Times New Roman" w:cs="Times New Roman"/>
          <w:sz w:val="24"/>
          <w:szCs w:val="24"/>
        </w:rPr>
        <w:t xml:space="preserve"> </w:t>
      </w:r>
      <w:r w:rsidRPr="00800C56">
        <w:rPr>
          <w:rFonts w:ascii="Times New Roman" w:hAnsi="Times New Roman" w:cs="Times New Roman"/>
          <w:sz w:val="24"/>
          <w:szCs w:val="24"/>
        </w:rPr>
        <w:t>В рамках одного урока невозможно и нельзя использовать все ресурсы и возможности информационно-коммуникационных технологий, важна система их внедрения в обучение. Эту систему может и должен построить каждый учитель самостоятельно и тогда современный урок будет более эффективным и деятельным, повысит интерес учащихся к предмету и положительно отразится на качестве обучения.</w:t>
      </w:r>
    </w:p>
    <w:p w:rsidR="002863CE" w:rsidRDefault="002863CE" w:rsidP="00E60074">
      <w:pPr>
        <w:spacing w:line="360" w:lineRule="auto"/>
        <w:ind w:firstLine="709"/>
        <w:contextualSpacing/>
        <w:jc w:val="both"/>
        <w:rPr>
          <w:rFonts w:ascii="Times New Roman" w:hAnsi="Times New Roman" w:cs="Times New Roman"/>
          <w:sz w:val="24"/>
          <w:szCs w:val="24"/>
        </w:rPr>
      </w:pPr>
      <w:r w:rsidRPr="002863CE">
        <w:rPr>
          <w:rFonts w:ascii="Times New Roman" w:hAnsi="Times New Roman" w:cs="Times New Roman"/>
          <w:sz w:val="24"/>
          <w:szCs w:val="24"/>
        </w:rPr>
        <w:t>Сельская школа традиционно испытывает самые большие трудности – и кадровые, и финансовые, и материально-технические, и в обеспечении научно-методической литературой. Несмотря на это она продолжает жить и развиваться, так как не может оставаться в стороне от социально-экономических перемен, происходящих в обществе.</w:t>
      </w:r>
      <w:r>
        <w:rPr>
          <w:rFonts w:ascii="Times New Roman" w:hAnsi="Times New Roman" w:cs="Times New Roman"/>
          <w:sz w:val="24"/>
          <w:szCs w:val="24"/>
        </w:rPr>
        <w:t xml:space="preserve"> </w:t>
      </w:r>
      <w:r w:rsidRPr="002863CE">
        <w:rPr>
          <w:rFonts w:ascii="Times New Roman" w:hAnsi="Times New Roman" w:cs="Times New Roman"/>
          <w:sz w:val="24"/>
          <w:szCs w:val="24"/>
        </w:rPr>
        <w:t>Учитель сельской  школы удален от научных, методических и культурных центров</w:t>
      </w:r>
      <w:r>
        <w:rPr>
          <w:rFonts w:ascii="Times New Roman" w:hAnsi="Times New Roman" w:cs="Times New Roman"/>
          <w:sz w:val="24"/>
          <w:szCs w:val="24"/>
        </w:rPr>
        <w:t xml:space="preserve">. Но благодаря информатизации образовательных учреждений учителя сельских школ имеют возможности </w:t>
      </w:r>
      <w:r w:rsidRPr="002863CE">
        <w:rPr>
          <w:rFonts w:ascii="Times New Roman" w:hAnsi="Times New Roman" w:cs="Times New Roman"/>
          <w:sz w:val="24"/>
          <w:szCs w:val="24"/>
        </w:rPr>
        <w:t>ознакомиться с нов</w:t>
      </w:r>
      <w:r>
        <w:rPr>
          <w:rFonts w:ascii="Times New Roman" w:hAnsi="Times New Roman" w:cs="Times New Roman"/>
          <w:sz w:val="24"/>
          <w:szCs w:val="24"/>
        </w:rPr>
        <w:t xml:space="preserve">инками методической литературы, новыми программными продуктами, новыми образовательными технологиями. </w:t>
      </w:r>
      <w:r w:rsidRPr="002863CE">
        <w:rPr>
          <w:rFonts w:ascii="Times New Roman" w:hAnsi="Times New Roman" w:cs="Times New Roman"/>
          <w:sz w:val="24"/>
          <w:szCs w:val="24"/>
        </w:rPr>
        <w:t>Задачи, стоящие перед сельской школой требуют решения, и учитель ищет пути адаптации образовательных программ для сельских школьников, продумывает организацию дифференцированного и индивидуального подхода, работает над развитием ученика с учетом социокультурной среды. Результатом таких размышлений и является данная работа</w:t>
      </w:r>
      <w:r>
        <w:rPr>
          <w:rFonts w:ascii="Times New Roman" w:hAnsi="Times New Roman" w:cs="Times New Roman"/>
          <w:sz w:val="24"/>
          <w:szCs w:val="24"/>
        </w:rPr>
        <w:t>.</w:t>
      </w:r>
    </w:p>
    <w:p w:rsidR="00E60074" w:rsidRPr="00E60074" w:rsidRDefault="00E60074" w:rsidP="00E60074">
      <w:pPr>
        <w:spacing w:line="360" w:lineRule="auto"/>
        <w:ind w:firstLine="709"/>
        <w:contextualSpacing/>
        <w:jc w:val="both"/>
        <w:rPr>
          <w:rFonts w:ascii="Times New Roman" w:hAnsi="Times New Roman" w:cs="Times New Roman"/>
          <w:b/>
          <w:sz w:val="24"/>
          <w:szCs w:val="24"/>
        </w:rPr>
      </w:pPr>
      <w:r w:rsidRPr="00E60074">
        <w:rPr>
          <w:rFonts w:ascii="Times New Roman" w:hAnsi="Times New Roman" w:cs="Times New Roman"/>
          <w:b/>
          <w:sz w:val="24"/>
          <w:szCs w:val="24"/>
        </w:rPr>
        <w:lastRenderedPageBreak/>
        <w:t>Список литературы:</w:t>
      </w:r>
    </w:p>
    <w:p w:rsidR="00E60074" w:rsidRDefault="00E60074" w:rsidP="00E6007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DF41B1" w:rsidRPr="00DF41B1">
        <w:rPr>
          <w:rFonts w:ascii="Times New Roman" w:hAnsi="Times New Roman" w:cs="Times New Roman"/>
          <w:sz w:val="24"/>
          <w:szCs w:val="24"/>
        </w:rPr>
        <w:t>http://files.school-collection.edu.ru</w:t>
      </w:r>
    </w:p>
    <w:p w:rsidR="00DF41B1" w:rsidRDefault="00E60074" w:rsidP="00E6007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DF41B1">
        <w:rPr>
          <w:rFonts w:ascii="Times New Roman" w:hAnsi="Times New Roman" w:cs="Times New Roman"/>
          <w:sz w:val="24"/>
          <w:szCs w:val="24"/>
        </w:rPr>
        <w:t xml:space="preserve"> </w:t>
      </w:r>
      <w:proofErr w:type="spellStart"/>
      <w:r w:rsidR="00DF41B1">
        <w:rPr>
          <w:rFonts w:ascii="Times New Roman" w:hAnsi="Times New Roman" w:cs="Times New Roman"/>
          <w:sz w:val="24"/>
          <w:szCs w:val="24"/>
        </w:rPr>
        <w:t>Марущак</w:t>
      </w:r>
      <w:proofErr w:type="spellEnd"/>
      <w:r w:rsidR="00DF41B1">
        <w:rPr>
          <w:rFonts w:ascii="Times New Roman" w:hAnsi="Times New Roman" w:cs="Times New Roman"/>
          <w:sz w:val="24"/>
          <w:szCs w:val="24"/>
        </w:rPr>
        <w:t xml:space="preserve"> С.В. </w:t>
      </w:r>
      <w:hyperlink r:id="rId13" w:history="1">
        <w:r w:rsidR="00DF41B1" w:rsidRPr="0042535C">
          <w:rPr>
            <w:rStyle w:val="a6"/>
            <w:rFonts w:ascii="Times New Roman" w:hAnsi="Times New Roman" w:cs="Times New Roman"/>
            <w:sz w:val="24"/>
            <w:szCs w:val="24"/>
          </w:rPr>
          <w:t>http://festival.1september.ru/</w:t>
        </w:r>
      </w:hyperlink>
    </w:p>
    <w:p w:rsidR="00E60074" w:rsidRDefault="00E60074" w:rsidP="00E6007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DF41B1">
        <w:rPr>
          <w:rFonts w:ascii="Times New Roman" w:hAnsi="Times New Roman" w:cs="Times New Roman"/>
          <w:sz w:val="24"/>
          <w:szCs w:val="24"/>
        </w:rPr>
        <w:t xml:space="preserve"> </w:t>
      </w:r>
    </w:p>
    <w:p w:rsidR="00E60074" w:rsidRDefault="00E60074" w:rsidP="00E6007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DF41B1">
        <w:rPr>
          <w:rFonts w:ascii="Times New Roman" w:hAnsi="Times New Roman" w:cs="Times New Roman"/>
          <w:sz w:val="24"/>
          <w:szCs w:val="24"/>
        </w:rPr>
        <w:t xml:space="preserve"> </w:t>
      </w:r>
      <w:proofErr w:type="spellStart"/>
      <w:r w:rsidR="00DF41B1">
        <w:rPr>
          <w:rFonts w:ascii="Times New Roman" w:hAnsi="Times New Roman" w:cs="Times New Roman"/>
          <w:sz w:val="24"/>
          <w:szCs w:val="24"/>
        </w:rPr>
        <w:t>В.С.Благодаров</w:t>
      </w:r>
      <w:proofErr w:type="spellEnd"/>
      <w:r w:rsidR="00DF41B1">
        <w:rPr>
          <w:rFonts w:ascii="Times New Roman" w:hAnsi="Times New Roman" w:cs="Times New Roman"/>
          <w:sz w:val="24"/>
          <w:szCs w:val="24"/>
        </w:rPr>
        <w:t xml:space="preserve">. Организация внеклассной работы. Физика 7-11 классы. </w:t>
      </w:r>
    </w:p>
    <w:p w:rsidR="00E60074" w:rsidRPr="002863CE" w:rsidRDefault="00E60074" w:rsidP="00E60074">
      <w:pPr>
        <w:spacing w:line="360" w:lineRule="auto"/>
        <w:ind w:firstLine="709"/>
        <w:contextualSpacing/>
        <w:jc w:val="both"/>
        <w:rPr>
          <w:rFonts w:ascii="Times New Roman" w:hAnsi="Times New Roman" w:cs="Times New Roman"/>
          <w:sz w:val="24"/>
          <w:szCs w:val="24"/>
        </w:rPr>
      </w:pPr>
    </w:p>
    <w:p w:rsidR="00E60074" w:rsidRDefault="00E60074" w:rsidP="00E60074">
      <w:pPr>
        <w:spacing w:line="360" w:lineRule="auto"/>
        <w:contextualSpacing/>
        <w:rPr>
          <w:rFonts w:ascii="Times New Roman" w:hAnsi="Times New Roman" w:cs="Times New Roman"/>
          <w:sz w:val="28"/>
          <w:szCs w:val="28"/>
        </w:rPr>
      </w:pPr>
    </w:p>
    <w:p w:rsidR="00E60074" w:rsidRDefault="00E60074"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42630B" w:rsidRDefault="0042630B" w:rsidP="00E60074">
      <w:pPr>
        <w:spacing w:line="360" w:lineRule="auto"/>
        <w:contextualSpacing/>
        <w:rPr>
          <w:rFonts w:ascii="Times New Roman" w:hAnsi="Times New Roman" w:cs="Times New Roman"/>
          <w:sz w:val="28"/>
          <w:szCs w:val="28"/>
        </w:rPr>
      </w:pPr>
    </w:p>
    <w:p w:rsidR="00B0710C" w:rsidRDefault="00423422" w:rsidP="00E60074">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23422" w:rsidRPr="002863CE" w:rsidRDefault="00423422" w:rsidP="00E60074">
      <w:pPr>
        <w:spacing w:line="360" w:lineRule="auto"/>
        <w:contextualSpacing/>
        <w:rPr>
          <w:rFonts w:ascii="Times New Roman" w:hAnsi="Times New Roman" w:cs="Times New Roman"/>
          <w:b/>
          <w:i/>
          <w:sz w:val="24"/>
          <w:szCs w:val="24"/>
        </w:rPr>
      </w:pPr>
      <w:r w:rsidRPr="002863CE">
        <w:rPr>
          <w:rFonts w:ascii="Times New Roman" w:hAnsi="Times New Roman" w:cs="Times New Roman"/>
          <w:b/>
          <w:i/>
          <w:sz w:val="24"/>
          <w:szCs w:val="24"/>
        </w:rPr>
        <w:t>Кроссворд «Агрегатные состояния вещества». Составитель: ученик 8а класса МБОУ Хор-</w:t>
      </w:r>
      <w:proofErr w:type="spellStart"/>
      <w:r w:rsidRPr="002863CE">
        <w:rPr>
          <w:rFonts w:ascii="Times New Roman" w:hAnsi="Times New Roman" w:cs="Times New Roman"/>
          <w:b/>
          <w:i/>
          <w:sz w:val="24"/>
          <w:szCs w:val="24"/>
        </w:rPr>
        <w:t>Тайгинской</w:t>
      </w:r>
      <w:proofErr w:type="spellEnd"/>
      <w:r w:rsidRPr="002863CE">
        <w:rPr>
          <w:rFonts w:ascii="Times New Roman" w:hAnsi="Times New Roman" w:cs="Times New Roman"/>
          <w:b/>
          <w:i/>
          <w:sz w:val="24"/>
          <w:szCs w:val="24"/>
        </w:rPr>
        <w:t xml:space="preserve"> СОШ – </w:t>
      </w:r>
      <w:proofErr w:type="spellStart"/>
      <w:r w:rsidRPr="002863CE">
        <w:rPr>
          <w:rFonts w:ascii="Times New Roman" w:hAnsi="Times New Roman" w:cs="Times New Roman"/>
          <w:b/>
          <w:i/>
          <w:sz w:val="24"/>
          <w:szCs w:val="24"/>
        </w:rPr>
        <w:t>Ондар</w:t>
      </w:r>
      <w:proofErr w:type="spellEnd"/>
      <w:r w:rsidRPr="002863CE">
        <w:rPr>
          <w:rFonts w:ascii="Times New Roman" w:hAnsi="Times New Roman" w:cs="Times New Roman"/>
          <w:b/>
          <w:i/>
          <w:sz w:val="24"/>
          <w:szCs w:val="24"/>
        </w:rPr>
        <w:t xml:space="preserve"> Ай-</w:t>
      </w:r>
      <w:proofErr w:type="spellStart"/>
      <w:r w:rsidRPr="002863CE">
        <w:rPr>
          <w:rFonts w:ascii="Times New Roman" w:hAnsi="Times New Roman" w:cs="Times New Roman"/>
          <w:b/>
          <w:i/>
          <w:sz w:val="24"/>
          <w:szCs w:val="24"/>
        </w:rPr>
        <w:t>Херел</w:t>
      </w:r>
      <w:proofErr w:type="spellEnd"/>
      <w:r w:rsidRPr="002863CE">
        <w:rPr>
          <w:rFonts w:ascii="Times New Roman" w:hAnsi="Times New Roman" w:cs="Times New Roman"/>
          <w:b/>
          <w:i/>
          <w:sz w:val="24"/>
          <w:szCs w:val="24"/>
        </w:rPr>
        <w:t>.</w:t>
      </w:r>
      <w:r w:rsidR="00E60074">
        <w:rPr>
          <w:rFonts w:ascii="Times New Roman" w:hAnsi="Times New Roman" w:cs="Times New Roman"/>
          <w:b/>
          <w:i/>
          <w:sz w:val="24"/>
          <w:szCs w:val="24"/>
        </w:rPr>
        <w:t xml:space="preserve"> </w:t>
      </w:r>
    </w:p>
    <w:p w:rsidR="00423422" w:rsidRPr="002863CE" w:rsidRDefault="00E60074" w:rsidP="00E60074">
      <w:pPr>
        <w:spacing w:line="360" w:lineRule="auto"/>
        <w:contextualSpacing/>
        <w:rPr>
          <w:rFonts w:ascii="Times New Roman" w:hAnsi="Times New Roman" w:cs="Times New Roman"/>
          <w:b/>
          <w:sz w:val="24"/>
          <w:szCs w:val="24"/>
        </w:rPr>
      </w:pPr>
      <w:r w:rsidRPr="002863CE">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725C3A64" wp14:editId="57390BFB">
            <wp:simplePos x="0" y="0"/>
            <wp:positionH relativeFrom="column">
              <wp:posOffset>-81915</wp:posOffset>
            </wp:positionH>
            <wp:positionV relativeFrom="paragraph">
              <wp:posOffset>12700</wp:posOffset>
            </wp:positionV>
            <wp:extent cx="2627630" cy="2235200"/>
            <wp:effectExtent l="0" t="0" r="1270" b="0"/>
            <wp:wrapTight wrapText="bothSides">
              <wp:wrapPolygon edited="0">
                <wp:start x="0" y="0"/>
                <wp:lineTo x="0" y="21355"/>
                <wp:lineTo x="21454" y="21355"/>
                <wp:lineTo x="21454" y="0"/>
                <wp:lineTo x="0" y="0"/>
              </wp:wrapPolygon>
            </wp:wrapTight>
            <wp:docPr id="3" name="Рисунок 3" descr="Агрегатные состо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грегатные состоя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7630" cy="2235200"/>
                    </a:xfrm>
                    <a:prstGeom prst="rect">
                      <a:avLst/>
                    </a:prstGeom>
                    <a:noFill/>
                  </pic:spPr>
                </pic:pic>
              </a:graphicData>
            </a:graphic>
            <wp14:sizeRelH relativeFrom="page">
              <wp14:pctWidth>0</wp14:pctWidth>
            </wp14:sizeRelH>
            <wp14:sizeRelV relativeFrom="page">
              <wp14:pctHeight>0</wp14:pctHeight>
            </wp14:sizeRelV>
          </wp:anchor>
        </w:drawing>
      </w:r>
      <w:r w:rsidR="00423422" w:rsidRPr="002863CE">
        <w:rPr>
          <w:rFonts w:ascii="Times New Roman" w:hAnsi="Times New Roman" w:cs="Times New Roman"/>
          <w:b/>
          <w:sz w:val="24"/>
          <w:szCs w:val="24"/>
        </w:rPr>
        <w:t>По горизонтали:</w:t>
      </w:r>
    </w:p>
    <w:p w:rsidR="00423422" w:rsidRPr="002863CE" w:rsidRDefault="00423422" w:rsidP="00E60074">
      <w:pPr>
        <w:spacing w:line="360" w:lineRule="auto"/>
        <w:contextualSpacing/>
        <w:rPr>
          <w:rFonts w:ascii="Times New Roman" w:hAnsi="Times New Roman" w:cs="Times New Roman"/>
          <w:sz w:val="24"/>
          <w:szCs w:val="24"/>
        </w:rPr>
      </w:pPr>
      <w:r w:rsidRPr="002863CE">
        <w:rPr>
          <w:rFonts w:ascii="Times New Roman" w:hAnsi="Times New Roman" w:cs="Times New Roman"/>
          <w:sz w:val="24"/>
          <w:szCs w:val="24"/>
        </w:rPr>
        <w:t xml:space="preserve">5. Драгоценный металл, который плавится при 1064 градусов Цельсия 6. Металл, который можно расплавить в свинцовом сосуде 9. Они бывают конденсационные и волосные 11. Переход вещества из жидкого состояния в </w:t>
      </w:r>
      <w:proofErr w:type="gramStart"/>
      <w:r w:rsidRPr="002863CE">
        <w:rPr>
          <w:rFonts w:ascii="Times New Roman" w:hAnsi="Times New Roman" w:cs="Times New Roman"/>
          <w:sz w:val="24"/>
          <w:szCs w:val="24"/>
        </w:rPr>
        <w:t>твердое</w:t>
      </w:r>
      <w:proofErr w:type="gramEnd"/>
      <w:r w:rsidRPr="002863CE">
        <w:rPr>
          <w:rFonts w:ascii="Times New Roman" w:hAnsi="Times New Roman" w:cs="Times New Roman"/>
          <w:sz w:val="24"/>
          <w:szCs w:val="24"/>
        </w:rPr>
        <w:t xml:space="preserve">. 12. Процесс обратный испарению 13. Вода в газообразном </w:t>
      </w:r>
      <w:proofErr w:type="spellStart"/>
      <w:r w:rsidRPr="002863CE">
        <w:rPr>
          <w:rFonts w:ascii="Times New Roman" w:hAnsi="Times New Roman" w:cs="Times New Roman"/>
          <w:sz w:val="24"/>
          <w:szCs w:val="24"/>
        </w:rPr>
        <w:t>состоянии</w:t>
      </w:r>
      <w:proofErr w:type="gramStart"/>
      <w:r w:rsidR="00E60074">
        <w:rPr>
          <w:rFonts w:ascii="Times New Roman" w:hAnsi="Times New Roman" w:cs="Times New Roman"/>
          <w:sz w:val="24"/>
          <w:szCs w:val="24"/>
        </w:rPr>
        <w:t>.</w:t>
      </w:r>
      <w:r w:rsidRPr="002863CE">
        <w:rPr>
          <w:rFonts w:ascii="Times New Roman" w:hAnsi="Times New Roman" w:cs="Times New Roman"/>
          <w:b/>
          <w:sz w:val="24"/>
          <w:szCs w:val="24"/>
        </w:rPr>
        <w:t>П</w:t>
      </w:r>
      <w:proofErr w:type="gramEnd"/>
      <w:r w:rsidRPr="002863CE">
        <w:rPr>
          <w:rFonts w:ascii="Times New Roman" w:hAnsi="Times New Roman" w:cs="Times New Roman"/>
          <w:b/>
          <w:sz w:val="24"/>
          <w:szCs w:val="24"/>
        </w:rPr>
        <w:t>о</w:t>
      </w:r>
      <w:proofErr w:type="spellEnd"/>
      <w:r w:rsidRPr="002863CE">
        <w:rPr>
          <w:rFonts w:ascii="Times New Roman" w:hAnsi="Times New Roman" w:cs="Times New Roman"/>
          <w:b/>
          <w:sz w:val="24"/>
          <w:szCs w:val="24"/>
        </w:rPr>
        <w:t xml:space="preserve"> вертикали:</w:t>
      </w:r>
      <w:r w:rsidRPr="002863CE">
        <w:rPr>
          <w:rFonts w:ascii="Times New Roman" w:hAnsi="Times New Roman" w:cs="Times New Roman"/>
          <w:sz w:val="24"/>
          <w:szCs w:val="24"/>
        </w:rPr>
        <w:t>1. Явление превращения жидкости в пар. 2. Она образуется  в результате конденсации водяного пара в воздухе.  3. Фамилия английского ученого физика, в честь которого названа единица измерения количества теплоты. 4. Прибор для определения влажности воздуха, состоящий из двух термометров. 7. Парообразование, происходящее из поверхности жидкости. 8. Интенсивный переход жидкости в пар, происходящий с образованием пузырьков пара. 10. Самый тугоплавкий металл.</w:t>
      </w:r>
    </w:p>
    <w:p w:rsidR="00423422" w:rsidRPr="002863CE" w:rsidRDefault="00423422" w:rsidP="00E60074">
      <w:pPr>
        <w:spacing w:line="360" w:lineRule="auto"/>
        <w:contextualSpacing/>
        <w:rPr>
          <w:rFonts w:ascii="Times New Roman" w:hAnsi="Times New Roman" w:cs="Times New Roman"/>
          <w:sz w:val="24"/>
          <w:szCs w:val="24"/>
        </w:rPr>
      </w:pPr>
    </w:p>
    <w:sectPr w:rsidR="00423422" w:rsidRPr="002863CE" w:rsidSect="00EC5D42">
      <w:footerReference w:type="default" r:id="rId1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B2" w:rsidRDefault="008346B2" w:rsidP="009C159D">
      <w:pPr>
        <w:spacing w:after="0" w:line="240" w:lineRule="auto"/>
      </w:pPr>
      <w:r>
        <w:separator/>
      </w:r>
    </w:p>
  </w:endnote>
  <w:endnote w:type="continuationSeparator" w:id="0">
    <w:p w:rsidR="008346B2" w:rsidRDefault="008346B2" w:rsidP="009C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93072"/>
      <w:docPartObj>
        <w:docPartGallery w:val="Page Numbers (Bottom of Page)"/>
        <w:docPartUnique/>
      </w:docPartObj>
    </w:sdtPr>
    <w:sdtEndPr/>
    <w:sdtContent>
      <w:p w:rsidR="009C159D" w:rsidRDefault="009C159D">
        <w:pPr>
          <w:pStyle w:val="a9"/>
          <w:jc w:val="center"/>
        </w:pPr>
        <w:r>
          <w:fldChar w:fldCharType="begin"/>
        </w:r>
        <w:r>
          <w:instrText>PAGE   \* MERGEFORMAT</w:instrText>
        </w:r>
        <w:r>
          <w:fldChar w:fldCharType="separate"/>
        </w:r>
        <w:r w:rsidR="00821A5B">
          <w:rPr>
            <w:noProof/>
          </w:rPr>
          <w:t>2</w:t>
        </w:r>
        <w:r>
          <w:fldChar w:fldCharType="end"/>
        </w:r>
      </w:p>
    </w:sdtContent>
  </w:sdt>
  <w:p w:rsidR="009C159D" w:rsidRDefault="009C15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B2" w:rsidRDefault="008346B2" w:rsidP="009C159D">
      <w:pPr>
        <w:spacing w:after="0" w:line="240" w:lineRule="auto"/>
      </w:pPr>
      <w:r>
        <w:separator/>
      </w:r>
    </w:p>
  </w:footnote>
  <w:footnote w:type="continuationSeparator" w:id="0">
    <w:p w:rsidR="008346B2" w:rsidRDefault="008346B2" w:rsidP="009C1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67F"/>
    <w:multiLevelType w:val="multilevel"/>
    <w:tmpl w:val="A85A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81574"/>
    <w:multiLevelType w:val="multilevel"/>
    <w:tmpl w:val="5CF0B76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A272853"/>
    <w:multiLevelType w:val="multilevel"/>
    <w:tmpl w:val="5A76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946E5"/>
    <w:multiLevelType w:val="hybridMultilevel"/>
    <w:tmpl w:val="1424F5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1"/>
    <w:lvlOverride w:ilvl="0">
      <w:lvl w:ilvl="0">
        <w:numFmt w:val="decimal"/>
        <w:lvlText w:val=""/>
        <w:lvlJc w:val="left"/>
      </w:lvl>
    </w:lvlOverride>
    <w:lvlOverride w:ilvl="1">
      <w:lvl w:ilvl="1">
        <w:numFmt w:val="decimal"/>
        <w:lvlText w:val="%2."/>
        <w:lvlJc w:val="left"/>
      </w:lvl>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97"/>
    <w:rsid w:val="00141B4C"/>
    <w:rsid w:val="001A70F7"/>
    <w:rsid w:val="001C105E"/>
    <w:rsid w:val="001F4A97"/>
    <w:rsid w:val="002863CE"/>
    <w:rsid w:val="00314A1C"/>
    <w:rsid w:val="003838DE"/>
    <w:rsid w:val="00423422"/>
    <w:rsid w:val="0042630B"/>
    <w:rsid w:val="004E4BDD"/>
    <w:rsid w:val="00530C0A"/>
    <w:rsid w:val="00580F2A"/>
    <w:rsid w:val="005A3CBE"/>
    <w:rsid w:val="00771417"/>
    <w:rsid w:val="00800C56"/>
    <w:rsid w:val="00821A5B"/>
    <w:rsid w:val="008346B2"/>
    <w:rsid w:val="009C159D"/>
    <w:rsid w:val="00A9528B"/>
    <w:rsid w:val="00AB205F"/>
    <w:rsid w:val="00AB21AD"/>
    <w:rsid w:val="00B0710C"/>
    <w:rsid w:val="00D00589"/>
    <w:rsid w:val="00DF41B1"/>
    <w:rsid w:val="00E60074"/>
    <w:rsid w:val="00E7675D"/>
    <w:rsid w:val="00EC5D42"/>
    <w:rsid w:val="00F03D01"/>
    <w:rsid w:val="00F869E8"/>
    <w:rsid w:val="00FC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10C"/>
    <w:pPr>
      <w:ind w:left="720"/>
      <w:contextualSpacing/>
    </w:pPr>
  </w:style>
  <w:style w:type="paragraph" w:styleId="a4">
    <w:name w:val="Balloon Text"/>
    <w:basedOn w:val="a"/>
    <w:link w:val="a5"/>
    <w:uiPriority w:val="99"/>
    <w:semiHidden/>
    <w:unhideWhenUsed/>
    <w:rsid w:val="004234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422"/>
    <w:rPr>
      <w:rFonts w:ascii="Tahoma" w:hAnsi="Tahoma" w:cs="Tahoma"/>
      <w:sz w:val="16"/>
      <w:szCs w:val="16"/>
    </w:rPr>
  </w:style>
  <w:style w:type="character" w:styleId="a6">
    <w:name w:val="Hyperlink"/>
    <w:basedOn w:val="a0"/>
    <w:uiPriority w:val="99"/>
    <w:unhideWhenUsed/>
    <w:rsid w:val="00DF41B1"/>
    <w:rPr>
      <w:color w:val="0000FF" w:themeColor="hyperlink"/>
      <w:u w:val="single"/>
    </w:rPr>
  </w:style>
  <w:style w:type="paragraph" w:styleId="a7">
    <w:name w:val="header"/>
    <w:basedOn w:val="a"/>
    <w:link w:val="a8"/>
    <w:uiPriority w:val="99"/>
    <w:unhideWhenUsed/>
    <w:rsid w:val="009C15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159D"/>
  </w:style>
  <w:style w:type="paragraph" w:styleId="a9">
    <w:name w:val="footer"/>
    <w:basedOn w:val="a"/>
    <w:link w:val="aa"/>
    <w:uiPriority w:val="99"/>
    <w:unhideWhenUsed/>
    <w:rsid w:val="009C15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10C"/>
    <w:pPr>
      <w:ind w:left="720"/>
      <w:contextualSpacing/>
    </w:pPr>
  </w:style>
  <w:style w:type="paragraph" w:styleId="a4">
    <w:name w:val="Balloon Text"/>
    <w:basedOn w:val="a"/>
    <w:link w:val="a5"/>
    <w:uiPriority w:val="99"/>
    <w:semiHidden/>
    <w:unhideWhenUsed/>
    <w:rsid w:val="004234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422"/>
    <w:rPr>
      <w:rFonts w:ascii="Tahoma" w:hAnsi="Tahoma" w:cs="Tahoma"/>
      <w:sz w:val="16"/>
      <w:szCs w:val="16"/>
    </w:rPr>
  </w:style>
  <w:style w:type="character" w:styleId="a6">
    <w:name w:val="Hyperlink"/>
    <w:basedOn w:val="a0"/>
    <w:uiPriority w:val="99"/>
    <w:unhideWhenUsed/>
    <w:rsid w:val="00DF41B1"/>
    <w:rPr>
      <w:color w:val="0000FF" w:themeColor="hyperlink"/>
      <w:u w:val="single"/>
    </w:rPr>
  </w:style>
  <w:style w:type="paragraph" w:styleId="a7">
    <w:name w:val="header"/>
    <w:basedOn w:val="a"/>
    <w:link w:val="a8"/>
    <w:uiPriority w:val="99"/>
    <w:unhideWhenUsed/>
    <w:rsid w:val="009C15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159D"/>
  </w:style>
  <w:style w:type="paragraph" w:styleId="a9">
    <w:name w:val="footer"/>
    <w:basedOn w:val="a"/>
    <w:link w:val="aa"/>
    <w:uiPriority w:val="99"/>
    <w:unhideWhenUsed/>
    <w:rsid w:val="009C15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49667">
      <w:bodyDiv w:val="1"/>
      <w:marLeft w:val="0"/>
      <w:marRight w:val="0"/>
      <w:marTop w:val="0"/>
      <w:marBottom w:val="0"/>
      <w:divBdr>
        <w:top w:val="none" w:sz="0" w:space="0" w:color="auto"/>
        <w:left w:val="none" w:sz="0" w:space="0" w:color="auto"/>
        <w:bottom w:val="none" w:sz="0" w:space="0" w:color="auto"/>
        <w:right w:val="none" w:sz="0" w:space="0" w:color="auto"/>
      </w:divBdr>
    </w:div>
    <w:div w:id="487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stival.1septemb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4BE7-6E0A-407D-B8F9-E5F34728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dc:creator>
  <cp:keywords/>
  <dc:description/>
  <cp:lastModifiedBy>006</cp:lastModifiedBy>
  <cp:revision>8</cp:revision>
  <cp:lastPrinted>2013-12-05T09:27:00Z</cp:lastPrinted>
  <dcterms:created xsi:type="dcterms:W3CDTF">2013-11-07T13:40:00Z</dcterms:created>
  <dcterms:modified xsi:type="dcterms:W3CDTF">2014-02-01T16:14:00Z</dcterms:modified>
</cp:coreProperties>
</file>