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FE" w:rsidRPr="006F08FE" w:rsidRDefault="006F08FE" w:rsidP="006F08FE">
      <w:pPr>
        <w:shd w:val="clear" w:color="auto" w:fill="FFFFFF"/>
        <w:spacing w:after="450"/>
        <w:ind w:left="993"/>
        <w:outlineLvl w:val="0"/>
        <w:rPr>
          <w:rFonts w:ascii="Arial" w:eastAsia="Times New Roman" w:hAnsi="Arial" w:cs="Arial"/>
          <w:b/>
          <w:color w:val="C0504D" w:themeColor="accent2"/>
          <w:kern w:val="36"/>
          <w:sz w:val="32"/>
          <w:szCs w:val="32"/>
          <w:lang w:eastAsia="ru-RU"/>
        </w:rPr>
      </w:pPr>
      <w:r w:rsidRPr="006F08FE">
        <w:rPr>
          <w:rFonts w:ascii="Arial" w:eastAsia="Times New Roman" w:hAnsi="Arial" w:cs="Arial"/>
          <w:b/>
          <w:color w:val="C0504D" w:themeColor="accent2"/>
          <w:kern w:val="36"/>
          <w:sz w:val="32"/>
          <w:szCs w:val="32"/>
          <w:lang w:eastAsia="ru-RU"/>
        </w:rPr>
        <w:t>Организация стран-экспортёров нефти (ОПЕК)</w:t>
      </w:r>
    </w:p>
    <w:p w:rsidR="006F08FE" w:rsidRPr="006F08FE" w:rsidRDefault="006F08FE" w:rsidP="006F08FE">
      <w:pPr>
        <w:shd w:val="clear" w:color="auto" w:fill="FFFFFF"/>
        <w:spacing w:after="0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hyperlink r:id="rId6" w:tgtFrame="_blank" w:history="1"/>
      <w:r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</w:t>
      </w:r>
    </w:p>
    <w:p w:rsidR="006F08FE" w:rsidRPr="006F08FE" w:rsidRDefault="006F08FE" w:rsidP="006F08FE">
      <w:pPr>
        <w:shd w:val="clear" w:color="auto" w:fill="FFFFFF"/>
        <w:spacing w:after="225" w:line="360" w:lineRule="atLeast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6F08FE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Организация стран-экспортёров нефти</w:t>
      </w:r>
      <w:r w:rsidRPr="006F08FE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, </w:t>
      </w:r>
      <w:r w:rsidRPr="006F08FE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ОПЕК</w:t>
      </w:r>
      <w:r w:rsidRPr="006F08FE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 xml:space="preserve"> (от англ. </w:t>
      </w:r>
      <w:proofErr w:type="spellStart"/>
      <w:r w:rsidRPr="006F08FE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The</w:t>
      </w:r>
      <w:proofErr w:type="spellEnd"/>
      <w:r w:rsidRPr="006F08FE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 xml:space="preserve"> </w:t>
      </w:r>
      <w:proofErr w:type="spellStart"/>
      <w:r w:rsidRPr="006F08FE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Organization</w:t>
      </w:r>
      <w:proofErr w:type="spellEnd"/>
      <w:r w:rsidRPr="006F08FE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 xml:space="preserve"> </w:t>
      </w:r>
      <w:proofErr w:type="spellStart"/>
      <w:r w:rsidRPr="006F08FE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of</w:t>
      </w:r>
      <w:proofErr w:type="spellEnd"/>
      <w:r w:rsidRPr="006F08FE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 xml:space="preserve"> </w:t>
      </w:r>
      <w:proofErr w:type="spellStart"/>
      <w:r w:rsidRPr="006F08FE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the</w:t>
      </w:r>
      <w:proofErr w:type="spellEnd"/>
      <w:r w:rsidRPr="006F08FE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 xml:space="preserve"> </w:t>
      </w:r>
      <w:proofErr w:type="spellStart"/>
      <w:r w:rsidRPr="006F08FE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Petroleum</w:t>
      </w:r>
      <w:proofErr w:type="spellEnd"/>
      <w:r w:rsidRPr="006F08FE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 xml:space="preserve"> </w:t>
      </w:r>
      <w:proofErr w:type="spellStart"/>
      <w:r w:rsidRPr="006F08FE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Exporting</w:t>
      </w:r>
      <w:proofErr w:type="spellEnd"/>
      <w:r w:rsidRPr="006F08FE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 xml:space="preserve"> </w:t>
      </w:r>
      <w:proofErr w:type="spellStart"/>
      <w:r w:rsidRPr="006F08FE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Countries</w:t>
      </w:r>
      <w:proofErr w:type="spellEnd"/>
      <w:r w:rsidRPr="006F08FE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, OPEC) — объединение стран, экономика которых сильно зависит от экспорта нефти; было создано с целью контроля над мировыми ценами на этот ресурс.</w:t>
      </w:r>
    </w:p>
    <w:p w:rsidR="006F08FE" w:rsidRPr="006F08FE" w:rsidRDefault="006F08FE" w:rsidP="006F08FE">
      <w:pPr>
        <w:shd w:val="clear" w:color="auto" w:fill="FFFFFF"/>
        <w:spacing w:after="225" w:line="360" w:lineRule="atLeast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6F08FE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Официально ОПЕК, как организация, была создана на конференции 10-14 сентября 1960 года, прошедшей в Багдаде. Штаб-квартира картеля находится в Вене, столице Австрии.</w:t>
      </w:r>
    </w:p>
    <w:p w:rsidR="006F08FE" w:rsidRPr="006F08FE" w:rsidRDefault="006F08FE" w:rsidP="006F08FE">
      <w:pPr>
        <w:shd w:val="clear" w:color="auto" w:fill="FFFFFF"/>
        <w:spacing w:after="225" w:line="360" w:lineRule="atLeast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6F08FE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В настоящее время членам ОПЕК принадлежат около двух третей мировых запасов нефти и примерно 40% от её добычи, что дает организации немалое влияние на мировую экономику.</w:t>
      </w:r>
    </w:p>
    <w:p w:rsidR="006F08FE" w:rsidRPr="006F08FE" w:rsidRDefault="006F08FE" w:rsidP="006F08FE">
      <w:pPr>
        <w:numPr>
          <w:ilvl w:val="0"/>
          <w:numId w:val="10"/>
        </w:numPr>
        <w:shd w:val="clear" w:color="auto" w:fill="FFFFFF"/>
        <w:spacing w:after="0"/>
        <w:ind w:left="450"/>
        <w:rPr>
          <w:rFonts w:ascii="Arial" w:eastAsia="Times New Roman" w:hAnsi="Arial" w:cs="Arial"/>
          <w:b/>
          <w:color w:val="999999"/>
          <w:sz w:val="44"/>
          <w:szCs w:val="44"/>
          <w:lang w:eastAsia="ru-RU"/>
        </w:rPr>
      </w:pPr>
      <w:r w:rsidRPr="006F08FE">
        <w:rPr>
          <w:rFonts w:ascii="Arial" w:eastAsia="Times New Roman" w:hAnsi="Arial" w:cs="Arial"/>
          <w:color w:val="777777"/>
          <w:sz w:val="44"/>
          <w:szCs w:val="44"/>
          <w:lang w:eastAsia="ru-RU"/>
        </w:rPr>
        <w:t>(с 1960 г.)</w:t>
      </w:r>
      <w:hyperlink r:id="rId7" w:history="1">
        <w:r w:rsidRPr="006F08FE">
          <w:rPr>
            <w:rFonts w:ascii="Arial" w:eastAsia="Times New Roman" w:hAnsi="Arial" w:cs="Arial"/>
            <w:b/>
            <w:color w:val="006699"/>
            <w:sz w:val="44"/>
            <w:szCs w:val="44"/>
            <w:u w:val="single"/>
            <w:bdr w:val="none" w:sz="0" w:space="0" w:color="auto" w:frame="1"/>
            <w:lang w:eastAsia="ru-RU"/>
          </w:rPr>
          <w:t>Венесуэла</w:t>
        </w:r>
      </w:hyperlink>
    </w:p>
    <w:p w:rsidR="006F08FE" w:rsidRPr="006F08FE" w:rsidRDefault="006F08FE" w:rsidP="006F08FE">
      <w:pPr>
        <w:numPr>
          <w:ilvl w:val="0"/>
          <w:numId w:val="10"/>
        </w:numPr>
        <w:shd w:val="clear" w:color="auto" w:fill="FFFFFF"/>
        <w:spacing w:after="0"/>
        <w:ind w:left="450"/>
        <w:rPr>
          <w:rFonts w:ascii="Arial" w:eastAsia="Times New Roman" w:hAnsi="Arial" w:cs="Arial"/>
          <w:b/>
          <w:color w:val="999999"/>
          <w:sz w:val="44"/>
          <w:szCs w:val="44"/>
          <w:lang w:eastAsia="ru-RU"/>
        </w:rPr>
      </w:pPr>
      <w:r w:rsidRPr="006F08FE">
        <w:rPr>
          <w:rFonts w:ascii="Arial" w:eastAsia="Times New Roman" w:hAnsi="Arial" w:cs="Arial"/>
          <w:color w:val="777777"/>
          <w:sz w:val="44"/>
          <w:szCs w:val="44"/>
          <w:lang w:eastAsia="ru-RU"/>
        </w:rPr>
        <w:t>(с 1960 г.)</w:t>
      </w:r>
      <w:hyperlink r:id="rId8" w:history="1">
        <w:r w:rsidRPr="006F08FE">
          <w:rPr>
            <w:rFonts w:ascii="Arial" w:eastAsia="Times New Roman" w:hAnsi="Arial" w:cs="Arial"/>
            <w:b/>
            <w:color w:val="006699"/>
            <w:sz w:val="44"/>
            <w:szCs w:val="44"/>
            <w:u w:val="single"/>
            <w:bdr w:val="none" w:sz="0" w:space="0" w:color="auto" w:frame="1"/>
            <w:lang w:eastAsia="ru-RU"/>
          </w:rPr>
          <w:t>Ирак</w:t>
        </w:r>
      </w:hyperlink>
    </w:p>
    <w:p w:rsidR="006F08FE" w:rsidRPr="006F08FE" w:rsidRDefault="006F08FE" w:rsidP="006F08FE">
      <w:pPr>
        <w:numPr>
          <w:ilvl w:val="0"/>
          <w:numId w:val="10"/>
        </w:numPr>
        <w:shd w:val="clear" w:color="auto" w:fill="FFFFFF"/>
        <w:spacing w:after="0"/>
        <w:ind w:left="450"/>
        <w:rPr>
          <w:rFonts w:ascii="Arial" w:eastAsia="Times New Roman" w:hAnsi="Arial" w:cs="Arial"/>
          <w:b/>
          <w:color w:val="999999"/>
          <w:sz w:val="44"/>
          <w:szCs w:val="44"/>
          <w:lang w:eastAsia="ru-RU"/>
        </w:rPr>
      </w:pPr>
      <w:r w:rsidRPr="006F08FE">
        <w:rPr>
          <w:rFonts w:ascii="Arial" w:eastAsia="Times New Roman" w:hAnsi="Arial" w:cs="Arial"/>
          <w:b/>
          <w:color w:val="777777"/>
          <w:sz w:val="44"/>
          <w:szCs w:val="44"/>
          <w:lang w:eastAsia="ru-RU"/>
        </w:rPr>
        <w:t>(с 1960 г.)</w:t>
      </w:r>
      <w:hyperlink r:id="rId9" w:history="1">
        <w:r w:rsidRPr="006F08FE">
          <w:rPr>
            <w:rFonts w:ascii="Arial" w:eastAsia="Times New Roman" w:hAnsi="Arial" w:cs="Arial"/>
            <w:b/>
            <w:color w:val="006699"/>
            <w:sz w:val="44"/>
            <w:szCs w:val="44"/>
            <w:u w:val="single"/>
            <w:bdr w:val="none" w:sz="0" w:space="0" w:color="auto" w:frame="1"/>
            <w:lang w:eastAsia="ru-RU"/>
          </w:rPr>
          <w:t>Иран</w:t>
        </w:r>
      </w:hyperlink>
    </w:p>
    <w:p w:rsidR="006F08FE" w:rsidRPr="006F08FE" w:rsidRDefault="006F08FE" w:rsidP="006F08FE">
      <w:pPr>
        <w:numPr>
          <w:ilvl w:val="0"/>
          <w:numId w:val="10"/>
        </w:numPr>
        <w:shd w:val="clear" w:color="auto" w:fill="FFFFFF"/>
        <w:spacing w:after="0"/>
        <w:ind w:left="450"/>
        <w:rPr>
          <w:rFonts w:ascii="Arial" w:eastAsia="Times New Roman" w:hAnsi="Arial" w:cs="Arial"/>
          <w:b/>
          <w:color w:val="999999"/>
          <w:sz w:val="44"/>
          <w:szCs w:val="44"/>
          <w:lang w:eastAsia="ru-RU"/>
        </w:rPr>
      </w:pPr>
      <w:r w:rsidRPr="006F08FE">
        <w:rPr>
          <w:rFonts w:ascii="Arial" w:eastAsia="Times New Roman" w:hAnsi="Arial" w:cs="Arial"/>
          <w:b/>
          <w:color w:val="777777"/>
          <w:sz w:val="44"/>
          <w:szCs w:val="44"/>
          <w:lang w:eastAsia="ru-RU"/>
        </w:rPr>
        <w:t>(с 1960 г.)</w:t>
      </w:r>
      <w:hyperlink r:id="rId10" w:history="1">
        <w:r w:rsidRPr="006F08FE">
          <w:rPr>
            <w:rFonts w:ascii="Arial" w:eastAsia="Times New Roman" w:hAnsi="Arial" w:cs="Arial"/>
            <w:b/>
            <w:color w:val="006699"/>
            <w:sz w:val="44"/>
            <w:szCs w:val="44"/>
            <w:u w:val="single"/>
            <w:bdr w:val="none" w:sz="0" w:space="0" w:color="auto" w:frame="1"/>
            <w:lang w:eastAsia="ru-RU"/>
          </w:rPr>
          <w:t>Кувейт</w:t>
        </w:r>
      </w:hyperlink>
    </w:p>
    <w:p w:rsidR="006F08FE" w:rsidRPr="006F08FE" w:rsidRDefault="006F08FE" w:rsidP="006F08FE">
      <w:pPr>
        <w:numPr>
          <w:ilvl w:val="0"/>
          <w:numId w:val="10"/>
        </w:numPr>
        <w:shd w:val="clear" w:color="auto" w:fill="FFFFFF"/>
        <w:spacing w:after="0"/>
        <w:ind w:left="450"/>
        <w:rPr>
          <w:rFonts w:ascii="Arial" w:eastAsia="Times New Roman" w:hAnsi="Arial" w:cs="Arial"/>
          <w:b/>
          <w:color w:val="999999"/>
          <w:sz w:val="44"/>
          <w:szCs w:val="44"/>
          <w:lang w:eastAsia="ru-RU"/>
        </w:rPr>
      </w:pPr>
      <w:r w:rsidRPr="006F08FE">
        <w:rPr>
          <w:rFonts w:ascii="Arial" w:eastAsia="Times New Roman" w:hAnsi="Arial" w:cs="Arial"/>
          <w:b/>
          <w:color w:val="777777"/>
          <w:sz w:val="44"/>
          <w:szCs w:val="44"/>
          <w:lang w:eastAsia="ru-RU"/>
        </w:rPr>
        <w:t>(с 1960 г.)</w:t>
      </w:r>
      <w:hyperlink r:id="rId11" w:history="1">
        <w:r w:rsidRPr="006F08FE">
          <w:rPr>
            <w:rFonts w:ascii="Arial" w:eastAsia="Times New Roman" w:hAnsi="Arial" w:cs="Arial"/>
            <w:b/>
            <w:color w:val="006699"/>
            <w:sz w:val="44"/>
            <w:szCs w:val="44"/>
            <w:u w:val="single"/>
            <w:bdr w:val="none" w:sz="0" w:space="0" w:color="auto" w:frame="1"/>
            <w:lang w:eastAsia="ru-RU"/>
          </w:rPr>
          <w:t>Саудовская Аравия</w:t>
        </w:r>
      </w:hyperlink>
    </w:p>
    <w:p w:rsidR="006F08FE" w:rsidRPr="006F08FE" w:rsidRDefault="006F08FE" w:rsidP="006F08FE">
      <w:pPr>
        <w:numPr>
          <w:ilvl w:val="0"/>
          <w:numId w:val="10"/>
        </w:numPr>
        <w:shd w:val="clear" w:color="auto" w:fill="FFFFFF"/>
        <w:spacing w:after="0"/>
        <w:ind w:left="450"/>
        <w:rPr>
          <w:rFonts w:ascii="Arial" w:eastAsia="Times New Roman" w:hAnsi="Arial" w:cs="Arial"/>
          <w:b/>
          <w:color w:val="999999"/>
          <w:sz w:val="44"/>
          <w:szCs w:val="44"/>
          <w:lang w:eastAsia="ru-RU"/>
        </w:rPr>
      </w:pPr>
      <w:r w:rsidRPr="006F08FE">
        <w:rPr>
          <w:rFonts w:ascii="Arial" w:eastAsia="Times New Roman" w:hAnsi="Arial" w:cs="Arial"/>
          <w:b/>
          <w:color w:val="777777"/>
          <w:sz w:val="44"/>
          <w:szCs w:val="44"/>
          <w:lang w:eastAsia="ru-RU"/>
        </w:rPr>
        <w:t>(с 1961 г.)</w:t>
      </w:r>
      <w:hyperlink r:id="rId12" w:history="1">
        <w:r w:rsidRPr="006F08FE">
          <w:rPr>
            <w:rFonts w:ascii="Arial" w:eastAsia="Times New Roman" w:hAnsi="Arial" w:cs="Arial"/>
            <w:b/>
            <w:color w:val="006699"/>
            <w:sz w:val="44"/>
            <w:szCs w:val="44"/>
            <w:u w:val="single"/>
            <w:bdr w:val="none" w:sz="0" w:space="0" w:color="auto" w:frame="1"/>
            <w:lang w:eastAsia="ru-RU"/>
          </w:rPr>
          <w:t>Катар</w:t>
        </w:r>
      </w:hyperlink>
    </w:p>
    <w:p w:rsidR="006F08FE" w:rsidRPr="006F08FE" w:rsidRDefault="006F08FE" w:rsidP="006F08FE">
      <w:pPr>
        <w:numPr>
          <w:ilvl w:val="0"/>
          <w:numId w:val="10"/>
        </w:numPr>
        <w:shd w:val="clear" w:color="auto" w:fill="FFFFFF"/>
        <w:spacing w:after="0"/>
        <w:ind w:left="450"/>
        <w:rPr>
          <w:rFonts w:ascii="Arial" w:eastAsia="Times New Roman" w:hAnsi="Arial" w:cs="Arial"/>
          <w:b/>
          <w:color w:val="999999"/>
          <w:sz w:val="44"/>
          <w:szCs w:val="44"/>
          <w:lang w:eastAsia="ru-RU"/>
        </w:rPr>
      </w:pPr>
      <w:r w:rsidRPr="006F08FE">
        <w:rPr>
          <w:rFonts w:ascii="Arial" w:eastAsia="Times New Roman" w:hAnsi="Arial" w:cs="Arial"/>
          <w:b/>
          <w:color w:val="777777"/>
          <w:sz w:val="44"/>
          <w:szCs w:val="44"/>
          <w:lang w:eastAsia="ru-RU"/>
        </w:rPr>
        <w:t>(с 1962 г.)</w:t>
      </w:r>
      <w:hyperlink r:id="rId13" w:history="1">
        <w:r w:rsidRPr="006F08FE">
          <w:rPr>
            <w:rFonts w:ascii="Arial" w:eastAsia="Times New Roman" w:hAnsi="Arial" w:cs="Arial"/>
            <w:b/>
            <w:color w:val="006699"/>
            <w:sz w:val="44"/>
            <w:szCs w:val="44"/>
            <w:u w:val="single"/>
            <w:bdr w:val="none" w:sz="0" w:space="0" w:color="auto" w:frame="1"/>
            <w:lang w:eastAsia="ru-RU"/>
          </w:rPr>
          <w:t>Индонезия</w:t>
        </w:r>
      </w:hyperlink>
    </w:p>
    <w:p w:rsidR="006F08FE" w:rsidRPr="006F08FE" w:rsidRDefault="006F08FE" w:rsidP="006F08FE">
      <w:pPr>
        <w:numPr>
          <w:ilvl w:val="0"/>
          <w:numId w:val="10"/>
        </w:numPr>
        <w:shd w:val="clear" w:color="auto" w:fill="FFFFFF"/>
        <w:spacing w:after="0"/>
        <w:ind w:left="450"/>
        <w:rPr>
          <w:rFonts w:ascii="Arial" w:eastAsia="Times New Roman" w:hAnsi="Arial" w:cs="Arial"/>
          <w:b/>
          <w:color w:val="999999"/>
          <w:sz w:val="44"/>
          <w:szCs w:val="44"/>
          <w:lang w:eastAsia="ru-RU"/>
        </w:rPr>
      </w:pPr>
      <w:r w:rsidRPr="006F08FE">
        <w:rPr>
          <w:rFonts w:ascii="Arial" w:eastAsia="Times New Roman" w:hAnsi="Arial" w:cs="Arial"/>
          <w:b/>
          <w:color w:val="777777"/>
          <w:sz w:val="44"/>
          <w:szCs w:val="44"/>
          <w:lang w:eastAsia="ru-RU"/>
        </w:rPr>
        <w:t>(с 1962 г.)</w:t>
      </w:r>
      <w:hyperlink r:id="rId14" w:history="1">
        <w:r w:rsidRPr="006F08FE">
          <w:rPr>
            <w:rFonts w:ascii="Arial" w:eastAsia="Times New Roman" w:hAnsi="Arial" w:cs="Arial"/>
            <w:b/>
            <w:color w:val="006699"/>
            <w:sz w:val="44"/>
            <w:szCs w:val="44"/>
            <w:u w:val="single"/>
            <w:bdr w:val="none" w:sz="0" w:space="0" w:color="auto" w:frame="1"/>
            <w:lang w:eastAsia="ru-RU"/>
          </w:rPr>
          <w:t>Ливия</w:t>
        </w:r>
      </w:hyperlink>
    </w:p>
    <w:p w:rsidR="006F08FE" w:rsidRPr="006F08FE" w:rsidRDefault="006F08FE" w:rsidP="006F08FE">
      <w:pPr>
        <w:numPr>
          <w:ilvl w:val="0"/>
          <w:numId w:val="10"/>
        </w:numPr>
        <w:shd w:val="clear" w:color="auto" w:fill="FFFFFF"/>
        <w:spacing w:after="0"/>
        <w:ind w:left="450"/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</w:pPr>
      <w:r w:rsidRPr="006F08FE">
        <w:rPr>
          <w:rFonts w:ascii="Arial" w:eastAsia="Times New Roman" w:hAnsi="Arial" w:cs="Arial"/>
          <w:b/>
          <w:color w:val="777777"/>
          <w:sz w:val="44"/>
          <w:szCs w:val="44"/>
          <w:lang w:eastAsia="ru-RU"/>
        </w:rPr>
        <w:t>(с 1967 г.</w:t>
      </w:r>
      <w:proofErr w:type="gramStart"/>
      <w:r w:rsidRPr="006F08FE">
        <w:rPr>
          <w:rFonts w:ascii="Arial" w:eastAsia="Times New Roman" w:hAnsi="Arial" w:cs="Arial"/>
          <w:b/>
          <w:color w:val="777777"/>
          <w:sz w:val="44"/>
          <w:szCs w:val="44"/>
          <w:lang w:eastAsia="ru-RU"/>
        </w:rPr>
        <w:t>)</w:t>
      </w:r>
      <w:r w:rsidRPr="006F08FE"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  <w:t>О</w:t>
      </w:r>
      <w:proofErr w:type="gramEnd"/>
      <w:r w:rsidRPr="006F08FE"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  <w:t>АЭ</w:t>
      </w:r>
    </w:p>
    <w:p w:rsidR="006F08FE" w:rsidRPr="006F08FE" w:rsidRDefault="006F08FE" w:rsidP="006F08FE">
      <w:pPr>
        <w:numPr>
          <w:ilvl w:val="0"/>
          <w:numId w:val="10"/>
        </w:numPr>
        <w:shd w:val="clear" w:color="auto" w:fill="FFFFFF"/>
        <w:spacing w:after="0"/>
        <w:ind w:left="450"/>
        <w:rPr>
          <w:rFonts w:ascii="Arial" w:eastAsia="Times New Roman" w:hAnsi="Arial" w:cs="Arial"/>
          <w:b/>
          <w:color w:val="999999"/>
          <w:sz w:val="44"/>
          <w:szCs w:val="44"/>
          <w:lang w:eastAsia="ru-RU"/>
        </w:rPr>
      </w:pPr>
      <w:r w:rsidRPr="006F08FE">
        <w:rPr>
          <w:rFonts w:ascii="Arial" w:eastAsia="Times New Roman" w:hAnsi="Arial" w:cs="Arial"/>
          <w:b/>
          <w:color w:val="777777"/>
          <w:sz w:val="44"/>
          <w:szCs w:val="44"/>
          <w:lang w:eastAsia="ru-RU"/>
        </w:rPr>
        <w:t xml:space="preserve"> (с 1969 г.)</w:t>
      </w:r>
      <w:hyperlink r:id="rId15" w:history="1">
        <w:r w:rsidRPr="006F08FE">
          <w:rPr>
            <w:rFonts w:ascii="Arial" w:eastAsia="Times New Roman" w:hAnsi="Arial" w:cs="Arial"/>
            <w:b/>
            <w:color w:val="006699"/>
            <w:sz w:val="44"/>
            <w:szCs w:val="44"/>
            <w:u w:val="single"/>
            <w:bdr w:val="none" w:sz="0" w:space="0" w:color="auto" w:frame="1"/>
            <w:lang w:eastAsia="ru-RU"/>
          </w:rPr>
          <w:t>Алжир</w:t>
        </w:r>
      </w:hyperlink>
    </w:p>
    <w:p w:rsidR="006F08FE" w:rsidRPr="006F08FE" w:rsidRDefault="006F08FE" w:rsidP="006F08FE">
      <w:pPr>
        <w:numPr>
          <w:ilvl w:val="0"/>
          <w:numId w:val="10"/>
        </w:numPr>
        <w:shd w:val="clear" w:color="auto" w:fill="FFFFFF"/>
        <w:spacing w:after="0"/>
        <w:ind w:left="450"/>
        <w:rPr>
          <w:rFonts w:ascii="Arial" w:eastAsia="Times New Roman" w:hAnsi="Arial" w:cs="Arial"/>
          <w:b/>
          <w:color w:val="999999"/>
          <w:sz w:val="44"/>
          <w:szCs w:val="44"/>
          <w:lang w:eastAsia="ru-RU"/>
        </w:rPr>
      </w:pPr>
      <w:r w:rsidRPr="006F08FE">
        <w:rPr>
          <w:rFonts w:ascii="Arial" w:eastAsia="Times New Roman" w:hAnsi="Arial" w:cs="Arial"/>
          <w:b/>
          <w:color w:val="777777"/>
          <w:sz w:val="44"/>
          <w:szCs w:val="44"/>
          <w:lang w:eastAsia="ru-RU"/>
        </w:rPr>
        <w:t>(с 1971 г.)</w:t>
      </w:r>
      <w:r>
        <w:rPr>
          <w:rFonts w:ascii="Arial" w:eastAsia="Times New Roman" w:hAnsi="Arial" w:cs="Arial"/>
          <w:b/>
          <w:color w:val="777777"/>
          <w:sz w:val="44"/>
          <w:szCs w:val="44"/>
          <w:lang w:eastAsia="ru-RU"/>
        </w:rPr>
        <w:t xml:space="preserve"> </w:t>
      </w:r>
      <w:hyperlink r:id="rId16" w:history="1">
        <w:r w:rsidRPr="006F08FE">
          <w:rPr>
            <w:rFonts w:ascii="Arial" w:eastAsia="Times New Roman" w:hAnsi="Arial" w:cs="Arial"/>
            <w:b/>
            <w:color w:val="006699"/>
            <w:sz w:val="44"/>
            <w:szCs w:val="44"/>
            <w:u w:val="single"/>
            <w:bdr w:val="none" w:sz="0" w:space="0" w:color="auto" w:frame="1"/>
            <w:lang w:eastAsia="ru-RU"/>
          </w:rPr>
          <w:t>Нигерия</w:t>
        </w:r>
      </w:hyperlink>
    </w:p>
    <w:p w:rsidR="006F08FE" w:rsidRPr="006F08FE" w:rsidRDefault="006F08FE" w:rsidP="006F08FE">
      <w:pPr>
        <w:numPr>
          <w:ilvl w:val="0"/>
          <w:numId w:val="10"/>
        </w:numPr>
        <w:shd w:val="clear" w:color="auto" w:fill="FFFFFF"/>
        <w:spacing w:after="0"/>
        <w:ind w:left="450"/>
        <w:rPr>
          <w:rFonts w:ascii="Arial" w:eastAsia="Times New Roman" w:hAnsi="Arial" w:cs="Arial"/>
          <w:b/>
          <w:color w:val="999999"/>
          <w:sz w:val="40"/>
          <w:szCs w:val="40"/>
          <w:lang w:eastAsia="ru-RU"/>
        </w:rPr>
      </w:pPr>
      <w:r w:rsidRPr="006F08FE">
        <w:rPr>
          <w:rFonts w:ascii="Arial" w:eastAsia="Times New Roman" w:hAnsi="Arial" w:cs="Arial"/>
          <w:b/>
          <w:color w:val="777777"/>
          <w:sz w:val="40"/>
          <w:szCs w:val="40"/>
          <w:lang w:eastAsia="ru-RU"/>
        </w:rPr>
        <w:t>(с 2007 г.)</w:t>
      </w:r>
      <w:r>
        <w:rPr>
          <w:rFonts w:ascii="Arial" w:eastAsia="Times New Roman" w:hAnsi="Arial" w:cs="Arial"/>
          <w:b/>
          <w:color w:val="777777"/>
          <w:sz w:val="40"/>
          <w:szCs w:val="40"/>
          <w:lang w:eastAsia="ru-RU"/>
        </w:rPr>
        <w:t xml:space="preserve">  </w:t>
      </w:r>
      <w:bookmarkStart w:id="0" w:name="_GoBack"/>
      <w:bookmarkEnd w:id="0"/>
      <w:r w:rsidRPr="006F08FE">
        <w:rPr>
          <w:rFonts w:ascii="Arial" w:eastAsia="Times New Roman" w:hAnsi="Arial" w:cs="Arial"/>
          <w:b/>
          <w:color w:val="999999"/>
          <w:sz w:val="40"/>
          <w:szCs w:val="40"/>
          <w:lang w:eastAsia="ru-RU"/>
        </w:rPr>
        <w:fldChar w:fldCharType="begin"/>
      </w:r>
      <w:r w:rsidRPr="006F08FE">
        <w:rPr>
          <w:rFonts w:ascii="Arial" w:eastAsia="Times New Roman" w:hAnsi="Arial" w:cs="Arial"/>
          <w:b/>
          <w:color w:val="999999"/>
          <w:sz w:val="40"/>
          <w:szCs w:val="40"/>
          <w:lang w:eastAsia="ru-RU"/>
        </w:rPr>
        <w:instrText xml:space="preserve"> HYPERLINK "http://ostranah.ru/angola/" </w:instrText>
      </w:r>
      <w:r w:rsidRPr="006F08FE">
        <w:rPr>
          <w:rFonts w:ascii="Arial" w:eastAsia="Times New Roman" w:hAnsi="Arial" w:cs="Arial"/>
          <w:b/>
          <w:color w:val="999999"/>
          <w:sz w:val="40"/>
          <w:szCs w:val="40"/>
          <w:lang w:eastAsia="ru-RU"/>
        </w:rPr>
        <w:fldChar w:fldCharType="separate"/>
      </w:r>
      <w:r w:rsidRPr="006F08FE">
        <w:rPr>
          <w:rFonts w:ascii="Arial" w:eastAsia="Times New Roman" w:hAnsi="Arial" w:cs="Arial"/>
          <w:b/>
          <w:color w:val="006699"/>
          <w:sz w:val="40"/>
          <w:szCs w:val="40"/>
          <w:u w:val="single"/>
          <w:bdr w:val="none" w:sz="0" w:space="0" w:color="auto" w:frame="1"/>
          <w:lang w:eastAsia="ru-RU"/>
        </w:rPr>
        <w:t>Ангола</w:t>
      </w:r>
      <w:r w:rsidRPr="006F08FE">
        <w:rPr>
          <w:rFonts w:ascii="Arial" w:eastAsia="Times New Roman" w:hAnsi="Arial" w:cs="Arial"/>
          <w:b/>
          <w:color w:val="999999"/>
          <w:sz w:val="40"/>
          <w:szCs w:val="40"/>
          <w:lang w:eastAsia="ru-RU"/>
        </w:rPr>
        <w:fldChar w:fldCharType="end"/>
      </w:r>
    </w:p>
    <w:p w:rsidR="00B0435C" w:rsidRDefault="00B0435C"/>
    <w:sectPr w:rsidR="00B0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EC8"/>
    <w:multiLevelType w:val="multilevel"/>
    <w:tmpl w:val="599C09F4"/>
    <w:lvl w:ilvl="0">
      <w:start w:val="1"/>
      <w:numFmt w:val="upperRoman"/>
      <w:pStyle w:val="1"/>
      <w:lvlText w:val="Статья %1."/>
      <w:lvlJc w:val="left"/>
      <w:pPr>
        <w:ind w:left="993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18B62C06"/>
    <w:multiLevelType w:val="multilevel"/>
    <w:tmpl w:val="4C247E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52B370DF"/>
    <w:multiLevelType w:val="multilevel"/>
    <w:tmpl w:val="EBE0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3A"/>
    <w:rsid w:val="006F08FE"/>
    <w:rsid w:val="0077743A"/>
    <w:rsid w:val="009F4516"/>
    <w:rsid w:val="00AB5A4C"/>
    <w:rsid w:val="00B0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C"/>
  </w:style>
  <w:style w:type="paragraph" w:styleId="1">
    <w:name w:val="heading 1"/>
    <w:basedOn w:val="a"/>
    <w:next w:val="a"/>
    <w:link w:val="10"/>
    <w:uiPriority w:val="9"/>
    <w:qFormat/>
    <w:rsid w:val="00AB5A4C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A4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5A4C"/>
    <w:pPr>
      <w:numPr>
        <w:ilvl w:val="2"/>
        <w:numId w:val="9"/>
      </w:num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5A4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5A4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B5A4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B5A4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B5A4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B5A4C"/>
    <w:pPr>
      <w:keepNext/>
      <w:keepLines/>
      <w:spacing w:before="20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5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A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5A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B5A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B5A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B5A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B5A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B5A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5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B5A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B5A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B5A4C"/>
    <w:rPr>
      <w:b/>
      <w:bCs/>
    </w:rPr>
  </w:style>
  <w:style w:type="character" w:styleId="a8">
    <w:name w:val="Emphasis"/>
    <w:basedOn w:val="a0"/>
    <w:uiPriority w:val="20"/>
    <w:qFormat/>
    <w:rsid w:val="00AB5A4C"/>
    <w:rPr>
      <w:i/>
      <w:iCs/>
    </w:rPr>
  </w:style>
  <w:style w:type="paragraph" w:styleId="a9">
    <w:name w:val="No Spacing"/>
    <w:uiPriority w:val="1"/>
    <w:qFormat/>
    <w:rsid w:val="00AB5A4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AB5A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5A4C"/>
    <w:rPr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AB5A4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AB5A4C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AB5A4C"/>
    <w:rPr>
      <w:b/>
      <w:bCs/>
      <w:smallCaps/>
      <w:color w:val="C0504D" w:themeColor="accent2"/>
      <w:spacing w:val="5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F08FE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0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C"/>
  </w:style>
  <w:style w:type="paragraph" w:styleId="1">
    <w:name w:val="heading 1"/>
    <w:basedOn w:val="a"/>
    <w:next w:val="a"/>
    <w:link w:val="10"/>
    <w:uiPriority w:val="9"/>
    <w:qFormat/>
    <w:rsid w:val="00AB5A4C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A4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5A4C"/>
    <w:pPr>
      <w:numPr>
        <w:ilvl w:val="2"/>
        <w:numId w:val="9"/>
      </w:num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5A4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5A4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B5A4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B5A4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B5A4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B5A4C"/>
    <w:pPr>
      <w:keepNext/>
      <w:keepLines/>
      <w:spacing w:before="20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5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A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5A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B5A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B5A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B5A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B5A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B5A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5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B5A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B5A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B5A4C"/>
    <w:rPr>
      <w:b/>
      <w:bCs/>
    </w:rPr>
  </w:style>
  <w:style w:type="character" w:styleId="a8">
    <w:name w:val="Emphasis"/>
    <w:basedOn w:val="a0"/>
    <w:uiPriority w:val="20"/>
    <w:qFormat/>
    <w:rsid w:val="00AB5A4C"/>
    <w:rPr>
      <w:i/>
      <w:iCs/>
    </w:rPr>
  </w:style>
  <w:style w:type="paragraph" w:styleId="a9">
    <w:name w:val="No Spacing"/>
    <w:uiPriority w:val="1"/>
    <w:qFormat/>
    <w:rsid w:val="00AB5A4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AB5A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5A4C"/>
    <w:rPr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AB5A4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AB5A4C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AB5A4C"/>
    <w:rPr>
      <w:b/>
      <w:bCs/>
      <w:smallCaps/>
      <w:color w:val="C0504D" w:themeColor="accent2"/>
      <w:spacing w:val="5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F08FE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tranah.ru/iraq/" TargetMode="External"/><Relationship Id="rId13" Type="http://schemas.openxmlformats.org/officeDocument/2006/relationships/hyperlink" Target="http://ostranah.ru/indonesi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stranah.ru/venezuela/" TargetMode="External"/><Relationship Id="rId12" Type="http://schemas.openxmlformats.org/officeDocument/2006/relationships/hyperlink" Target="http://ostranah.ru/qata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tranah.ru/niger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rect.yandex.ru/?partner" TargetMode="External"/><Relationship Id="rId11" Type="http://schemas.openxmlformats.org/officeDocument/2006/relationships/hyperlink" Target="http://ostranah.ru/saudi_arab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tranah.ru/algeria/" TargetMode="External"/><Relationship Id="rId10" Type="http://schemas.openxmlformats.org/officeDocument/2006/relationships/hyperlink" Target="http://ostranah.ru/kuwa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tranah.ru/iran/" TargetMode="External"/><Relationship Id="rId14" Type="http://schemas.openxmlformats.org/officeDocument/2006/relationships/hyperlink" Target="http://ostranah.ru/liby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2014-06-18T17:40:00Z</dcterms:created>
  <dcterms:modified xsi:type="dcterms:W3CDTF">2014-06-18T17:44:00Z</dcterms:modified>
</cp:coreProperties>
</file>