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1A" w:rsidRDefault="00366C1A" w:rsidP="00366C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C1A" w:rsidRDefault="00366C1A" w:rsidP="00366C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C1A" w:rsidRDefault="00366C1A" w:rsidP="00366C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C1A" w:rsidRDefault="00366C1A" w:rsidP="00366C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0F34" w:rsidRDefault="00610F34" w:rsidP="00366C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0F34" w:rsidRDefault="00610F34" w:rsidP="00366C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0F34" w:rsidRDefault="00610F34" w:rsidP="00366C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0F34" w:rsidRDefault="00610F34" w:rsidP="00366C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0F34" w:rsidRDefault="00610F34" w:rsidP="00366C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0F34" w:rsidRDefault="00610F34" w:rsidP="00366C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0F34" w:rsidRDefault="00610F34" w:rsidP="00366C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C1A" w:rsidRPr="00366C1A" w:rsidRDefault="00366C1A" w:rsidP="00366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C1A" w:rsidRDefault="00366C1A" w:rsidP="00366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1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610F34" w:rsidRPr="003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сдаче нормативов ГТО</w:t>
      </w:r>
    </w:p>
    <w:p w:rsidR="00610F34" w:rsidRDefault="00610F34" w:rsidP="00366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34" w:rsidRDefault="00610F34" w:rsidP="00366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34" w:rsidRDefault="00610F34" w:rsidP="00366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34" w:rsidRDefault="00610F34" w:rsidP="00366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34" w:rsidRDefault="00610F34" w:rsidP="00366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34" w:rsidRDefault="00610F34" w:rsidP="00366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34" w:rsidRDefault="00610F34" w:rsidP="00366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34" w:rsidRDefault="00610F34" w:rsidP="00366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34" w:rsidRDefault="00610F34" w:rsidP="00366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34" w:rsidRDefault="00610F34" w:rsidP="00366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34" w:rsidRDefault="00610F34" w:rsidP="00366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34" w:rsidRDefault="00610F34" w:rsidP="00366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34" w:rsidRDefault="00610F34" w:rsidP="00610F3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Толометова Э. Ф., Чебуков И. А. </w:t>
      </w:r>
    </w:p>
    <w:p w:rsidR="00610F34" w:rsidRDefault="00610F34" w:rsidP="00610F3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физической культуры</w:t>
      </w:r>
    </w:p>
    <w:p w:rsidR="00610F34" w:rsidRDefault="00610F34" w:rsidP="00610F3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«Гимназия №75» Московского района</w:t>
      </w:r>
    </w:p>
    <w:p w:rsidR="00610F34" w:rsidRDefault="00610F34" w:rsidP="00610F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Казани</w:t>
      </w:r>
    </w:p>
    <w:p w:rsid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</w:p>
    <w:p w:rsidR="00280CA9" w:rsidRDefault="00280CA9" w:rsidP="00366C1A">
      <w:pPr>
        <w:rPr>
          <w:rFonts w:ascii="Times New Roman" w:hAnsi="Times New Roman" w:cs="Times New Roman"/>
          <w:sz w:val="28"/>
          <w:szCs w:val="28"/>
        </w:rPr>
      </w:pPr>
    </w:p>
    <w:p w:rsidR="00366C1A" w:rsidRP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    При подготовке урока необходимо учитывать  индивидуальные, физиологические, психологические и возрастные особенности  классного коллектива. Данный урок имеет преимущество в том, что его можно использовать с 5 по 11 класс, изменяя лишь силовую подготовку поднятием тяжестей на отжимание.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Урок целесообразно проводить непосредственно перед основной сдачей нормативов ГТО. 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610F34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366C1A">
        <w:rPr>
          <w:rFonts w:ascii="Times New Roman" w:hAnsi="Times New Roman" w:cs="Times New Roman"/>
          <w:sz w:val="28"/>
          <w:szCs w:val="28"/>
        </w:rPr>
        <w:t>: подготовка к сдаче нормативов ГТО.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610F34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366C1A">
        <w:rPr>
          <w:rFonts w:ascii="Times New Roman" w:hAnsi="Times New Roman" w:cs="Times New Roman"/>
          <w:sz w:val="28"/>
          <w:szCs w:val="28"/>
        </w:rPr>
        <w:t>:</w:t>
      </w:r>
    </w:p>
    <w:p w:rsidR="00366C1A" w:rsidRPr="00610F34" w:rsidRDefault="00366C1A" w:rsidP="00366C1A">
      <w:pPr>
        <w:rPr>
          <w:rFonts w:ascii="Times New Roman" w:hAnsi="Times New Roman" w:cs="Times New Roman"/>
          <w:i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>1.</w:t>
      </w:r>
      <w:r w:rsidRPr="00366C1A">
        <w:rPr>
          <w:rFonts w:ascii="Times New Roman" w:hAnsi="Times New Roman" w:cs="Times New Roman"/>
          <w:sz w:val="28"/>
          <w:szCs w:val="28"/>
        </w:rPr>
        <w:tab/>
      </w:r>
      <w:r w:rsidRPr="00610F34">
        <w:rPr>
          <w:rFonts w:ascii="Times New Roman" w:hAnsi="Times New Roman" w:cs="Times New Roman"/>
          <w:i/>
          <w:sz w:val="28"/>
          <w:szCs w:val="28"/>
        </w:rPr>
        <w:t>Образовательная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>- закрепление навыков основных видов упражнений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>- способствовать развитию мышечной и зрительной памяти, силы, точности попадания в цель, скорости, выносливости</w:t>
      </w:r>
    </w:p>
    <w:p w:rsidR="00366C1A" w:rsidRPr="00610F34" w:rsidRDefault="00366C1A" w:rsidP="00366C1A">
      <w:pPr>
        <w:rPr>
          <w:rFonts w:ascii="Times New Roman" w:hAnsi="Times New Roman" w:cs="Times New Roman"/>
          <w:i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>2.</w:t>
      </w:r>
      <w:r w:rsidRPr="00366C1A">
        <w:rPr>
          <w:rFonts w:ascii="Times New Roman" w:hAnsi="Times New Roman" w:cs="Times New Roman"/>
          <w:sz w:val="28"/>
          <w:szCs w:val="28"/>
        </w:rPr>
        <w:tab/>
      </w:r>
      <w:r w:rsidRPr="00610F34">
        <w:rPr>
          <w:rFonts w:ascii="Times New Roman" w:hAnsi="Times New Roman" w:cs="Times New Roman"/>
          <w:i/>
          <w:sz w:val="28"/>
          <w:szCs w:val="28"/>
        </w:rPr>
        <w:t>Воспитательная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>-воспитание патриотических чувств и любви к родине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>- воспитание воли при выполнении упражнений с отягощением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>- формирование навыков взаимопомощи при выполнении упражнений</w:t>
      </w:r>
    </w:p>
    <w:p w:rsidR="00366C1A" w:rsidRPr="00610F34" w:rsidRDefault="00366C1A" w:rsidP="00366C1A">
      <w:pPr>
        <w:rPr>
          <w:rFonts w:ascii="Times New Roman" w:hAnsi="Times New Roman" w:cs="Times New Roman"/>
          <w:i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>3.</w:t>
      </w:r>
      <w:r w:rsidRPr="00366C1A">
        <w:rPr>
          <w:rFonts w:ascii="Times New Roman" w:hAnsi="Times New Roman" w:cs="Times New Roman"/>
          <w:sz w:val="28"/>
          <w:szCs w:val="28"/>
        </w:rPr>
        <w:tab/>
      </w:r>
      <w:r w:rsidRPr="00610F34">
        <w:rPr>
          <w:rFonts w:ascii="Times New Roman" w:hAnsi="Times New Roman" w:cs="Times New Roman"/>
          <w:i/>
          <w:sz w:val="28"/>
          <w:szCs w:val="28"/>
        </w:rPr>
        <w:t>Оздоровительная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- развитие физических способностей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- способствовать развитию мышц опорно-двигательного аппарата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    Для развития и поддержания интереса учащихся к предмету физическая культура, на уроке желательно использовать групповую форму организации занимающихся, которая способствует увеличению моторной плотности урока.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0F34">
        <w:rPr>
          <w:rFonts w:ascii="Times New Roman" w:hAnsi="Times New Roman" w:cs="Times New Roman"/>
          <w:b/>
          <w:sz w:val="28"/>
          <w:szCs w:val="28"/>
        </w:rPr>
        <w:t>Методы</w:t>
      </w:r>
      <w:r w:rsidRPr="00366C1A">
        <w:rPr>
          <w:rFonts w:ascii="Times New Roman" w:hAnsi="Times New Roman" w:cs="Times New Roman"/>
          <w:sz w:val="28"/>
          <w:szCs w:val="28"/>
        </w:rPr>
        <w:t>: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>По характеру познавательной деятельности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lastRenderedPageBreak/>
        <w:t xml:space="preserve">   - репродуктивный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>По способу организации учебной работы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- совместная работа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- групповая работа 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     Для функциональной подготовки организма  проводится разминка, включающая в себя разновидности бега, прыжков и общеразвивающие упражнения на месте.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   На основном этапе урока обучающиеся решают поставленные задачи: выполняют упражнения, совершенствующие  координационные способности. Обучающиеся делятся  на группы случайным (или по силе физических способностей) образом для реализации работы на 7-х станциях: каждая группа выполняет определённую работу в течение 4-х минут по очереди на каждой станции. Соревновательный метод на каждой станции способствует эмоциональному фону занятий, увеличивает интерес к уроку. Упражнения на каждой станции направлены не только на развитие собственно двигательных качеств, но и на формирование прикладных умений, для этого использовались такие упражнения, как подтягивание, метание в цель, которые могут быть использованы ученикам в реальной жизни, в экстремальных ситуациях. Освобожденные от физических нагрузок ученики активно принимают участие в уроке, помогая на станциях  фиксировать лучшие результаты.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   Групповая форма проведения занятий способствует сплочённости учеников, повышению их коммуникативных способностей, развитию волевых качеств, самоконтролю, самоорганизации дисциплинированности, сдержанности, взаимовыручке. Существенной проблемой при организации занятий по физической культуре является противоречие: недостаток времени при значительных простоях и потере активного времени. Групповая форма проведения занятий снимает данное противоречие, обеспечивая усвоение и реализацию большего объёма учебной информации за меньший временной отрезок (в сравнении с другими   формами). 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     В заключительной части занятия проводится опрос, направленный на закрепление знаний по физической культуре и спорту,  чему способствует не только восстановительный характер, но и эмоциональный фон игры. Возможен опрос по правилам различных соревнований, знаний истории спорта, истории ГТО, знаний полного комплекса ГТО.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lastRenderedPageBreak/>
        <w:t xml:space="preserve">        Контроль усвоения знаний, умений и навыков осуществлялся преимущественно в устной форме (вопросно-ответная; диалог и монологическое высказывание). У учеников также развивались навыки самоконтроля по образцу.</w:t>
      </w:r>
    </w:p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           Высокая работоспособность обучающихся в течение всего урока обеспечивалась созданием благоприятного микроклимата и фона за счет разнообразия видов работы и единой её динамичности, хорошего взаимопонимания.          Форма проведения урока и эмоциональный настрой позволяют обучающимся на завершающем этапе самостоятельно сделать вывод, а также дать оценку своей деятельности.  </w:t>
      </w: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C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1A" w:rsidRDefault="00366C1A" w:rsidP="003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C1A" w:rsidRPr="00366C1A" w:rsidRDefault="00366C1A" w:rsidP="00366C1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КОНСПЕКТ</w:t>
      </w:r>
    </w:p>
    <w:p w:rsidR="00366C1A" w:rsidRPr="00366C1A" w:rsidRDefault="00610F34" w:rsidP="00366C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у</w:t>
      </w:r>
      <w:r w:rsidR="00366C1A" w:rsidRPr="003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рока по подготовке к сдаче нормативов ГТО </w:t>
      </w:r>
    </w:p>
    <w:p w:rsidR="00366C1A" w:rsidRPr="00366C1A" w:rsidRDefault="00366C1A" w:rsidP="00366C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C1A" w:rsidRPr="00366C1A" w:rsidRDefault="00366C1A" w:rsidP="00366C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</w:t>
      </w:r>
      <w:r w:rsidRPr="003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(апрель)</w:t>
      </w:r>
    </w:p>
    <w:p w:rsidR="00366C1A" w:rsidRPr="00366C1A" w:rsidRDefault="00366C1A" w:rsidP="00366C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3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спортзал </w:t>
      </w:r>
    </w:p>
    <w:p w:rsidR="00366C1A" w:rsidRPr="00366C1A" w:rsidRDefault="00366C1A" w:rsidP="00366C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урока</w:t>
      </w:r>
      <w:r w:rsidRPr="00366C1A">
        <w:rPr>
          <w:rFonts w:ascii="Times New Roman" w:eastAsia="Times New Roman" w:hAnsi="Times New Roman" w:cs="Times New Roman"/>
          <w:sz w:val="28"/>
          <w:szCs w:val="28"/>
          <w:lang w:eastAsia="ru-RU"/>
        </w:rPr>
        <w:t>:  круговая тренировка</w:t>
      </w:r>
    </w:p>
    <w:p w:rsidR="00366C1A" w:rsidRPr="00366C1A" w:rsidRDefault="00366C1A" w:rsidP="00366C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66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366C1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 умений и знаний</w:t>
      </w:r>
      <w:r w:rsidRPr="00366C1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366C1A" w:rsidRPr="00366C1A" w:rsidRDefault="00366C1A" w:rsidP="00366C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3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подготовка к сдаче нормативов ГТО. </w:t>
      </w:r>
    </w:p>
    <w:p w:rsidR="00366C1A" w:rsidRPr="00366C1A" w:rsidRDefault="00366C1A" w:rsidP="00366C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</w:t>
      </w:r>
      <w:r w:rsidRPr="003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366C1A" w:rsidRPr="00366C1A" w:rsidRDefault="00366C1A" w:rsidP="00366C1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и представлений учащихся о нормативах ГТО.</w:t>
      </w:r>
    </w:p>
    <w:p w:rsidR="00366C1A" w:rsidRPr="00366C1A" w:rsidRDefault="00366C1A" w:rsidP="00366C1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выполнения отдельных элементов при подготовке к сдаче нормативов ГТО.</w:t>
      </w:r>
    </w:p>
    <w:p w:rsidR="00366C1A" w:rsidRPr="00366C1A" w:rsidRDefault="00366C1A" w:rsidP="00366C1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мышечной и зрительной памяти, силы, точности попадания в цель, скорости, выносливости.</w:t>
      </w:r>
    </w:p>
    <w:p w:rsidR="00366C1A" w:rsidRPr="00366C1A" w:rsidRDefault="00366C1A" w:rsidP="00366C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</w:t>
      </w:r>
      <w:r w:rsidRPr="00366C1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скакалки, теннисные мячи, кегли, гимнастические маты, турник, секундомер.</w:t>
      </w:r>
    </w:p>
    <w:p w:rsidR="00366C1A" w:rsidRPr="00366C1A" w:rsidRDefault="00366C1A" w:rsidP="0036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66C1A" w:rsidRPr="00366C1A" w:rsidTr="00366C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366C1A" w:rsidRPr="00366C1A" w:rsidTr="00366C1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Подготовительная часть (11 мин)</w:t>
            </w:r>
          </w:p>
        </w:tc>
      </w:tr>
      <w:tr w:rsidR="00366C1A" w:rsidRPr="00366C1A" w:rsidTr="00366C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Построение. Сообщение задач урока.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C1A" w:rsidRPr="00366C1A" w:rsidTr="00366C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Медленный бег по залу с заданиями (с высоким подниманием бедра, с захлестыванием голени, правым и левым боком, с изменением направления движения).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Дистанция между уч-ся 1м</w:t>
            </w:r>
          </w:p>
        </w:tc>
      </w:tr>
      <w:tr w:rsidR="00366C1A" w:rsidRPr="00366C1A" w:rsidTr="00366C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ОРУ без предметов.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мин.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домашнего задания (показывает один из учеников).</w:t>
            </w:r>
          </w:p>
        </w:tc>
      </w:tr>
      <w:tr w:rsidR="00366C1A" w:rsidRPr="00366C1A" w:rsidTr="00366C1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Основная часть(32мин)</w:t>
            </w:r>
          </w:p>
        </w:tc>
      </w:tr>
      <w:tr w:rsidR="00366C1A" w:rsidRPr="00366C1A" w:rsidTr="00366C1A">
        <w:trPr>
          <w:trHeight w:val="55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Разделение на станции. </w:t>
            </w:r>
          </w:p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делится на группы. Упражнения выполняются по </w:t>
            </w: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свистку.</w:t>
            </w:r>
          </w:p>
        </w:tc>
      </w:tr>
      <w:tr w:rsidR="00366C1A" w:rsidRPr="00366C1A" w:rsidTr="00366C1A">
        <w:trPr>
          <w:trHeight w:val="55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станция. Прыжок в длину с места.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4 </w:t>
            </w: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 на станции.</w:t>
            </w:r>
          </w:p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выполняется в виде соревнования, определяется победитель.</w:t>
            </w:r>
          </w:p>
        </w:tc>
      </w:tr>
      <w:tr w:rsidR="00366C1A" w:rsidRPr="00366C1A" w:rsidTr="00366C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станция. Поднятие гантели (девочки). Поднятие гири (мальчики)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правильным выполнением упражнения (гантели весом 4-5 кг),  (гиря весом 16 кг), сначала одной рукой, затем без перерыва другой, работающая рука, ноги и туловище при этом должны быть выпрямлены.</w:t>
            </w:r>
          </w:p>
        </w:tc>
      </w:tr>
      <w:tr w:rsidR="00366C1A" w:rsidRPr="00366C1A" w:rsidTr="00366C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станция. Броски теннисного мяча в цель.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выполняется на расстоянии 10 м, каждый ученик набирает очки за попадание в цель, определяется победитель.</w:t>
            </w:r>
          </w:p>
        </w:tc>
      </w:tr>
      <w:tr w:rsidR="00366C1A" w:rsidRPr="00366C1A" w:rsidTr="00366C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станция. Поднимание туловища из пол</w:t>
            </w:r>
            <w:bookmarkStart w:id="0" w:name="_GoBack"/>
            <w:bookmarkEnd w:id="0"/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ожения лежа на спине (животе).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выполняется лежа на гимнастическом мате. Следить за правильным выполнением упражнения. Учащиеся выполняют максимальное количество по</w:t>
            </w: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</w:t>
            </w: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ниманий за 10 сек., 10 сек. отдых лежа на спине, 20 сек. поднимание туловища, 20 сек. отдых, 30 сек. поднимание.</w:t>
            </w: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 1 мин. отдых. То же упражнение выполняется лежа на животе.</w:t>
            </w:r>
          </w:p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366C1A" w:rsidRPr="00366C1A" w:rsidTr="00366C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станция. Подтягивание из виса лежа на низкой перекладине.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выполняется на турнике высотой 110 см. Следить за правильным выполнением упражнения. Упражнение выполняется с постепенным прибавлением кол-ва раз подтягиваний, определяется победитель.</w:t>
            </w:r>
          </w:p>
        </w:tc>
      </w:tr>
      <w:tr w:rsidR="00366C1A" w:rsidRPr="00366C1A" w:rsidTr="00366C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станция. Прыжки со скакалкой.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правильным выполнением упражнения. Учащиеся выполняют максимальное количество прыжков за 10 сек., 10 сек. отдых, 20 сек. прыжки, 20 сек. отдых, 30 сек. прыжки.</w:t>
            </w:r>
          </w:p>
        </w:tc>
      </w:tr>
      <w:tr w:rsidR="00366C1A" w:rsidRPr="00366C1A" w:rsidTr="00366C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станция. Челночный бег 3*10 м.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выполняется в виде соревнования, определяется победитель.</w:t>
            </w:r>
          </w:p>
        </w:tc>
      </w:tr>
      <w:tr w:rsidR="00366C1A" w:rsidRPr="00366C1A" w:rsidTr="00366C1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Заключительная часть (2 мин).</w:t>
            </w:r>
          </w:p>
        </w:tc>
      </w:tr>
      <w:tr w:rsidR="00366C1A" w:rsidRPr="00366C1A" w:rsidTr="00366C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Опрос по физической культуре и спорту.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Теоретический опрос. </w:t>
            </w:r>
          </w:p>
        </w:tc>
      </w:tr>
      <w:tr w:rsidR="00366C1A" w:rsidRPr="00366C1A" w:rsidTr="00366C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Подведение итогов.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A" w:rsidRPr="00366C1A" w:rsidRDefault="00366C1A" w:rsidP="003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оценку выполнению заданий. </w:t>
            </w:r>
          </w:p>
        </w:tc>
      </w:tr>
    </w:tbl>
    <w:p w:rsidR="00366C1A" w:rsidRPr="00366C1A" w:rsidRDefault="00366C1A" w:rsidP="00366C1A">
      <w:pPr>
        <w:rPr>
          <w:rFonts w:ascii="Times New Roman" w:hAnsi="Times New Roman" w:cs="Times New Roman"/>
          <w:sz w:val="28"/>
          <w:szCs w:val="28"/>
        </w:rPr>
      </w:pPr>
    </w:p>
    <w:sectPr w:rsidR="00366C1A" w:rsidRPr="00366C1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34" w:rsidRDefault="00610F34" w:rsidP="00610F34">
      <w:pPr>
        <w:spacing w:after="0" w:line="240" w:lineRule="auto"/>
      </w:pPr>
      <w:r>
        <w:separator/>
      </w:r>
    </w:p>
  </w:endnote>
  <w:endnote w:type="continuationSeparator" w:id="0">
    <w:p w:rsidR="00610F34" w:rsidRDefault="00610F34" w:rsidP="0061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34" w:rsidRDefault="00610F34" w:rsidP="00610F34">
      <w:pPr>
        <w:spacing w:after="0" w:line="240" w:lineRule="auto"/>
      </w:pPr>
      <w:r>
        <w:separator/>
      </w:r>
    </w:p>
  </w:footnote>
  <w:footnote w:type="continuationSeparator" w:id="0">
    <w:p w:rsidR="00610F34" w:rsidRDefault="00610F34" w:rsidP="0061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195753"/>
      <w:docPartObj>
        <w:docPartGallery w:val="Page Numbers (Top of Page)"/>
        <w:docPartUnique/>
      </w:docPartObj>
    </w:sdtPr>
    <w:sdtEndPr/>
    <w:sdtContent>
      <w:p w:rsidR="00045D62" w:rsidRDefault="00045D6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69">
          <w:rPr>
            <w:noProof/>
          </w:rPr>
          <w:t>7</w:t>
        </w:r>
        <w:r>
          <w:fldChar w:fldCharType="end"/>
        </w:r>
      </w:p>
    </w:sdtContent>
  </w:sdt>
  <w:p w:rsidR="00045D62" w:rsidRDefault="00045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352"/>
    <w:multiLevelType w:val="hybridMultilevel"/>
    <w:tmpl w:val="3276545E"/>
    <w:lvl w:ilvl="0" w:tplc="1D20B0C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892D4E"/>
    <w:multiLevelType w:val="hybridMultilevel"/>
    <w:tmpl w:val="0406CDBC"/>
    <w:lvl w:ilvl="0" w:tplc="5380C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00"/>
    <w:rsid w:val="00045D62"/>
    <w:rsid w:val="00144F69"/>
    <w:rsid w:val="00170978"/>
    <w:rsid w:val="00280CA9"/>
    <w:rsid w:val="00366C1A"/>
    <w:rsid w:val="00466F07"/>
    <w:rsid w:val="00610F34"/>
    <w:rsid w:val="006E1492"/>
    <w:rsid w:val="009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F34"/>
  </w:style>
  <w:style w:type="paragraph" w:styleId="a5">
    <w:name w:val="footer"/>
    <w:basedOn w:val="a"/>
    <w:link w:val="a6"/>
    <w:uiPriority w:val="99"/>
    <w:unhideWhenUsed/>
    <w:rsid w:val="0061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F34"/>
  </w:style>
  <w:style w:type="paragraph" w:styleId="a5">
    <w:name w:val="footer"/>
    <w:basedOn w:val="a"/>
    <w:link w:val="a6"/>
    <w:uiPriority w:val="99"/>
    <w:unhideWhenUsed/>
    <w:rsid w:val="0061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99C7-1C2B-4552-813B-EC719BAC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 75</dc:creator>
  <cp:lastModifiedBy>Учитель Школы 75</cp:lastModifiedBy>
  <cp:revision>3</cp:revision>
  <dcterms:created xsi:type="dcterms:W3CDTF">2015-02-12T04:24:00Z</dcterms:created>
  <dcterms:modified xsi:type="dcterms:W3CDTF">2015-02-12T04:25:00Z</dcterms:modified>
</cp:coreProperties>
</file>