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1" w:rsidRPr="00321F8C" w:rsidRDefault="005874E1" w:rsidP="00321F8C">
      <w:pPr>
        <w:pStyle w:val="rvps2"/>
        <w:spacing w:before="0" w:beforeAutospacing="0" w:after="0" w:afterAutospacing="0"/>
        <w:jc w:val="center"/>
        <w:rPr>
          <w:rStyle w:val="rvts1"/>
          <w:b/>
        </w:rPr>
      </w:pPr>
      <w:r w:rsidRPr="00321F8C">
        <w:rPr>
          <w:rStyle w:val="rvts1"/>
          <w:b/>
          <w:color w:val="000000"/>
        </w:rPr>
        <w:t>ПОЛОЖЕНИЕ</w:t>
      </w:r>
      <w:r w:rsidRPr="00321F8C">
        <w:rPr>
          <w:b/>
          <w:color w:val="005B5B"/>
        </w:rPr>
        <w:t xml:space="preserve"> </w:t>
      </w:r>
      <w:r w:rsidRPr="00321F8C">
        <w:rPr>
          <w:b/>
          <w:color w:val="005B5B"/>
        </w:rPr>
        <w:br/>
      </w:r>
      <w:r w:rsidRPr="00321F8C">
        <w:rPr>
          <w:rStyle w:val="rvts1"/>
          <w:b/>
          <w:color w:val="000000"/>
        </w:rPr>
        <w:t xml:space="preserve">О </w:t>
      </w:r>
      <w:proofErr w:type="gramStart"/>
      <w:r w:rsidRPr="00321F8C">
        <w:rPr>
          <w:rStyle w:val="rvts1"/>
          <w:b/>
          <w:color w:val="000000"/>
        </w:rPr>
        <w:t>ВОЕННО – ПАТРИОТИЧЕСКОМ</w:t>
      </w:r>
      <w:proofErr w:type="gramEnd"/>
      <w:r w:rsidRPr="00321F8C">
        <w:rPr>
          <w:rStyle w:val="rvts1"/>
          <w:b/>
          <w:color w:val="000000"/>
        </w:rPr>
        <w:t xml:space="preserve">   КЛУБЕ В</w:t>
      </w:r>
    </w:p>
    <w:p w:rsidR="005874E1" w:rsidRPr="00321F8C" w:rsidRDefault="005874E1" w:rsidP="00321F8C">
      <w:pPr>
        <w:pStyle w:val="rvps2"/>
        <w:spacing w:before="0" w:beforeAutospacing="0" w:after="0" w:afterAutospacing="0"/>
        <w:ind w:hanging="720"/>
        <w:jc w:val="center"/>
        <w:rPr>
          <w:b/>
          <w:color w:val="005B5B"/>
        </w:rPr>
      </w:pPr>
      <w:r w:rsidRPr="00321F8C">
        <w:rPr>
          <w:b/>
          <w:color w:val="005B5B"/>
        </w:rPr>
        <w:t>МБОУ «</w:t>
      </w:r>
      <w:proofErr w:type="spellStart"/>
      <w:r w:rsidRPr="00321F8C">
        <w:rPr>
          <w:b/>
          <w:color w:val="005B5B"/>
        </w:rPr>
        <w:t>Большекайбицкая</w:t>
      </w:r>
      <w:proofErr w:type="spellEnd"/>
      <w:r w:rsidRPr="00321F8C">
        <w:rPr>
          <w:b/>
          <w:color w:val="005B5B"/>
        </w:rPr>
        <w:t xml:space="preserve"> средняя общеобразовательная школа </w:t>
      </w:r>
    </w:p>
    <w:p w:rsidR="005874E1" w:rsidRPr="00321F8C" w:rsidRDefault="005874E1" w:rsidP="00321F8C">
      <w:pPr>
        <w:pStyle w:val="rvps2"/>
        <w:spacing w:before="0" w:beforeAutospacing="0" w:after="0" w:afterAutospacing="0"/>
        <w:ind w:hanging="720"/>
        <w:jc w:val="center"/>
        <w:rPr>
          <w:b/>
          <w:color w:val="005B5B"/>
        </w:rPr>
      </w:pPr>
      <w:proofErr w:type="spellStart"/>
      <w:r w:rsidRPr="00321F8C">
        <w:rPr>
          <w:b/>
          <w:color w:val="005B5B"/>
        </w:rPr>
        <w:t>Кайбицкого</w:t>
      </w:r>
      <w:proofErr w:type="spellEnd"/>
      <w:r w:rsidRPr="00321F8C">
        <w:rPr>
          <w:b/>
          <w:color w:val="005B5B"/>
        </w:rPr>
        <w:t xml:space="preserve"> муниципального района</w:t>
      </w:r>
    </w:p>
    <w:p w:rsidR="005874E1" w:rsidRPr="00321F8C" w:rsidRDefault="005874E1" w:rsidP="00321F8C">
      <w:pPr>
        <w:pStyle w:val="rvps2"/>
        <w:spacing w:before="0" w:beforeAutospacing="0" w:after="0" w:afterAutospacing="0"/>
        <w:ind w:hanging="720"/>
        <w:jc w:val="center"/>
        <w:rPr>
          <w:b/>
          <w:color w:val="005B5B"/>
        </w:rPr>
      </w:pPr>
      <w:r w:rsidRPr="00321F8C">
        <w:rPr>
          <w:b/>
          <w:color w:val="005B5B"/>
        </w:rPr>
        <w:t>Республики Татарстан»</w:t>
      </w: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jc w:val="both"/>
        <w:rPr>
          <w:color w:val="005B5B"/>
        </w:rPr>
      </w:pPr>
      <w:r w:rsidRPr="00321F8C">
        <w:rPr>
          <w:rStyle w:val="rvts1"/>
          <w:b/>
          <w:color w:val="0D0D0D"/>
        </w:rPr>
        <w:t xml:space="preserve">1. </w:t>
      </w:r>
      <w:r w:rsidRPr="00321F8C">
        <w:rPr>
          <w:rStyle w:val="rvts1"/>
          <w:b/>
          <w:color w:val="000000"/>
        </w:rPr>
        <w:t>Общие положения</w:t>
      </w:r>
      <w:r w:rsidRPr="00321F8C">
        <w:rPr>
          <w:color w:val="005B5B"/>
        </w:rPr>
        <w:t xml:space="preserve"> </w:t>
      </w: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jc w:val="both"/>
        <w:rPr>
          <w:color w:val="005B5B"/>
        </w:rPr>
      </w:pPr>
      <w:r w:rsidRPr="00321F8C">
        <w:rPr>
          <w:rStyle w:val="rvts0"/>
          <w:color w:val="000000"/>
        </w:rPr>
        <w:t xml:space="preserve">1.1. </w:t>
      </w:r>
      <w:proofErr w:type="spellStart"/>
      <w:proofErr w:type="gramStart"/>
      <w:r w:rsidRPr="00321F8C">
        <w:rPr>
          <w:rStyle w:val="rvts0"/>
          <w:color w:val="000000"/>
        </w:rPr>
        <w:t>Военно</w:t>
      </w:r>
      <w:proofErr w:type="spellEnd"/>
      <w:r w:rsidRPr="00321F8C">
        <w:rPr>
          <w:rStyle w:val="rvts0"/>
          <w:color w:val="000000"/>
        </w:rPr>
        <w:t xml:space="preserve"> - патриотический</w:t>
      </w:r>
      <w:proofErr w:type="gramEnd"/>
      <w:r w:rsidRPr="00321F8C">
        <w:rPr>
          <w:rStyle w:val="rvts0"/>
          <w:color w:val="000000"/>
        </w:rPr>
        <w:t xml:space="preserve"> клуб </w:t>
      </w:r>
      <w:r w:rsidRPr="00321F8C">
        <w:t xml:space="preserve">«Подвиг»,  </w:t>
      </w:r>
      <w:r w:rsidRPr="00321F8C">
        <w:rPr>
          <w:rStyle w:val="rvts0"/>
          <w:color w:val="000000"/>
        </w:rPr>
        <w:t xml:space="preserve">далее ВПК - детское, молодежное общественное объединение, созданное в образовательном учреждении с целью развития и поддержки детской  инициативы в изучении истории отечественного воинского искусства, вооружения и воинского костюма, освоения воинских профессий, подготовки молодежи к службе в </w:t>
      </w:r>
      <w:r w:rsidRPr="00321F8C">
        <w:t>Вооруженных Силах и других силовых структурах, а также подготовки к дальнейшему поступлению в высшие образовательные учреждения МО, МВД, ФСО, ФСБ Российской Федерации.</w:t>
      </w:r>
      <w:r w:rsidRPr="00321F8C">
        <w:rPr>
          <w:color w:val="005B5B"/>
        </w:rPr>
        <w:t xml:space="preserve"> 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1.2.Военно-патриотический клуб создается при школе и является добровольным объединением школьников.</w:t>
      </w:r>
    </w:p>
    <w:p w:rsidR="005874E1" w:rsidRPr="00321F8C" w:rsidRDefault="005874E1" w:rsidP="00321F8C">
      <w:pPr>
        <w:rPr>
          <w:rFonts w:ascii="Times New Roman" w:hAnsi="Times New Roman" w:cs="Times New Roman"/>
          <w:color w:val="005B5B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321F8C">
        <w:rPr>
          <w:rStyle w:val="rvts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21F8C">
        <w:rPr>
          <w:rStyle w:val="rvts0"/>
          <w:rFonts w:ascii="Times New Roman" w:hAnsi="Times New Roman" w:cs="Times New Roman"/>
          <w:color w:val="000000"/>
          <w:sz w:val="24"/>
          <w:szCs w:val="24"/>
        </w:rPr>
        <w:t>Деятельность ВПК осуществляется в соответствии с Конституцией Российской Федерации, федеральными законами 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военно-патриотическому воспитанию молодежи, настоящим Положением (Уставом ВПК) и другими нормативными правовыми актами.</w:t>
      </w:r>
      <w:proofErr w:type="gramEnd"/>
    </w:p>
    <w:p w:rsidR="005874E1" w:rsidRPr="00321F8C" w:rsidRDefault="005874E1" w:rsidP="00321F8C">
      <w:pPr>
        <w:pStyle w:val="rvps0"/>
        <w:numPr>
          <w:ilvl w:val="0"/>
          <w:numId w:val="3"/>
        </w:numPr>
        <w:spacing w:before="0" w:beforeAutospacing="0" w:after="0" w:afterAutospacing="0"/>
        <w:ind w:left="0" w:right="437"/>
        <w:rPr>
          <w:color w:val="005B5B"/>
        </w:rPr>
      </w:pPr>
      <w:r w:rsidRPr="00321F8C">
        <w:rPr>
          <w:rStyle w:val="rvts1"/>
          <w:b/>
          <w:color w:val="000000"/>
        </w:rPr>
        <w:t>3адачи ВПК</w:t>
      </w:r>
      <w:r w:rsidRPr="00321F8C">
        <w:rPr>
          <w:color w:val="005B5B"/>
        </w:rPr>
        <w:t xml:space="preserve"> </w:t>
      </w: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  <w:r w:rsidRPr="00321F8C">
        <w:rPr>
          <w:rStyle w:val="rvts0"/>
          <w:color w:val="000000"/>
        </w:rPr>
        <w:t>Задачами ВПК являются:</w:t>
      </w: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0"/>
          <w:color w:val="000000"/>
        </w:rPr>
        <w:t>2.1. Воспитание у членов клуба любви к Родине на лучших традициях служения Отечеству.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2.2. Реализация государственной молодежной политики в сфере нравственного и патриотического воспитания.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2.3. Сохранение, преумножение славных традиций Российского воинства.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2.4. Увековечивание памяти погибших защитников Отечества.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2.5. Содействие в подготовке молодежи к военной службе.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2.6. Развитие технических и военно-прикладных видов спорта.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2.7. Формирование у подростков активной жизненной позиции.</w:t>
      </w: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</w:p>
    <w:p w:rsidR="00D17306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  <w:r w:rsidRPr="00321F8C">
        <w:rPr>
          <w:rStyle w:val="rvts1"/>
          <w:b/>
          <w:color w:val="000000"/>
        </w:rPr>
        <w:t>З. Основные направления деятельности ВПК</w:t>
      </w:r>
      <w:r w:rsidRPr="00321F8C">
        <w:rPr>
          <w:color w:val="005B5B"/>
        </w:rPr>
        <w:t xml:space="preserve"> 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-духовно-нравственное, патриотическое и физическое воспитание молодежи;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создание молодежной среды, способствующей духовному, творческому развитию личности;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-профессиональная ориентация молодежи;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изучение истории России и всестороннее знакомство с военно-патриотическими традициями российской армии;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подготовка молодежи к службе в Вооруженных силах РФ;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организация летних лагерей военно-патриотической направленности;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-проведение поездок и туристических походов по историческим местам России;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-организация и проведение военно-спортивных игр, соревнований, конкурсов;</w:t>
      </w:r>
    </w:p>
    <w:p w:rsidR="00D17306" w:rsidRPr="00321F8C" w:rsidRDefault="00D17306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профилактическая деятельность по предупреждению наркомании и алкоголизма среди молодежи;</w:t>
      </w:r>
    </w:p>
    <w:p w:rsidR="005874E1" w:rsidRPr="00321F8C" w:rsidRDefault="00D17306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0"/>
          <w:color w:val="000000"/>
        </w:rPr>
        <w:t>-</w:t>
      </w:r>
      <w:r w:rsidR="005874E1" w:rsidRPr="00321F8C">
        <w:rPr>
          <w:rStyle w:val="rvts0"/>
          <w:color w:val="000000"/>
        </w:rPr>
        <w:t>участ</w:t>
      </w:r>
      <w:r w:rsidRPr="00321F8C">
        <w:rPr>
          <w:rStyle w:val="rvts0"/>
          <w:color w:val="000000"/>
        </w:rPr>
        <w:t>ие</w:t>
      </w:r>
      <w:r w:rsidR="005874E1" w:rsidRPr="00321F8C">
        <w:rPr>
          <w:rStyle w:val="rvts0"/>
          <w:color w:val="000000"/>
        </w:rPr>
        <w:t xml:space="preserve"> в поисковых экспедициях; сооружении, содержании мемориалов и памятников воинской славы и уходе за ними.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 xml:space="preserve">- </w:t>
      </w:r>
      <w:r w:rsidR="005874E1" w:rsidRPr="00321F8C">
        <w:rPr>
          <w:rStyle w:val="rvts0"/>
          <w:color w:val="000000"/>
        </w:rPr>
        <w:t>информационно - издательскую деятельность в области развития гражданственности и патриотизма молодежи.</w:t>
      </w:r>
      <w:r w:rsidR="005874E1" w:rsidRPr="00321F8C">
        <w:rPr>
          <w:color w:val="005B5B"/>
        </w:rPr>
        <w:t xml:space="preserve"> </w:t>
      </w:r>
      <w:proofErr w:type="gramStart"/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-</w:t>
      </w:r>
      <w:proofErr w:type="gramEnd"/>
      <w:r w:rsidRPr="00321F8C">
        <w:rPr>
          <w:rStyle w:val="rvts0"/>
          <w:color w:val="000000"/>
        </w:rPr>
        <w:t>о</w:t>
      </w:r>
      <w:r w:rsidR="005874E1" w:rsidRPr="00321F8C">
        <w:rPr>
          <w:rStyle w:val="rvts0"/>
          <w:color w:val="000000"/>
        </w:rPr>
        <w:t>каз</w:t>
      </w:r>
      <w:r w:rsidRPr="00321F8C">
        <w:rPr>
          <w:rStyle w:val="rvts0"/>
          <w:color w:val="000000"/>
        </w:rPr>
        <w:t>ание</w:t>
      </w:r>
      <w:r w:rsidR="005874E1" w:rsidRPr="00321F8C">
        <w:rPr>
          <w:rStyle w:val="rvts0"/>
          <w:color w:val="000000"/>
        </w:rPr>
        <w:t xml:space="preserve"> шефск</w:t>
      </w:r>
      <w:r w:rsidRPr="00321F8C">
        <w:rPr>
          <w:rStyle w:val="rvts0"/>
          <w:color w:val="000000"/>
        </w:rPr>
        <w:t>ой помощи</w:t>
      </w:r>
      <w:r w:rsidR="005874E1" w:rsidRPr="00321F8C">
        <w:rPr>
          <w:rStyle w:val="rvts0"/>
          <w:color w:val="000000"/>
        </w:rPr>
        <w:t xml:space="preserve"> ветеранам Великой Отечественной войны, труда и правоохранительных органов; семьям военнослужащих, погибших при исполнении воинского долга.</w:t>
      </w:r>
    </w:p>
    <w:p w:rsidR="00577B9C" w:rsidRPr="00321F8C" w:rsidRDefault="00577B9C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rStyle w:val="rvts0"/>
          <w:color w:val="000000"/>
        </w:rPr>
        <w:t>4.</w:t>
      </w:r>
      <w:r w:rsidRPr="00321F8C">
        <w:rPr>
          <w:b/>
          <w:bCs/>
          <w:color w:val="000000"/>
        </w:rPr>
        <w:t xml:space="preserve"> С</w:t>
      </w:r>
      <w:r w:rsidR="001E6025" w:rsidRPr="00321F8C">
        <w:rPr>
          <w:b/>
          <w:bCs/>
          <w:color w:val="000000"/>
        </w:rPr>
        <w:t>труктура  ВПК «</w:t>
      </w:r>
      <w:r w:rsidRPr="00321F8C">
        <w:rPr>
          <w:b/>
          <w:bCs/>
          <w:color w:val="000000"/>
        </w:rPr>
        <w:t>П</w:t>
      </w:r>
      <w:r w:rsidR="001E6025" w:rsidRPr="00321F8C">
        <w:rPr>
          <w:b/>
          <w:bCs/>
          <w:color w:val="000000"/>
        </w:rPr>
        <w:t>одвиг</w:t>
      </w:r>
      <w:r w:rsidRPr="00321F8C">
        <w:rPr>
          <w:b/>
          <w:bCs/>
          <w:color w:val="000000"/>
        </w:rPr>
        <w:t>»,</w:t>
      </w:r>
      <w:r w:rsidR="001E6025" w:rsidRPr="00321F8C">
        <w:rPr>
          <w:b/>
          <w:bCs/>
          <w:color w:val="000000"/>
        </w:rPr>
        <w:t xml:space="preserve"> его органы управления</w:t>
      </w:r>
      <w:r w:rsidRPr="00321F8C">
        <w:rPr>
          <w:b/>
          <w:bCs/>
          <w:color w:val="000000"/>
        </w:rPr>
        <w:t> 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4.1. Управление клубом «Подвиг» осуществляется руководителем клуба «Подвиг», назначаемым приказом директора 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4.2. Для решения текущих задач и руководства работой клуба в помощь руководителю избирается </w:t>
      </w:r>
      <w:r w:rsidR="008564BB">
        <w:rPr>
          <w:color w:val="000000"/>
        </w:rPr>
        <w:t xml:space="preserve">Совет </w:t>
      </w:r>
      <w:r w:rsidRPr="00321F8C">
        <w:rPr>
          <w:color w:val="000000"/>
        </w:rPr>
        <w:t xml:space="preserve"> клуба «Подвиг» в составе трех человек, который является органом самоуправления.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lastRenderedPageBreak/>
        <w:t xml:space="preserve">4.3. </w:t>
      </w:r>
      <w:r w:rsidR="008564BB">
        <w:rPr>
          <w:color w:val="000000"/>
        </w:rPr>
        <w:t xml:space="preserve">Совет </w:t>
      </w:r>
      <w:r w:rsidRPr="00321F8C">
        <w:rPr>
          <w:color w:val="000000"/>
        </w:rPr>
        <w:t xml:space="preserve"> клуба «Подвиг» избирается голосованием на общем собрании членов клуба сроком на один год, но по требованию более 50 процентов членов клуба «Подвиг» может быть переизбран досрочно.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4.4. </w:t>
      </w:r>
      <w:r w:rsidR="008564BB">
        <w:rPr>
          <w:color w:val="000000"/>
        </w:rPr>
        <w:t>Совет</w:t>
      </w:r>
      <w:r w:rsidRPr="00321F8C">
        <w:rPr>
          <w:color w:val="000000"/>
        </w:rPr>
        <w:t xml:space="preserve"> клуба «Подвиг» собирается не реже одного раза в месяц.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4.5. В компетенцию </w:t>
      </w:r>
      <w:r w:rsidR="008564BB">
        <w:rPr>
          <w:color w:val="000000"/>
        </w:rPr>
        <w:t>Совета</w:t>
      </w:r>
      <w:r w:rsidRPr="00321F8C">
        <w:rPr>
          <w:color w:val="000000"/>
        </w:rPr>
        <w:t xml:space="preserve"> входит: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вступление в клуб «Подвиг» новых членов;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-рассмотрение вопроса и принятие решения о выведении членов клуба «Подвиг» из состава клуба;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-рассмотрение вопроса и принятие решения о клубе «Подвиг»;</w:t>
      </w:r>
    </w:p>
    <w:p w:rsidR="00577B9C" w:rsidRPr="00321F8C" w:rsidRDefault="00577B9C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-участие в составлении плана мероприятий для предварительной адаптации молодежи к службе в армии.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5.П</w:t>
      </w:r>
      <w:r w:rsidR="001E6025" w:rsidRPr="00321F8C">
        <w:rPr>
          <w:b/>
          <w:bCs/>
          <w:color w:val="000000"/>
        </w:rPr>
        <w:t>рава и обязанности членов ВПК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 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5.1.Членом клуба «Подвиг» имеет право быть: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любой желающий в возрасте от 12 до 18 лет, изъявивший желание участвовать в работе клуба;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</w:t>
      </w:r>
      <w:proofErr w:type="gramStart"/>
      <w:r w:rsidRPr="00321F8C">
        <w:rPr>
          <w:color w:val="000000"/>
        </w:rPr>
        <w:t>годный</w:t>
      </w:r>
      <w:proofErr w:type="gramEnd"/>
      <w:r w:rsidRPr="00321F8C">
        <w:rPr>
          <w:color w:val="000000"/>
        </w:rPr>
        <w:t xml:space="preserve"> по состоянию здоровья;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разделяющий цели и задачи клуба «Подвиг»;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- </w:t>
      </w:r>
      <w:proofErr w:type="gramStart"/>
      <w:r w:rsidRPr="00321F8C">
        <w:rPr>
          <w:color w:val="000000"/>
        </w:rPr>
        <w:t>соблюдающий</w:t>
      </w:r>
      <w:proofErr w:type="gramEnd"/>
      <w:r w:rsidRPr="00321F8C">
        <w:rPr>
          <w:color w:val="000000"/>
        </w:rPr>
        <w:t xml:space="preserve"> дисциплину и настоящее Положение;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участвующий в мероприятиях клуба «Подвиг».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Прием в члены клуба производится по письменному заявлению вступающих с рассмотрением кандидатуры штабом клуба «Подвиг».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5.2. Члены клуба «Подвиг» имеют право: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принимать участие в мероприятиях клуба «Подвиг», его занятиях;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принимать участие в общих собраниях клуба «Подвиг» с правом решающего голоса;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вносить предложения по совершенствованию работы клуба;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избирать и быть избранным в штаб клуба «Подвиг»;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пользоваться имуществом клуба «Подвиг»;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получать характеристику - рекомендацию при проявлении определенных способностей для поступления на службу в ряды Вооруженных сил РФ.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5.3. Члены клуба «Подвиг» обязаны: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соблюдать настоящее Положение, проявлять инициативу в работе клуба;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соблюдать при проведении мероприятий клуба «Подвиг» дисциплину и технику безопасности, поддерживать дисциплину и порядок;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совершенствовать свою общеармейскую и физическую подготовку, воспитывать в себе и окружающих активную жизненную позицию;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бережно и аккуратно относиться к имуществу клуба «Подвиг», принимать все меры к обеспечению его сохранности.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 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6.Д</w:t>
      </w:r>
      <w:r w:rsidR="001E6025" w:rsidRPr="00321F8C">
        <w:rPr>
          <w:b/>
          <w:bCs/>
          <w:color w:val="000000"/>
        </w:rPr>
        <w:t>окументация клуба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 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6.1. В клубе должна иметься следующая документация: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перспективный план работы на год, утвержденный администрацией  школы;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программы, учебные планы работы клуба на весь срок занятий;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журнал по технике безопасности;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>- протоколы соревнований.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7.С</w:t>
      </w:r>
      <w:r w:rsidR="001E6025" w:rsidRPr="00321F8C">
        <w:rPr>
          <w:b/>
          <w:bCs/>
          <w:color w:val="000000"/>
        </w:rPr>
        <w:t>имволика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b/>
          <w:bCs/>
          <w:color w:val="000000"/>
        </w:rPr>
        <w:t> </w:t>
      </w:r>
    </w:p>
    <w:p w:rsidR="004A0CD7" w:rsidRPr="00321F8C" w:rsidRDefault="004A0CD7" w:rsidP="00321F8C">
      <w:pPr>
        <w:pStyle w:val="a3"/>
        <w:spacing w:before="0" w:beforeAutospacing="0" w:after="0" w:afterAutospacing="0"/>
        <w:rPr>
          <w:color w:val="000000"/>
        </w:rPr>
      </w:pPr>
      <w:r w:rsidRPr="00321F8C">
        <w:rPr>
          <w:color w:val="000000"/>
        </w:rPr>
        <w:t xml:space="preserve">Клуб имеет свою символику. Символика клуба утверждается общим собранием руководителей клуба «Подвиг» и утверждается </w:t>
      </w:r>
      <w:r w:rsidR="001E6025" w:rsidRPr="00321F8C">
        <w:rPr>
          <w:color w:val="000000"/>
        </w:rPr>
        <w:t>директором школы</w:t>
      </w:r>
    </w:p>
    <w:p w:rsidR="00321F8C" w:rsidRDefault="00321F8C" w:rsidP="00321F8C">
      <w:pPr>
        <w:pStyle w:val="rvps0"/>
        <w:spacing w:before="0" w:beforeAutospacing="0" w:after="0" w:afterAutospacing="0"/>
        <w:ind w:right="437"/>
        <w:jc w:val="both"/>
        <w:rPr>
          <w:rStyle w:val="rvts1"/>
          <w:b/>
          <w:color w:val="000000"/>
        </w:rPr>
      </w:pPr>
    </w:p>
    <w:p w:rsidR="005874E1" w:rsidRPr="00321F8C" w:rsidRDefault="001E6025" w:rsidP="00321F8C">
      <w:pPr>
        <w:pStyle w:val="rvps0"/>
        <w:spacing w:before="0" w:beforeAutospacing="0" w:after="0" w:afterAutospacing="0"/>
        <w:ind w:right="437"/>
        <w:jc w:val="both"/>
        <w:rPr>
          <w:rStyle w:val="rvts0"/>
          <w:color w:val="000000"/>
        </w:rPr>
      </w:pPr>
      <w:r w:rsidRPr="00321F8C">
        <w:rPr>
          <w:rStyle w:val="rvts1"/>
          <w:b/>
          <w:color w:val="000000"/>
        </w:rPr>
        <w:t>8</w:t>
      </w:r>
      <w:r w:rsidR="005874E1" w:rsidRPr="00321F8C">
        <w:rPr>
          <w:rStyle w:val="rvts1"/>
          <w:b/>
          <w:color w:val="000000"/>
        </w:rPr>
        <w:t>. Материально - техническое обеспечение деятельности ВПК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.1. Деятельность ВПК обеспечивается за счет средств: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.1.1Образовательного учреждения</w:t>
      </w:r>
    </w:p>
    <w:p w:rsidR="005874E1" w:rsidRPr="00321F8C" w:rsidRDefault="001E6025" w:rsidP="00321F8C">
      <w:pPr>
        <w:pStyle w:val="rvps0"/>
        <w:spacing w:before="0" w:beforeAutospacing="0" w:after="0" w:afterAutospacing="0"/>
        <w:ind w:right="437"/>
        <w:jc w:val="both"/>
        <w:rPr>
          <w:rStyle w:val="rvts0"/>
          <w:color w:val="000000"/>
        </w:rPr>
      </w:pP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.1.2. Пожертвований спонсоров, а также других привлеченных средств, аккумулируемых на счете  образовательного учреждения.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 xml:space="preserve">.2. Использование ВПК учебно-материальной базы воинских частей, </w:t>
      </w:r>
      <w:proofErr w:type="spellStart"/>
      <w:proofErr w:type="gramStart"/>
      <w:r w:rsidR="005874E1" w:rsidRPr="00321F8C">
        <w:rPr>
          <w:rStyle w:val="rvts0"/>
          <w:color w:val="000000"/>
        </w:rPr>
        <w:t>военно</w:t>
      </w:r>
      <w:proofErr w:type="spellEnd"/>
      <w:r w:rsidR="005874E1" w:rsidRPr="00321F8C">
        <w:rPr>
          <w:rStyle w:val="rvts0"/>
          <w:color w:val="000000"/>
        </w:rPr>
        <w:t>- учебных</w:t>
      </w:r>
      <w:proofErr w:type="gramEnd"/>
      <w:r w:rsidR="005874E1" w:rsidRPr="00321F8C">
        <w:rPr>
          <w:rStyle w:val="rvts0"/>
          <w:color w:val="000000"/>
        </w:rPr>
        <w:t xml:space="preserve"> заведений, а также передача для ВПК (на баланс ОУ) снятых с производства, списанных и неиспользуемых в войсках военного имущества, обмундирования, техники осуществляется по </w:t>
      </w:r>
      <w:r w:rsidR="005874E1" w:rsidRPr="00321F8C">
        <w:rPr>
          <w:rStyle w:val="rvts0"/>
          <w:color w:val="000000"/>
        </w:rPr>
        <w:lastRenderedPageBreak/>
        <w:t>договоренности с командованием воинских частей в соответствии с действующим законодательством.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8</w:t>
      </w:r>
      <w:r w:rsidR="005874E1" w:rsidRPr="00321F8C">
        <w:rPr>
          <w:rStyle w:val="rvts0"/>
          <w:color w:val="000000"/>
        </w:rPr>
        <w:t>.3. Учебно-материальная база образовательных учреждений, организаций, осуществляющих подготовку молодежи к военной службе, может использоваться ВПК в реализации уставных задач на договорной основе в установленном порядке.</w:t>
      </w: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jc w:val="both"/>
        <w:rPr>
          <w:color w:val="000000"/>
        </w:rPr>
      </w:pPr>
    </w:p>
    <w:p w:rsidR="005874E1" w:rsidRPr="00321F8C" w:rsidRDefault="001E6025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1"/>
          <w:b/>
          <w:color w:val="000000"/>
        </w:rPr>
        <w:t>9</w:t>
      </w:r>
      <w:r w:rsidR="005874E1" w:rsidRPr="00321F8C">
        <w:rPr>
          <w:rStyle w:val="rvts1"/>
          <w:b/>
          <w:color w:val="000000"/>
        </w:rPr>
        <w:t>. Поддержка деятельности ВПК</w:t>
      </w:r>
      <w:r w:rsidR="005874E1" w:rsidRPr="00321F8C">
        <w:rPr>
          <w:b/>
          <w:color w:val="005B5B"/>
        </w:rPr>
        <w:t xml:space="preserve"> </w:t>
      </w:r>
      <w:r w:rsidR="005874E1" w:rsidRPr="00321F8C">
        <w:rPr>
          <w:b/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.1. Центральное окружное управление образования, Центр патриотического и гражданского воспитания оказывают всестороннюю поддержку деятельности ВПК по формированию гражданской ответственности и патриотизма детей и подростков;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.1.1. Разрабатывают нормативные правовые акты по поддержке деятельности ВПК.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.1.2. Организуют и проводят учебно-методические сборы руководителей ВПК.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.1.3. Издают информационные, учебно-методические материалы, наглядные пособия, выпускают видеофильмы о деятельности клубов по духовно - нравственному и гражданско-патриотическому воспитанию молодежи.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.1.4. Содействуют в установлении военно-шефских связей ВПК с организациями, предприятиями, творческими, трудовыми коллективами.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.1.5. Участвуют в подготовке и реализации учебных программ, семинаров, конкурсов, соревнований, сборов, стажировок и других мероприятий ВПК, направленных на развитие гражданственности и патриотизма.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.2. Военные комиссариаты: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.2.1. Информируют допризывников и лиц, уволенных с военной службы о деятельности ВПК.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.2.2. Учитывают профиль подготовки воспитанников ВПК при определении вида и рода войск Вооруженных Сил, а также других войск, воинских формирований и органов при их призыве на военную службу.</w:t>
      </w:r>
      <w:r w:rsidR="005874E1" w:rsidRPr="00321F8C">
        <w:rPr>
          <w:color w:val="005B5B"/>
        </w:rPr>
        <w:t xml:space="preserve"> </w:t>
      </w:r>
      <w:r w:rsidR="005874E1" w:rsidRPr="00321F8C">
        <w:rPr>
          <w:color w:val="005B5B"/>
        </w:rPr>
        <w:br/>
      </w:r>
      <w:r w:rsidRPr="00321F8C">
        <w:rPr>
          <w:rStyle w:val="rvts0"/>
          <w:color w:val="000000"/>
        </w:rPr>
        <w:t>9</w:t>
      </w:r>
      <w:r w:rsidR="005874E1" w:rsidRPr="00321F8C">
        <w:rPr>
          <w:rStyle w:val="rvts0"/>
          <w:color w:val="000000"/>
        </w:rPr>
        <w:t>.2. Рекомендуют юношей, отслуживших военную службу и прошедших подготовку в ВПК, для поступления в высшие учебные заведения.</w:t>
      </w: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</w:p>
    <w:p w:rsidR="005874E1" w:rsidRPr="00321F8C" w:rsidRDefault="005874E1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  <w:r w:rsidRPr="00321F8C">
        <w:t xml:space="preserve">   </w:t>
      </w:r>
      <w:r w:rsidR="00C61BE1" w:rsidRPr="00321F8C">
        <w:rPr>
          <w:rStyle w:val="rvts1"/>
          <w:b/>
          <w:color w:val="000000"/>
        </w:rPr>
        <w:t>10</w:t>
      </w:r>
      <w:r w:rsidRPr="00321F8C">
        <w:rPr>
          <w:rStyle w:val="rvts1"/>
          <w:b/>
          <w:color w:val="000000"/>
        </w:rPr>
        <w:t xml:space="preserve">. </w:t>
      </w:r>
      <w:r w:rsidRPr="00321F8C">
        <w:rPr>
          <w:b/>
        </w:rPr>
        <w:t>Примерный паспорт военно-патриотического клуба</w:t>
      </w:r>
    </w:p>
    <w:p w:rsidR="005874E1" w:rsidRPr="00321F8C" w:rsidRDefault="005874E1" w:rsidP="00321F8C">
      <w:pPr>
        <w:tabs>
          <w:tab w:val="left" w:pos="4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b/>
          <w:sz w:val="24"/>
          <w:szCs w:val="24"/>
        </w:rPr>
        <w:t>«Подвиг»</w:t>
      </w:r>
    </w:p>
    <w:p w:rsidR="00853AF4" w:rsidRPr="00321F8C" w:rsidRDefault="00321F8C" w:rsidP="00321F8C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53AF4" w:rsidRPr="00321F8C">
        <w:rPr>
          <w:rFonts w:ascii="Times New Roman" w:eastAsia="Times New Roman" w:hAnsi="Times New Roman" w:cs="Times New Roman"/>
          <w:sz w:val="24"/>
          <w:szCs w:val="24"/>
        </w:rPr>
        <w:t>Место расположения:</w:t>
      </w:r>
    </w:p>
    <w:p w:rsidR="00853AF4" w:rsidRPr="00321F8C" w:rsidRDefault="00853AF4" w:rsidP="00321F8C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Pr="00321F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1F8C">
        <w:rPr>
          <w:rFonts w:ascii="Times New Roman" w:hAnsi="Times New Roman" w:cs="Times New Roman"/>
          <w:sz w:val="24"/>
          <w:szCs w:val="24"/>
        </w:rPr>
        <w:t>Большекайбицкая</w:t>
      </w:r>
      <w:proofErr w:type="spellEnd"/>
      <w:r w:rsidRPr="00321F8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Pr="00321F8C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321F8C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5874E1" w:rsidRPr="00321F8C" w:rsidRDefault="00853AF4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направление деятельности:</w:t>
      </w:r>
    </w:p>
    <w:p w:rsidR="00853AF4" w:rsidRPr="00321F8C" w:rsidRDefault="00853AF4" w:rsidP="00321F8C">
      <w:pPr>
        <w:pStyle w:val="rvps0"/>
        <w:spacing w:before="0" w:beforeAutospacing="0" w:after="0" w:afterAutospacing="0"/>
        <w:ind w:right="437"/>
        <w:rPr>
          <w:color w:val="005B5B"/>
        </w:rPr>
      </w:pPr>
      <w:r w:rsidRPr="00321F8C">
        <w:rPr>
          <w:rStyle w:val="rvts0"/>
          <w:color w:val="000000"/>
        </w:rPr>
        <w:t>Задачами ВПК являются</w:t>
      </w:r>
    </w:p>
    <w:p w:rsidR="00853AF4" w:rsidRPr="00321F8C" w:rsidRDefault="00853AF4" w:rsidP="00321F8C">
      <w:pPr>
        <w:pStyle w:val="rvps0"/>
        <w:spacing w:before="0" w:beforeAutospacing="0" w:after="0" w:afterAutospacing="0"/>
        <w:ind w:right="437"/>
        <w:rPr>
          <w:rStyle w:val="rvts0"/>
          <w:color w:val="000000"/>
        </w:rPr>
      </w:pPr>
      <w:r w:rsidRPr="00321F8C">
        <w:rPr>
          <w:rStyle w:val="rvts0"/>
          <w:color w:val="000000"/>
        </w:rPr>
        <w:t>1. Воспитание у членов клуба любви к Родине на лучших традициях служения Отечеству.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2. Реализация государственной молодежной политики в сфере нравственного и патриотического воспитания.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3. Сохранение, преумножение славных традиций Российского воинства.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4. Увековечивание памяти погибших защитников Отечества.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5. Содействие в подготовке молодежи к военной службе.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6. Развитие технических и военно-прикладных видов спорта.</w:t>
      </w:r>
      <w:r w:rsidRPr="00321F8C">
        <w:rPr>
          <w:color w:val="005B5B"/>
        </w:rPr>
        <w:t xml:space="preserve"> </w:t>
      </w:r>
      <w:r w:rsidRPr="00321F8C">
        <w:rPr>
          <w:color w:val="005B5B"/>
        </w:rPr>
        <w:br/>
      </w:r>
      <w:r w:rsidRPr="00321F8C">
        <w:rPr>
          <w:rStyle w:val="rvts0"/>
          <w:color w:val="000000"/>
        </w:rPr>
        <w:t>7. Формирование у подростков активной жизненной позиции.</w:t>
      </w:r>
    </w:p>
    <w:p w:rsidR="00853AF4" w:rsidRPr="00321F8C" w:rsidRDefault="00853AF4" w:rsidP="00321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AF4" w:rsidRPr="00321F8C" w:rsidRDefault="00853AF4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Дата создания: 30 апреля 2013года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организатор, учредител</w:t>
      </w:r>
      <w:r w:rsidR="00853AF4" w:rsidRPr="00321F8C">
        <w:rPr>
          <w:rFonts w:ascii="Times New Roman" w:eastAsia="Times New Roman" w:hAnsi="Times New Roman" w:cs="Times New Roman"/>
          <w:sz w:val="24"/>
          <w:szCs w:val="24"/>
        </w:rPr>
        <w:t xml:space="preserve">ь: Отдел образования </w:t>
      </w:r>
      <w:proofErr w:type="spellStart"/>
      <w:r w:rsidR="00853AF4" w:rsidRPr="00321F8C"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 w:rsidR="00853AF4" w:rsidRPr="00321F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853AF4" w:rsidRPr="00321F8C" w:rsidRDefault="005874E1" w:rsidP="00321F8C">
      <w:pPr>
        <w:pStyle w:val="a5"/>
        <w:numPr>
          <w:ilvl w:val="0"/>
          <w:numId w:val="4"/>
        </w:numPr>
        <w:tabs>
          <w:tab w:val="left" w:pos="501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Полный </w:t>
      </w:r>
      <w:r w:rsidR="00853AF4" w:rsidRPr="00321F8C">
        <w:rPr>
          <w:rFonts w:ascii="Times New Roman" w:eastAsia="Times New Roman" w:hAnsi="Times New Roman" w:cs="Times New Roman"/>
          <w:sz w:val="24"/>
          <w:szCs w:val="24"/>
        </w:rPr>
        <w:t>адрес (с индексом) объединения:</w:t>
      </w:r>
    </w:p>
    <w:p w:rsidR="00853AF4" w:rsidRPr="00321F8C" w:rsidRDefault="00853AF4" w:rsidP="00321F8C">
      <w:pPr>
        <w:pStyle w:val="a5"/>
        <w:tabs>
          <w:tab w:val="left" w:pos="501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422330 Республика Татарстан, </w:t>
      </w:r>
      <w:proofErr w:type="spellStart"/>
      <w:r w:rsidRPr="00321F8C">
        <w:rPr>
          <w:rFonts w:ascii="Times New Roman" w:eastAsia="Times New Roman" w:hAnsi="Times New Roman" w:cs="Times New Roman"/>
          <w:sz w:val="24"/>
          <w:szCs w:val="24"/>
        </w:rPr>
        <w:t>Кайбицкий</w:t>
      </w:r>
      <w:proofErr w:type="spellEnd"/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 район, с.Б.Кайбицы, ул. </w:t>
      </w:r>
      <w:proofErr w:type="spellStart"/>
      <w:r w:rsidRPr="00321F8C">
        <w:rPr>
          <w:rFonts w:ascii="Times New Roman" w:eastAsia="Times New Roman" w:hAnsi="Times New Roman" w:cs="Times New Roman"/>
          <w:sz w:val="24"/>
          <w:szCs w:val="24"/>
        </w:rPr>
        <w:t>Ш.Галеева</w:t>
      </w:r>
      <w:proofErr w:type="spellEnd"/>
      <w:r w:rsidRPr="00321F8C">
        <w:rPr>
          <w:rFonts w:ascii="Times New Roman" w:eastAsia="Times New Roman" w:hAnsi="Times New Roman" w:cs="Times New Roman"/>
          <w:sz w:val="24"/>
          <w:szCs w:val="24"/>
        </w:rPr>
        <w:t>, 11</w:t>
      </w:r>
    </w:p>
    <w:p w:rsidR="005874E1" w:rsidRPr="00321F8C" w:rsidRDefault="00853AF4" w:rsidP="00321F8C">
      <w:pPr>
        <w:tabs>
          <w:tab w:val="left" w:pos="50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Телефоны: 8(843)7021184, 8(843)7021186 </w:t>
      </w:r>
    </w:p>
    <w:p w:rsidR="005874E1" w:rsidRPr="00321F8C" w:rsidRDefault="005874E1" w:rsidP="00321F8C">
      <w:pPr>
        <w:tabs>
          <w:tab w:val="left" w:pos="50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lastRenderedPageBreak/>
        <w:t>4. Руководитель (Ф.И.О. должность, педагогический стаж).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5. Количество воспитанников: </w:t>
      </w:r>
    </w:p>
    <w:p w:rsidR="005874E1" w:rsidRPr="00321F8C" w:rsidRDefault="00797589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Всего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Мальчиков 11-14 лет _____________________________________</w:t>
      </w:r>
    </w:p>
    <w:p w:rsidR="005874E1" w:rsidRPr="00321F8C" w:rsidRDefault="005874E1" w:rsidP="00321F8C">
      <w:pPr>
        <w:tabs>
          <w:tab w:val="left" w:leader="underscore" w:pos="232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Девочек 11-14 лет ________________________________________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Юношей 15-17 лет ________________________________________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Девушек 15-17 лет ________________________________________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6. Количество инструкторов, преподавателей 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Всего _________________________________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В том числе: 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штатных ______________________________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на общественных началах _________________</w:t>
      </w:r>
    </w:p>
    <w:p w:rsidR="005874E1" w:rsidRPr="00321F8C" w:rsidRDefault="005874E1" w:rsidP="00321F8C">
      <w:pPr>
        <w:tabs>
          <w:tab w:val="left" w:pos="53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321F8C">
        <w:rPr>
          <w:rFonts w:ascii="Times New Roman" w:eastAsia="Times New Roman" w:hAnsi="Times New Roman" w:cs="Times New Roman"/>
          <w:sz w:val="24"/>
          <w:szCs w:val="24"/>
        </w:rPr>
        <w:t>Документы, регулирующие деятельность объединения устав (поло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жение), программы по различным направлениям воспитатель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ной и образовательной деятельности и т. д.), время их создания.</w:t>
      </w:r>
      <w:proofErr w:type="gramEnd"/>
    </w:p>
    <w:p w:rsidR="005874E1" w:rsidRPr="00321F8C" w:rsidRDefault="005874E1" w:rsidP="00321F8C">
      <w:pPr>
        <w:tabs>
          <w:tab w:val="left" w:pos="52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8. Орган управления объединением (среди воспитанников и сре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ди организаторов-преподавателей).</w:t>
      </w:r>
    </w:p>
    <w:p w:rsidR="005874E1" w:rsidRPr="00321F8C" w:rsidRDefault="005874E1" w:rsidP="00321F8C">
      <w:pPr>
        <w:tabs>
          <w:tab w:val="left" w:pos="53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9. Сотрудничество с другими общественными (в том числе вете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ранскими) организациями.</w:t>
      </w:r>
    </w:p>
    <w:p w:rsidR="005874E1" w:rsidRPr="00321F8C" w:rsidRDefault="005874E1" w:rsidP="00321F8C">
      <w:pPr>
        <w:tabs>
          <w:tab w:val="left" w:pos="63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10. Характеристика учебно-материальной базы (базовые классы образовательного учреждения, выделенные во временное пользова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ние иные помещения; площадки, стадионы, спортинвентарь, пневматическое оружие (кол-во экз.), снаряжение для рукопашного боя, туристичес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кое снаряжение и т. д.).</w:t>
      </w:r>
    </w:p>
    <w:p w:rsidR="005874E1" w:rsidRPr="00321F8C" w:rsidRDefault="005874E1" w:rsidP="00321F8C">
      <w:pPr>
        <w:tabs>
          <w:tab w:val="left" w:pos="6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321F8C">
        <w:rPr>
          <w:rFonts w:ascii="Times New Roman" w:eastAsia="Times New Roman" w:hAnsi="Times New Roman" w:cs="Times New Roman"/>
          <w:sz w:val="24"/>
          <w:szCs w:val="24"/>
        </w:rPr>
        <w:t>Символика объединения (девиз, эмблема, знак, текст торжествен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ного обещания, клятвы, Кодекс чести воспитанника, гимн, знамя (флаг) и т. д.).</w:t>
      </w:r>
      <w:proofErr w:type="gramEnd"/>
    </w:p>
    <w:p w:rsidR="005874E1" w:rsidRPr="00321F8C" w:rsidRDefault="005874E1" w:rsidP="00321F8C">
      <w:pPr>
        <w:tabs>
          <w:tab w:val="left" w:pos="61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12. Дополнительная информация.</w:t>
      </w:r>
    </w:p>
    <w:p w:rsidR="00321F8C" w:rsidRDefault="005874E1" w:rsidP="00321F8C">
      <w:pPr>
        <w:tabs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21F8C">
        <w:rPr>
          <w:rFonts w:ascii="Times New Roman" w:eastAsia="Times New Roman" w:hAnsi="Times New Roman" w:cs="Times New Roman"/>
          <w:b/>
          <w:sz w:val="24"/>
          <w:szCs w:val="24"/>
        </w:rPr>
        <w:t>8. Локальные документы  Военно-патриотического клуба</w:t>
      </w:r>
    </w:p>
    <w:p w:rsidR="005874E1" w:rsidRPr="00321F8C" w:rsidRDefault="00321F8C" w:rsidP="00321F8C">
      <w:pPr>
        <w:tabs>
          <w:tab w:val="left" w:pos="6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>Устав ВПК (Положение о ВПК)</w:t>
      </w:r>
    </w:p>
    <w:p w:rsidR="005874E1" w:rsidRPr="00321F8C" w:rsidRDefault="00321F8C" w:rsidP="00321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>Программа ВПК</w:t>
      </w:r>
    </w:p>
    <w:p w:rsidR="005874E1" w:rsidRPr="00321F8C" w:rsidRDefault="00321F8C" w:rsidP="00321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распорядка, утвержденные директором</w:t>
      </w:r>
    </w:p>
    <w:p w:rsidR="005874E1" w:rsidRPr="00321F8C" w:rsidRDefault="00321F8C" w:rsidP="00321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>Должностные инструкции, утвержденные директором</w:t>
      </w:r>
    </w:p>
    <w:p w:rsidR="005874E1" w:rsidRPr="00321F8C" w:rsidRDefault="00321F8C" w:rsidP="00321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>Планирование занятий, график работы клуба</w:t>
      </w:r>
    </w:p>
    <w:p w:rsidR="005874E1" w:rsidRPr="00321F8C" w:rsidRDefault="00321F8C" w:rsidP="00321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>Инструкция по охране труда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  Руководство деятельностью ВПК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9.1. Руководство деятельностью ВПК осуществляется в соот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ветствии с собственным Уставом  (Положением)</w:t>
      </w:r>
      <w:r w:rsidR="00F95AB0" w:rsidRPr="00321F8C">
        <w:rPr>
          <w:rFonts w:ascii="Times New Roman" w:eastAsia="Times New Roman" w:hAnsi="Times New Roman" w:cs="Times New Roman"/>
          <w:sz w:val="24"/>
          <w:szCs w:val="24"/>
        </w:rPr>
        <w:t xml:space="preserve"> и действующим за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>конодательством.</w:t>
      </w:r>
    </w:p>
    <w:p w:rsidR="00F95AB0" w:rsidRPr="00321F8C" w:rsidRDefault="005874E1" w:rsidP="00321F8C">
      <w:pPr>
        <w:pStyle w:val="rvps0"/>
        <w:spacing w:before="0" w:beforeAutospacing="0" w:after="0" w:afterAutospacing="0"/>
        <w:ind w:right="437"/>
      </w:pPr>
      <w:r w:rsidRPr="00321F8C">
        <w:lastRenderedPageBreak/>
        <w:t xml:space="preserve">9.2. Создание, реорганизация или ликвидация ВПК относится к компетенции государственного образовательного учреждения – </w:t>
      </w:r>
      <w:r w:rsidR="00F95AB0" w:rsidRPr="00321F8C">
        <w:t>МБОУ «</w:t>
      </w:r>
      <w:proofErr w:type="spellStart"/>
      <w:r w:rsidR="00F95AB0" w:rsidRPr="00321F8C">
        <w:t>Большекайбицкая</w:t>
      </w:r>
      <w:proofErr w:type="spellEnd"/>
      <w:r w:rsidR="00F95AB0" w:rsidRPr="00321F8C">
        <w:t xml:space="preserve"> средняя общеобразовательная школа </w:t>
      </w:r>
      <w:proofErr w:type="spellStart"/>
      <w:r w:rsidR="00F95AB0" w:rsidRPr="00321F8C">
        <w:t>Кайбицкого</w:t>
      </w:r>
      <w:proofErr w:type="spellEnd"/>
      <w:r w:rsidR="00F95AB0" w:rsidRPr="00321F8C">
        <w:t xml:space="preserve"> муниципального района Республики Татарстан»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9.3. Общее руководство и контроль деятельности ВПК осуществляет директор образовательного учреждения.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9.4. Непосредственное управление ВПК может возлагаться на заместителя директора школы по воспитательной работе, должностные обязанности которого разрабатываются образовательным учреждением.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9.5. Профильная подготовка воспитанников ВПК, контроль соблюдения внутреннего распорядка, уставов, клубных, воинских традиций и ритуалов, возлагается на руководителя военно-патриотического клуба 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9.6. Руководитель военно-патриотического клуба или заместитель директора школы по воспитательной работе в пределах предоставленных ему директором школы прав: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представляет ВПК (по согласованию) в органах государственной власти, в отношениях со всеми организациями, должностными лицами и гражданами;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разрабатывает и представляет директору школы на утверждение приказы, распоряжения и указания, обязательные для исполнения всем личным составом ВПК, а также организует проверку их исполнения;</w:t>
      </w:r>
    </w:p>
    <w:p w:rsidR="005874E1" w:rsidRPr="00321F8C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осуществляет иные полномочия в соответствии с действующим законодательством Российской Федерации и Уставом школы.</w:t>
      </w:r>
      <w:r w:rsidRPr="00321F8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5874E1" w:rsidRDefault="005874E1" w:rsidP="00321F8C">
      <w:pPr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9.7. Для координации деятельности ВПК может создаваться попе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чительский совет ВПК, включающий в себя родителей воспитанни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ков, руководителей ВПК, представителей органов исполнительной власти, местного самоуправления, организации - учредителя, воен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коматов, а также других юридических и физических лиц, способс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твующих развитию гражданственности и патриотизма молодежи.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1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успешной работы военно-патриотического клуба требуется следующее материально-техническое обеспечение: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Флаг России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 шт.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Символика России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321F8C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321F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Флаг Республики Татарстан                                                      1 шт.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Символика Республики Татарстан                                            1 </w:t>
      </w:r>
      <w:proofErr w:type="spellStart"/>
      <w:r w:rsidRPr="00321F8C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321F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Флаг клуба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1 шт.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Стол аудиторный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7 шт.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Доска учебная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 шт.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1F8C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 АК (ММГ автомата Калашникова)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2-3 шт.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Командирский ящик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 шт.</w:t>
      </w:r>
    </w:p>
    <w:p w:rsidR="00321F8C" w:rsidRPr="00321F8C" w:rsidRDefault="00321F8C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Учебные гранаты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2-3 шт.</w:t>
      </w:r>
    </w:p>
    <w:p w:rsidR="00321F8C" w:rsidRPr="00321F8C" w:rsidRDefault="00321F8C" w:rsidP="00321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армейского образца (камуфлированная)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10-20компл.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Винтовка (пистолет) пневматическая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1-2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Пули пневматические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2000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Магазин для АК 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1-2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Учебные патроны к АК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30-60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Мишени №8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100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Плакаты учебные (вооружение)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321F8C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321F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Шкаф платяной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1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Бинокль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Компас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3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Мячи: футбольный, баскетбольный, волейбольный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по 1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ОЗК (общевойсковой защитный комплект)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3-5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Противогаз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5-10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Плащ-палатки армейские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3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Вещевой мешок (РД)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10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Сумка полевая командирская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2-3 шт.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Палатки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3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Шанцевый инструмент: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Топор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2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мел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10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лопата (БСЛ)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3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пила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1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Веревка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2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Страховочные карабины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Набор для рукопашного боя: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накладки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3 пары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шлем боксерский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2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груша боксерская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>2 шт.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татами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321F8C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321F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Спортивная площадка (стадион) с элементами общевойсковой полосы препятствий;</w:t>
      </w: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оборудованные места для занятий по военно-прикладным  и техническим видам спорта;</w:t>
      </w:r>
    </w:p>
    <w:p w:rsid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спортивный инвентарь и помещение для его хранения. </w:t>
      </w: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1F8C" w:rsidRDefault="00321F8C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74E1" w:rsidRPr="00321F8C" w:rsidRDefault="005874E1" w:rsidP="00321F8C">
      <w:pPr>
        <w:pStyle w:val="20"/>
        <w:keepNext/>
        <w:keepLines/>
        <w:suppressLineNumbers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</w:r>
      <w:r w:rsidRPr="00321F8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874E1" w:rsidRPr="00321F8C" w:rsidRDefault="005874E1" w:rsidP="00321F8C">
      <w:pPr>
        <w:keepNext/>
        <w:keepLines/>
        <w:suppressLineNumbers/>
        <w:suppressAutoHyphens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1F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10. Основные права и обязанности воспитанников военно-патриотического клуба.</w:t>
      </w:r>
    </w:p>
    <w:p w:rsidR="005874E1" w:rsidRPr="00321F8C" w:rsidRDefault="00674C9F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 ВПК «Подвиг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 xml:space="preserve">» принимаются несовершеннолетние граждане Российской Федерации с </w:t>
      </w:r>
      <w:r w:rsidR="00D17306" w:rsidRPr="00321F8C">
        <w:rPr>
          <w:rFonts w:ascii="Times New Roman" w:eastAsia="Times New Roman" w:hAnsi="Times New Roman" w:cs="Times New Roman"/>
          <w:sz w:val="24"/>
          <w:szCs w:val="24"/>
        </w:rPr>
        <w:t>восьмого</w:t>
      </w:r>
      <w:r w:rsidR="005874E1" w:rsidRPr="00321F8C">
        <w:rPr>
          <w:rFonts w:ascii="Times New Roman" w:eastAsia="Times New Roman" w:hAnsi="Times New Roman" w:cs="Times New Roman"/>
          <w:sz w:val="24"/>
          <w:szCs w:val="24"/>
        </w:rPr>
        <w:t xml:space="preserve"> класса  общеобразовательного учреждения, имеющие хорошие и отличные оценки по основным общеобразовательным дисциплинам (успевающие на «хорошо» и «отлично»), годные по состоянию здоровья, отвечающие требованиям психологического отбора по результатам собеседования, признающие Устав клуба и активно претворяющие в жизнь его программу. Предпочтение при поступлении отдаётся гражданам мужского пола. Религия и национальность значения не имеют.  </w:t>
      </w:r>
    </w:p>
    <w:p w:rsidR="005874E1" w:rsidRPr="00321F8C" w:rsidRDefault="005874E1" w:rsidP="00321F8C">
      <w:pPr>
        <w:keepNext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Отчисление учащихся из ВПК производится в случаях:</w:t>
      </w:r>
    </w:p>
    <w:p w:rsidR="005874E1" w:rsidRPr="00321F8C" w:rsidRDefault="005874E1" w:rsidP="00321F8C">
      <w:pPr>
        <w:keepNext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подачи личного заявления и заявления родителями (лицами их заменяющими);</w:t>
      </w:r>
    </w:p>
    <w:p w:rsidR="005874E1" w:rsidRPr="00321F8C" w:rsidRDefault="005874E1" w:rsidP="00321F8C">
      <w:pPr>
        <w:keepNext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по состоянию здоровья;</w:t>
      </w:r>
    </w:p>
    <w:p w:rsidR="005874E1" w:rsidRPr="00321F8C" w:rsidRDefault="005874E1" w:rsidP="00321F8C">
      <w:pPr>
        <w:keepNext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за совершение противоправных действий, грубые и неоднократные нарушения дисциплины и обязанностей (Кодекса чести) воспитанника ВПК.</w:t>
      </w:r>
    </w:p>
    <w:p w:rsidR="005874E1" w:rsidRPr="00321F8C" w:rsidRDefault="005874E1" w:rsidP="00321F8C">
      <w:pPr>
        <w:keepNext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Calibri" w:eastAsia="Times New Roman" w:hAnsi="Calibri" w:cs="Times New Roman"/>
          <w:sz w:val="24"/>
          <w:szCs w:val="24"/>
        </w:rPr>
        <w:t xml:space="preserve">                  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Воспитанник ВПК </w:t>
      </w:r>
      <w:r w:rsidRPr="00321F8C">
        <w:rPr>
          <w:rFonts w:ascii="Times New Roman" w:eastAsia="Times New Roman" w:hAnsi="Times New Roman" w:cs="Times New Roman"/>
          <w:b/>
          <w:sz w:val="24"/>
          <w:szCs w:val="24"/>
        </w:rPr>
        <w:t>имеет право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1F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получение бесплатного среднего (полного) общего образования в соответствии с государственными образовательными стандартами;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получение бесплатного дополнительного образования по профильной подготовке;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уважение человеческого достоинства, свободу совести и информации, свободное выражение собственных взглядов и убеждений;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пользование помещениями, специальным оборудованием, учебно-материальной базой для проведения учебной, творческой и иных видов деятельности в соответствии с программой обучения, услугами библиотеки и других структур школы, а также предоставляемой им на безвозмездной основе учебно-материальной базой иных организаций и учреждений (по согласованию);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участие в обсуждении и решении важнейших вопросов деятельности ВПК, в том числе через органы управления школой;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поощрения в соответствии с установленным порядком.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Воспитанник военно-патриотического к</w:t>
      </w:r>
      <w:r w:rsidR="00D17306" w:rsidRPr="00321F8C">
        <w:rPr>
          <w:rFonts w:ascii="Times New Roman" w:eastAsia="Times New Roman" w:hAnsi="Times New Roman" w:cs="Times New Roman"/>
          <w:sz w:val="24"/>
          <w:szCs w:val="24"/>
        </w:rPr>
        <w:t>луба «Подвиг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>» обязан: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быть патриотом нашей Родины;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строго соблюдать Конституцию и Законы Российской Федерации, Республики Татарстан, Устав школы, Устав (Положение</w:t>
      </w:r>
      <w:proofErr w:type="gramStart"/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 (Кодекс чести воспитанника) военно-патриотического клуба;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упорно и настойчиво овладевать знаниями, стараться быть всесторонне развитым, образованным и культурным человеком, готовым выполнить свой общественный и воинский долг;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заботиться об авторитете ВПК, и пропагандировать его дея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тельность;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соблюдать внутренний порядок, распорядок дня и правила поведения, установленные в военно-патриотическом клубе;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уважать начальников и старших, беспрекословно им подчиняться, точно и в срок выполнять их приказы и распоряжения; </w:t>
      </w:r>
    </w:p>
    <w:p w:rsidR="005874E1" w:rsidRPr="00321F8C" w:rsidRDefault="005874E1" w:rsidP="00321F8C">
      <w:pPr>
        <w:keepNext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lastRenderedPageBreak/>
        <w:t>быть всегда опрятно и по форме одетым, подтянутым, молодцеватым, культурным и воспитанным, высоко ценить свою клубную форму, честь и достоинство командиров, преподавателей, своих товарищей; содержать в чистоте обмундирование и обувь;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бережно относиться к материально-технической базе ВПК (бе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речь помещение и спортивные площадки клуба, одежду, спортив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ный инвентарь и т. д.).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закалять своё здоровье, воспитывать волю и характер, формировать готовность к преодолению трудностей; 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строго соблюдать требования безопасности, установленные  в ВПК, не допускать причинения вреда здоровью себе и своим товарищам (умышленно или по неосторожности); 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проявлять инициативу и активно участвовать в проведении всех мероприятий ВПК;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быть активным участником в общественной жизни по месту учебы и жительства;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не допускать самому и удерживать товарищей от недостойных поступков, быть нетерпимым к нарушителям дисциплины;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уважительно относится к равным, младшим и старшим; с высоким почтением относиться к воинской службе, труду, традициям страны, её истории и Вооружённым Силам, всем воинским, государственным организациям, к ветеранам; знать историю Отечественных Вооружённых Сил, имена выдающихся людей Отечества;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Воспитанн</w:t>
      </w:r>
      <w:r w:rsidR="00D17306" w:rsidRPr="00321F8C">
        <w:rPr>
          <w:rFonts w:ascii="Times New Roman" w:eastAsia="Times New Roman" w:hAnsi="Times New Roman" w:cs="Times New Roman"/>
          <w:sz w:val="24"/>
          <w:szCs w:val="24"/>
        </w:rPr>
        <w:t>ику ВПК «Подвиг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t>» запрещается употреблять спиртные напитки, пиво, наркотические и иные токсические вещества, скверносло</w:t>
      </w:r>
      <w:r w:rsidRPr="00321F8C">
        <w:rPr>
          <w:rFonts w:ascii="Times New Roman" w:eastAsia="Times New Roman" w:hAnsi="Times New Roman" w:cs="Times New Roman"/>
          <w:sz w:val="24"/>
          <w:szCs w:val="24"/>
        </w:rPr>
        <w:softHyphen/>
        <w:t>вить, оскорблять товарищей, неуважительно относиться к старшим, нарушать требования безопасности на занятиях и в период полевой работы.</w:t>
      </w:r>
    </w:p>
    <w:p w:rsidR="005874E1" w:rsidRPr="00321F8C" w:rsidRDefault="005874E1" w:rsidP="00321F8C">
      <w:pPr>
        <w:keepNext/>
        <w:keepLines/>
        <w:suppressLineNumbers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К воспитанникам применяются поощрения и взыскания в соответствии с порядком, установленным Уставом школы. ВПК может дополнительно устанавливать формы морального стимулирования добросовестного труда и учебы воспитанников и порядок наложения взысканий, не противоречащих Уставу школы. Положения о формах стимулирования и взысканиях разрабатываются в ВПК (поисковом отряде)  руководством.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Родители (лица, их заменяющие) имеют право: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защищать законные права и интересы детей; 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знакомиться с документами, регламентирующими деятельность ВПК; 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должностных лиц школы, ВПК о состоянии здоровья, поведении воспитанника, степени освоения им учебных программ, а также о взаимоотношениях в коллективе; 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посещать занятия по профильной подготовке клуба;</w:t>
      </w:r>
    </w:p>
    <w:p w:rsidR="005874E1" w:rsidRPr="00321F8C" w:rsidRDefault="005874E1" w:rsidP="00321F8C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321F8C">
        <w:rPr>
          <w:rFonts w:ascii="Times New Roman" w:eastAsia="Times New Roman" w:hAnsi="Times New Roman" w:cs="Times New Roman"/>
          <w:sz w:val="24"/>
          <w:szCs w:val="24"/>
        </w:rPr>
        <w:t>участвовать в проведении мероприятий клуба, а также в проводимых в рамках учебной программы полевых занятиях и выходах (условия участия обговариваются сторонами в каждом отдельном случае).</w:t>
      </w:r>
    </w:p>
    <w:p w:rsidR="00126306" w:rsidRPr="00321F8C" w:rsidRDefault="00126306" w:rsidP="00321F8C">
      <w:pPr>
        <w:rPr>
          <w:sz w:val="24"/>
          <w:szCs w:val="24"/>
        </w:rPr>
      </w:pPr>
    </w:p>
    <w:p w:rsidR="005874E1" w:rsidRPr="00321F8C" w:rsidRDefault="005874E1" w:rsidP="00321F8C">
      <w:pPr>
        <w:rPr>
          <w:sz w:val="24"/>
          <w:szCs w:val="24"/>
        </w:rPr>
      </w:pPr>
    </w:p>
    <w:p w:rsidR="005874E1" w:rsidRPr="00321F8C" w:rsidRDefault="005874E1" w:rsidP="00321F8C">
      <w:pPr>
        <w:rPr>
          <w:sz w:val="24"/>
          <w:szCs w:val="24"/>
        </w:rPr>
      </w:pPr>
    </w:p>
    <w:sectPr w:rsidR="005874E1" w:rsidRPr="00321F8C" w:rsidSect="00321F8C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A39"/>
    <w:multiLevelType w:val="hybridMultilevel"/>
    <w:tmpl w:val="586A4A34"/>
    <w:lvl w:ilvl="0" w:tplc="FFEED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2B1C"/>
    <w:multiLevelType w:val="hybridMultilevel"/>
    <w:tmpl w:val="1C5EC010"/>
    <w:lvl w:ilvl="0" w:tplc="1682F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AC7EB5"/>
    <w:multiLevelType w:val="hybridMultilevel"/>
    <w:tmpl w:val="A47E1080"/>
    <w:lvl w:ilvl="0" w:tplc="BD64292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C60"/>
    <w:multiLevelType w:val="hybridMultilevel"/>
    <w:tmpl w:val="01E2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4E1"/>
    <w:rsid w:val="00126306"/>
    <w:rsid w:val="001E6025"/>
    <w:rsid w:val="002D4AEA"/>
    <w:rsid w:val="00321F8C"/>
    <w:rsid w:val="004A0CD7"/>
    <w:rsid w:val="00577B9C"/>
    <w:rsid w:val="005874E1"/>
    <w:rsid w:val="00674C9F"/>
    <w:rsid w:val="00772CD2"/>
    <w:rsid w:val="00797589"/>
    <w:rsid w:val="007C1069"/>
    <w:rsid w:val="00853AF4"/>
    <w:rsid w:val="008564BB"/>
    <w:rsid w:val="008D28F6"/>
    <w:rsid w:val="00C61BE1"/>
    <w:rsid w:val="00D17306"/>
    <w:rsid w:val="00F9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74E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4E1"/>
    <w:pPr>
      <w:shd w:val="clear" w:color="auto" w:fill="FFFFFF"/>
      <w:spacing w:before="180" w:after="180" w:line="283" w:lineRule="exact"/>
      <w:ind w:firstLine="580"/>
      <w:jc w:val="both"/>
    </w:pPr>
  </w:style>
  <w:style w:type="character" w:customStyle="1" w:styleId="1">
    <w:name w:val="Заголовок №1_"/>
    <w:basedOn w:val="a0"/>
    <w:link w:val="10"/>
    <w:rsid w:val="005874E1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5874E1"/>
    <w:pPr>
      <w:shd w:val="clear" w:color="auto" w:fill="FFFFFF"/>
      <w:spacing w:after="0" w:line="262" w:lineRule="exact"/>
      <w:ind w:firstLine="280"/>
      <w:jc w:val="both"/>
      <w:outlineLvl w:val="0"/>
    </w:pPr>
  </w:style>
  <w:style w:type="paragraph" w:customStyle="1" w:styleId="rvps2">
    <w:name w:val="rvps2"/>
    <w:basedOn w:val="a"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a0"/>
    <w:rsid w:val="005874E1"/>
  </w:style>
  <w:style w:type="paragraph" w:customStyle="1" w:styleId="rvps0">
    <w:name w:val="rvps0"/>
    <w:basedOn w:val="a"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5874E1"/>
  </w:style>
  <w:style w:type="paragraph" w:styleId="a3">
    <w:name w:val="Normal (Web)"/>
    <w:basedOn w:val="a"/>
    <w:uiPriority w:val="99"/>
    <w:semiHidden/>
    <w:unhideWhenUsed/>
    <w:rsid w:val="0058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4E1"/>
    <w:rPr>
      <w:b/>
      <w:bCs/>
    </w:rPr>
  </w:style>
  <w:style w:type="character" w:customStyle="1" w:styleId="apple-converted-space">
    <w:name w:val="apple-converted-space"/>
    <w:basedOn w:val="a0"/>
    <w:rsid w:val="005874E1"/>
  </w:style>
  <w:style w:type="paragraph" w:styleId="a5">
    <w:name w:val="List Paragraph"/>
    <w:basedOn w:val="a"/>
    <w:uiPriority w:val="34"/>
    <w:qFormat/>
    <w:rsid w:val="00853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7EA4-46C3-47F1-AD47-027B028C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13</cp:revision>
  <cp:lastPrinted>2013-05-06T11:15:00Z</cp:lastPrinted>
  <dcterms:created xsi:type="dcterms:W3CDTF">2013-05-01T09:52:00Z</dcterms:created>
  <dcterms:modified xsi:type="dcterms:W3CDTF">2013-06-11T10:05:00Z</dcterms:modified>
</cp:coreProperties>
</file>