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7E4" w:rsidRPr="00E72C52" w:rsidRDefault="00C327E4" w:rsidP="00DA69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72C52">
        <w:rPr>
          <w:rFonts w:ascii="Times New Roman" w:eastAsia="Times New Roman" w:hAnsi="Times New Roman" w:cs="Times New Roman"/>
          <w:color w:val="000000"/>
          <w:sz w:val="28"/>
          <w:szCs w:val="28"/>
          <w:lang w:eastAsia="ru-RU"/>
        </w:rPr>
        <w:t xml:space="preserve">Главная цель преподавания географии в коррекционной школе - сформировать у учащихся географические представления и понятия, показать взаимосвязь между природными явлениями. При формировании географических представлений большое значение имеет не только подбор учебного материала, но и умение использовать жизненный опыт детей, организовать самостоятельную работу учащихся, пробудить их творческую инициативу. </w:t>
      </w:r>
    </w:p>
    <w:p w:rsidR="00C327E4" w:rsidRPr="00E72C52" w:rsidRDefault="00DA697A" w:rsidP="00DA697A">
      <w:pPr>
        <w:pStyle w:val="a3"/>
        <w:shd w:val="clear" w:color="auto" w:fill="FFFFFF"/>
        <w:spacing w:before="0" w:beforeAutospacing="0" w:after="0" w:afterAutospacing="0" w:line="270" w:lineRule="atLeast"/>
        <w:jc w:val="both"/>
        <w:rPr>
          <w:sz w:val="28"/>
          <w:szCs w:val="28"/>
        </w:rPr>
      </w:pPr>
      <w:r w:rsidRPr="00E72C52">
        <w:rPr>
          <w:sz w:val="28"/>
          <w:szCs w:val="28"/>
        </w:rPr>
        <w:t>Ч</w:t>
      </w:r>
      <w:r w:rsidR="00C327E4" w:rsidRPr="00E72C52">
        <w:rPr>
          <w:sz w:val="28"/>
          <w:szCs w:val="28"/>
        </w:rPr>
        <w:t>то же характеризует детей коррекционных классов?</w:t>
      </w:r>
    </w:p>
    <w:p w:rsidR="00C327E4" w:rsidRPr="00E72C52" w:rsidRDefault="00C327E4" w:rsidP="00DA697A">
      <w:pPr>
        <w:pStyle w:val="a3"/>
        <w:shd w:val="clear" w:color="auto" w:fill="FFFFFF"/>
        <w:spacing w:before="0" w:beforeAutospacing="0" w:after="0" w:afterAutospacing="0" w:line="270" w:lineRule="atLeast"/>
        <w:jc w:val="both"/>
        <w:rPr>
          <w:sz w:val="28"/>
          <w:szCs w:val="28"/>
        </w:rPr>
      </w:pPr>
      <w:r w:rsidRPr="00E72C52">
        <w:rPr>
          <w:sz w:val="28"/>
          <w:szCs w:val="28"/>
        </w:rPr>
        <w:t>Высокая эмоциональность</w:t>
      </w:r>
    </w:p>
    <w:p w:rsidR="00C327E4" w:rsidRPr="00E72C52" w:rsidRDefault="00C327E4" w:rsidP="00DA697A">
      <w:pPr>
        <w:pStyle w:val="a3"/>
        <w:shd w:val="clear" w:color="auto" w:fill="FFFFFF"/>
        <w:spacing w:before="0" w:beforeAutospacing="0" w:after="0" w:afterAutospacing="0" w:line="270" w:lineRule="atLeast"/>
        <w:jc w:val="both"/>
        <w:rPr>
          <w:sz w:val="28"/>
          <w:szCs w:val="28"/>
        </w:rPr>
      </w:pPr>
      <w:r w:rsidRPr="00E72C52">
        <w:rPr>
          <w:sz w:val="28"/>
          <w:szCs w:val="28"/>
        </w:rPr>
        <w:t>Задержка психического развития</w:t>
      </w:r>
    </w:p>
    <w:p w:rsidR="00C327E4" w:rsidRPr="00E72C52" w:rsidRDefault="00C327E4" w:rsidP="00DA697A">
      <w:pPr>
        <w:pStyle w:val="a3"/>
        <w:shd w:val="clear" w:color="auto" w:fill="FFFFFF"/>
        <w:spacing w:before="0" w:beforeAutospacing="0" w:after="0" w:afterAutospacing="0" w:line="270" w:lineRule="atLeast"/>
        <w:jc w:val="both"/>
        <w:rPr>
          <w:sz w:val="28"/>
          <w:szCs w:val="28"/>
        </w:rPr>
      </w:pPr>
      <w:r w:rsidRPr="00E72C52">
        <w:rPr>
          <w:sz w:val="28"/>
          <w:szCs w:val="28"/>
        </w:rPr>
        <w:t>Быстрая утомляемость</w:t>
      </w:r>
    </w:p>
    <w:p w:rsidR="00C327E4" w:rsidRPr="00E72C52" w:rsidRDefault="00C327E4" w:rsidP="00DA697A">
      <w:pPr>
        <w:pStyle w:val="a3"/>
        <w:shd w:val="clear" w:color="auto" w:fill="FFFFFF"/>
        <w:spacing w:before="0" w:beforeAutospacing="0" w:after="0" w:afterAutospacing="0" w:line="270" w:lineRule="atLeast"/>
        <w:jc w:val="both"/>
        <w:rPr>
          <w:sz w:val="28"/>
          <w:szCs w:val="28"/>
        </w:rPr>
      </w:pPr>
      <w:r w:rsidRPr="00E72C52">
        <w:rPr>
          <w:sz w:val="28"/>
          <w:szCs w:val="28"/>
        </w:rPr>
        <w:t>Незрелость эмоционально-волевой сферы</w:t>
      </w:r>
    </w:p>
    <w:p w:rsidR="00C327E4" w:rsidRPr="00E72C52" w:rsidRDefault="00C327E4" w:rsidP="00DA697A">
      <w:pPr>
        <w:pStyle w:val="a3"/>
        <w:shd w:val="clear" w:color="auto" w:fill="FFFFFF"/>
        <w:spacing w:before="0" w:beforeAutospacing="0" w:after="0" w:afterAutospacing="0" w:line="270" w:lineRule="atLeast"/>
        <w:jc w:val="both"/>
        <w:rPr>
          <w:sz w:val="28"/>
          <w:szCs w:val="28"/>
        </w:rPr>
      </w:pPr>
      <w:r w:rsidRPr="00E72C52">
        <w:rPr>
          <w:sz w:val="28"/>
          <w:szCs w:val="28"/>
        </w:rPr>
        <w:t>Педагогическая запущенность</w:t>
      </w:r>
    </w:p>
    <w:p w:rsidR="00C327E4" w:rsidRPr="00E72C52" w:rsidRDefault="00C327E4" w:rsidP="00DA697A">
      <w:pPr>
        <w:pStyle w:val="a3"/>
        <w:shd w:val="clear" w:color="auto" w:fill="FFFFFF"/>
        <w:spacing w:before="0" w:beforeAutospacing="0" w:after="0" w:afterAutospacing="0" w:line="270" w:lineRule="atLeast"/>
        <w:jc w:val="both"/>
        <w:rPr>
          <w:sz w:val="28"/>
          <w:szCs w:val="28"/>
        </w:rPr>
      </w:pPr>
      <w:r w:rsidRPr="00E72C52">
        <w:rPr>
          <w:sz w:val="28"/>
          <w:szCs w:val="28"/>
        </w:rPr>
        <w:t>Трудности распределения и переключения внимания</w:t>
      </w:r>
    </w:p>
    <w:p w:rsidR="00C327E4" w:rsidRPr="00E72C52" w:rsidRDefault="00C327E4" w:rsidP="00DA697A">
      <w:pPr>
        <w:pStyle w:val="a3"/>
        <w:shd w:val="clear" w:color="auto" w:fill="FFFFFF"/>
        <w:spacing w:before="0" w:beforeAutospacing="0" w:after="0" w:afterAutospacing="0" w:line="270" w:lineRule="atLeast"/>
        <w:jc w:val="both"/>
        <w:rPr>
          <w:sz w:val="28"/>
          <w:szCs w:val="28"/>
        </w:rPr>
      </w:pPr>
      <w:r w:rsidRPr="00E72C52">
        <w:rPr>
          <w:sz w:val="28"/>
          <w:szCs w:val="28"/>
        </w:rPr>
        <w:t>Конфликтность</w:t>
      </w:r>
    </w:p>
    <w:p w:rsidR="00C327E4" w:rsidRPr="00E72C52" w:rsidRDefault="00C327E4" w:rsidP="00DA697A">
      <w:pPr>
        <w:pStyle w:val="a3"/>
        <w:shd w:val="clear" w:color="auto" w:fill="FFFFFF"/>
        <w:spacing w:before="0" w:beforeAutospacing="0" w:after="0" w:afterAutospacing="0" w:line="270" w:lineRule="atLeast"/>
        <w:jc w:val="both"/>
        <w:rPr>
          <w:sz w:val="28"/>
          <w:szCs w:val="28"/>
        </w:rPr>
      </w:pPr>
      <w:r w:rsidRPr="00E72C52">
        <w:rPr>
          <w:sz w:val="28"/>
          <w:szCs w:val="28"/>
        </w:rPr>
        <w:t>Неуравновешенность психики</w:t>
      </w:r>
    </w:p>
    <w:p w:rsidR="00C327E4" w:rsidRPr="00E72C52" w:rsidRDefault="00C327E4" w:rsidP="00DA697A">
      <w:pPr>
        <w:pStyle w:val="a3"/>
        <w:shd w:val="clear" w:color="auto" w:fill="FFFFFF"/>
        <w:spacing w:before="0" w:beforeAutospacing="0" w:after="0" w:afterAutospacing="0" w:line="270" w:lineRule="atLeast"/>
        <w:jc w:val="both"/>
        <w:rPr>
          <w:sz w:val="28"/>
          <w:szCs w:val="28"/>
        </w:rPr>
      </w:pPr>
      <w:r w:rsidRPr="00E72C52">
        <w:rPr>
          <w:sz w:val="28"/>
          <w:szCs w:val="28"/>
        </w:rPr>
        <w:t>Трудность общения</w:t>
      </w:r>
    </w:p>
    <w:p w:rsidR="00C327E4" w:rsidRPr="00E72C52" w:rsidRDefault="00C327E4" w:rsidP="00DA697A">
      <w:pPr>
        <w:pStyle w:val="a3"/>
        <w:shd w:val="clear" w:color="auto" w:fill="FFFFFF"/>
        <w:spacing w:before="0" w:beforeAutospacing="0" w:after="0" w:afterAutospacing="0" w:line="270" w:lineRule="atLeast"/>
        <w:jc w:val="both"/>
        <w:rPr>
          <w:sz w:val="28"/>
          <w:szCs w:val="28"/>
        </w:rPr>
      </w:pPr>
      <w:r w:rsidRPr="00E72C52">
        <w:rPr>
          <w:sz w:val="28"/>
          <w:szCs w:val="28"/>
        </w:rPr>
        <w:t>Низкая мотивация</w:t>
      </w:r>
    </w:p>
    <w:p w:rsidR="00C327E4" w:rsidRPr="00E72C52" w:rsidRDefault="00C327E4" w:rsidP="00DA697A">
      <w:pPr>
        <w:pStyle w:val="a3"/>
        <w:shd w:val="clear" w:color="auto" w:fill="FFFFFF"/>
        <w:spacing w:before="0" w:beforeAutospacing="0" w:after="0" w:afterAutospacing="0" w:line="270" w:lineRule="atLeast"/>
        <w:jc w:val="both"/>
        <w:rPr>
          <w:sz w:val="28"/>
          <w:szCs w:val="28"/>
        </w:rPr>
      </w:pPr>
      <w:r w:rsidRPr="00E72C52">
        <w:rPr>
          <w:sz w:val="28"/>
          <w:szCs w:val="28"/>
        </w:rPr>
        <w:t>Пониженная познавательная активность</w:t>
      </w:r>
    </w:p>
    <w:p w:rsidR="00C327E4" w:rsidRPr="00E72C52" w:rsidRDefault="00C327E4" w:rsidP="00DA697A">
      <w:pPr>
        <w:pStyle w:val="a3"/>
        <w:shd w:val="clear" w:color="auto" w:fill="FFFFFF"/>
        <w:spacing w:before="0" w:beforeAutospacing="0" w:after="0" w:afterAutospacing="0" w:line="270" w:lineRule="atLeast"/>
        <w:jc w:val="both"/>
        <w:rPr>
          <w:sz w:val="28"/>
          <w:szCs w:val="28"/>
        </w:rPr>
      </w:pPr>
      <w:r w:rsidRPr="00E72C52">
        <w:rPr>
          <w:sz w:val="28"/>
          <w:szCs w:val="28"/>
        </w:rPr>
        <w:t>На сегодняшний день разработано множество технологий, позволяющих учителю правильно и эффективно организовывать работу в классах коррекции:</w:t>
      </w:r>
    </w:p>
    <w:p w:rsidR="00C327E4" w:rsidRPr="00E72C52" w:rsidRDefault="00C327E4" w:rsidP="00DA697A">
      <w:pPr>
        <w:pStyle w:val="a3"/>
        <w:shd w:val="clear" w:color="auto" w:fill="FFFFFF"/>
        <w:spacing w:before="0" w:beforeAutospacing="0" w:after="0" w:afterAutospacing="0" w:line="270" w:lineRule="atLeast"/>
        <w:jc w:val="both"/>
        <w:rPr>
          <w:sz w:val="28"/>
          <w:szCs w:val="28"/>
        </w:rPr>
      </w:pPr>
      <w:r w:rsidRPr="00E72C52">
        <w:rPr>
          <w:sz w:val="28"/>
          <w:szCs w:val="28"/>
        </w:rPr>
        <w:t>Учитывая, что учащиеся классов коррекции отличаются низкой учебной мотивацией и пониженной познавательной активностью, немаловажную роль играет создание ситуации успеха на уроке, а также подбор таких заданий, которые воспринимаются учащимися как игра, ребята почти всегда выполняют их с удовольствием, так как они позволяют поддерживать интерес к изучаемому в течение всего урока.</w:t>
      </w:r>
    </w:p>
    <w:p w:rsidR="00C327E4" w:rsidRPr="00E72C52" w:rsidRDefault="00C327E4" w:rsidP="00DA697A">
      <w:pPr>
        <w:pStyle w:val="a3"/>
        <w:shd w:val="clear" w:color="auto" w:fill="FFFFFF"/>
        <w:spacing w:before="0" w:beforeAutospacing="0" w:after="0" w:afterAutospacing="0" w:line="270" w:lineRule="atLeast"/>
        <w:jc w:val="both"/>
        <w:rPr>
          <w:sz w:val="28"/>
          <w:szCs w:val="28"/>
        </w:rPr>
      </w:pPr>
      <w:r w:rsidRPr="00E72C52">
        <w:rPr>
          <w:sz w:val="28"/>
          <w:szCs w:val="28"/>
        </w:rPr>
        <w:t>Важно знать, что в таких классах материал должен усложняться постепенно, подаваться небольшими дозами. Сначала даются простые задания. Обязательно частое переключение с одного вида деятельности на другой.</w:t>
      </w:r>
    </w:p>
    <w:p w:rsidR="002713AA" w:rsidRPr="00E72C52" w:rsidRDefault="00C327E4" w:rsidP="002713AA">
      <w:pPr>
        <w:spacing w:after="0" w:line="270" w:lineRule="atLeast"/>
        <w:jc w:val="both"/>
        <w:rPr>
          <w:rFonts w:ascii="Times New Roman" w:eastAsia="Times New Roman" w:hAnsi="Times New Roman" w:cs="Times New Roman"/>
          <w:sz w:val="28"/>
          <w:szCs w:val="28"/>
          <w:lang w:eastAsia="ru-RU"/>
        </w:rPr>
      </w:pPr>
      <w:r w:rsidRPr="00E72C52">
        <w:rPr>
          <w:rFonts w:ascii="Times New Roman" w:hAnsi="Times New Roman" w:cs="Times New Roman"/>
          <w:sz w:val="28"/>
          <w:szCs w:val="28"/>
        </w:rPr>
        <w:t>Особую значимость в работе с такими детьми имеет практическая направленность учебного материала и опора на жизненный опыт ребенка, многократное поэтапное повторение. Построение конкретной технологии коррекционно-развивающего обучения- сложная проблема. Но все же, какую бы технологию вы не выбрали для работы в классах коррекции, в конечном итоге она должна быть нацелена на организацию самостоятельной деятельности учащихся</w:t>
      </w:r>
      <w:r w:rsidR="002713AA" w:rsidRPr="00E72C52">
        <w:rPr>
          <w:rFonts w:ascii="Times New Roman" w:eastAsia="Times New Roman" w:hAnsi="Times New Roman" w:cs="Times New Roman"/>
          <w:sz w:val="28"/>
          <w:szCs w:val="28"/>
          <w:lang w:eastAsia="ru-RU"/>
        </w:rPr>
        <w:t xml:space="preserve"> Обучение в таких классах можно строить только методом выбора, учитель сам выбирает, что будет наиболее эффективно и действенно для данного контингента детей.</w:t>
      </w:r>
    </w:p>
    <w:p w:rsidR="00E72C52" w:rsidRDefault="002713AA" w:rsidP="00E72C52">
      <w:pPr>
        <w:shd w:val="clear" w:color="auto" w:fill="FFFFFF"/>
        <w:spacing w:after="0" w:line="270" w:lineRule="atLeast"/>
        <w:jc w:val="both"/>
        <w:rPr>
          <w:rFonts w:ascii="Times New Roman" w:eastAsia="Times New Roman" w:hAnsi="Times New Roman" w:cs="Times New Roman"/>
          <w:sz w:val="28"/>
          <w:szCs w:val="28"/>
          <w:lang w:eastAsia="ru-RU"/>
        </w:rPr>
      </w:pPr>
      <w:r w:rsidRPr="00E72C52">
        <w:rPr>
          <w:rFonts w:ascii="Times New Roman" w:eastAsia="Times New Roman" w:hAnsi="Times New Roman" w:cs="Times New Roman"/>
          <w:sz w:val="28"/>
          <w:szCs w:val="28"/>
          <w:lang w:eastAsia="ru-RU"/>
        </w:rPr>
        <w:t xml:space="preserve">На современном этапе популярным методом является обучение, учитывающее уровневый подход. Ученик должен получать посильные для него задания, одна из причин нежелания учиться заключается в том, что ученику со слабыми способностями на уроке предлагается задание, к которому он еще не готов, а ученик более сильный сделал задание и уже скучает. Надо давать детям задание с разной степенью трудности. </w:t>
      </w:r>
    </w:p>
    <w:p w:rsidR="002713AA" w:rsidRPr="00E72C52" w:rsidRDefault="00E72C52" w:rsidP="00E72C52">
      <w:pPr>
        <w:shd w:val="clear" w:color="auto" w:fill="FFFFFF"/>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E72C52">
        <w:rPr>
          <w:rFonts w:ascii="Times New Roman" w:eastAsia="Times New Roman" w:hAnsi="Times New Roman" w:cs="Times New Roman"/>
          <w:sz w:val="28"/>
          <w:szCs w:val="28"/>
          <w:lang w:eastAsia="ru-RU"/>
        </w:rPr>
        <w:t xml:space="preserve">ужно продумывать задания с опорой на несколько анализаторов (зрительный, слуховой, двигательный) т.е. не только услышал, но и увидел и записал. Так как у детей этих классов в разной степени имеются проблем и нарушения восприятия, памяти, логики – т.е. высшие психические функции, то особо важную роль имеет наглядность при объяснении нового. </w:t>
      </w:r>
      <w:bookmarkStart w:id="0" w:name="id.gjdgxs"/>
      <w:bookmarkEnd w:id="0"/>
      <w:r w:rsidRPr="00E72C52">
        <w:rPr>
          <w:rFonts w:ascii="Times New Roman" w:eastAsia="Times New Roman" w:hAnsi="Times New Roman" w:cs="Times New Roman"/>
          <w:sz w:val="28"/>
          <w:szCs w:val="28"/>
          <w:lang w:eastAsia="ru-RU"/>
        </w:rPr>
        <w:t xml:space="preserve">Во время работы в классе, работу тех центров </w:t>
      </w:r>
      <w:r w:rsidRPr="00E72C52">
        <w:rPr>
          <w:rFonts w:ascii="Times New Roman" w:eastAsia="Times New Roman" w:hAnsi="Times New Roman" w:cs="Times New Roman"/>
          <w:sz w:val="28"/>
          <w:szCs w:val="28"/>
          <w:lang w:eastAsia="ru-RU"/>
        </w:rPr>
        <w:lastRenderedPageBreak/>
        <w:t>головного мозга, которые заблокированы т.е. не действуют берут на себя клетки нервной системы. А т.к. идёт большая нагрузка на нервную систему, то детям необходима частая смена видов деятельности на уроке. Необходимо продумывать разные формы работы на разных этапах урока, предполагающие возможность движения детей. Это обязательные физкультминутки, или это может быть опрос во время устной работы с мячом или работа с оценочными карточками Помимо всего прочего, необходимо заботиться и о создании спокойного и доброжелательного климата в таких классах – всё это способствует активизации деятельности учащихся, в результате чего возрастает мотивация к учению.</w:t>
      </w:r>
    </w:p>
    <w:p w:rsidR="002713AA" w:rsidRPr="00E72C52" w:rsidRDefault="002713AA" w:rsidP="002713AA">
      <w:pPr>
        <w:spacing w:after="0" w:line="270" w:lineRule="atLeast"/>
        <w:ind w:firstLine="708"/>
        <w:jc w:val="both"/>
        <w:rPr>
          <w:rFonts w:ascii="Times New Roman" w:eastAsia="Times New Roman" w:hAnsi="Times New Roman" w:cs="Times New Roman"/>
          <w:sz w:val="28"/>
          <w:szCs w:val="28"/>
          <w:lang w:eastAsia="ru-RU"/>
        </w:rPr>
      </w:pPr>
      <w:r w:rsidRPr="00E72C52">
        <w:rPr>
          <w:rFonts w:ascii="Times New Roman" w:eastAsia="Times New Roman" w:hAnsi="Times New Roman" w:cs="Times New Roman"/>
          <w:sz w:val="28"/>
          <w:szCs w:val="28"/>
          <w:lang w:eastAsia="ru-RU"/>
        </w:rPr>
        <w:t>Особенности восприятия и осмысления учебного материала у детей с ограниченными умственными возможностями неразрывно связаны с особенностями их памяти. Так как основные процессы памяти – запоминание, сохранение и воспроизведение – у них имеют специфические особенности: они лучше запоминают внешние, часто случайные зрительно воспринимаемые признаки.</w:t>
      </w:r>
    </w:p>
    <w:p w:rsidR="00C327E4" w:rsidRPr="00E72C52" w:rsidRDefault="002713AA" w:rsidP="00E72C52">
      <w:pPr>
        <w:spacing w:after="0" w:line="270" w:lineRule="atLeast"/>
        <w:ind w:firstLine="708"/>
        <w:jc w:val="both"/>
        <w:rPr>
          <w:rFonts w:ascii="Times New Roman" w:eastAsia="Times New Roman" w:hAnsi="Times New Roman" w:cs="Times New Roman"/>
          <w:sz w:val="28"/>
          <w:szCs w:val="28"/>
          <w:lang w:eastAsia="ru-RU"/>
        </w:rPr>
      </w:pPr>
      <w:r w:rsidRPr="00E72C52">
        <w:rPr>
          <w:rFonts w:ascii="Times New Roman" w:eastAsia="Times New Roman" w:hAnsi="Times New Roman" w:cs="Times New Roman"/>
          <w:sz w:val="28"/>
          <w:szCs w:val="28"/>
          <w:lang w:eastAsia="ru-RU"/>
        </w:rPr>
        <w:t>На уроках в специальных (коррекционных) классах используются различные способы обучения, активизирующие запоминание сложных терминов учащимися с недостатками интеллектуального развития:</w:t>
      </w:r>
    </w:p>
    <w:p w:rsidR="00C327E4" w:rsidRPr="00E72C52" w:rsidRDefault="00C327E4" w:rsidP="00DA697A">
      <w:pPr>
        <w:pStyle w:val="a3"/>
        <w:shd w:val="clear" w:color="auto" w:fill="FFFFFF"/>
        <w:spacing w:before="0" w:beforeAutospacing="0" w:after="0" w:afterAutospacing="0" w:line="270" w:lineRule="atLeast"/>
        <w:jc w:val="both"/>
        <w:rPr>
          <w:sz w:val="28"/>
          <w:szCs w:val="28"/>
        </w:rPr>
      </w:pPr>
      <w:r w:rsidRPr="00E72C52">
        <w:rPr>
          <w:sz w:val="28"/>
          <w:szCs w:val="28"/>
        </w:rPr>
        <w:t>Остановимся подробнее на некоторых коррекционно-развивающих заданиях.</w:t>
      </w:r>
    </w:p>
    <w:p w:rsidR="00C327E4" w:rsidRPr="00E72C52" w:rsidRDefault="00C327E4" w:rsidP="00DA697A">
      <w:pPr>
        <w:pStyle w:val="a3"/>
        <w:shd w:val="clear" w:color="auto" w:fill="FFFFFF"/>
        <w:spacing w:before="0" w:beforeAutospacing="0" w:after="0" w:afterAutospacing="0" w:line="270" w:lineRule="atLeast"/>
        <w:jc w:val="both"/>
        <w:rPr>
          <w:sz w:val="28"/>
          <w:szCs w:val="28"/>
        </w:rPr>
      </w:pPr>
      <w:r w:rsidRPr="00E72C52">
        <w:rPr>
          <w:rStyle w:val="a4"/>
          <w:sz w:val="28"/>
          <w:szCs w:val="28"/>
        </w:rPr>
        <w:t>Примеры заданий с опорой на жизненный опыт ребенка.</w:t>
      </w:r>
    </w:p>
    <w:p w:rsidR="00C327E4" w:rsidRPr="00E72C52" w:rsidRDefault="00C327E4" w:rsidP="00DA697A">
      <w:pPr>
        <w:pStyle w:val="a3"/>
        <w:shd w:val="clear" w:color="auto" w:fill="FFFFFF"/>
        <w:spacing w:before="0" w:beforeAutospacing="0" w:after="0" w:afterAutospacing="0" w:line="270" w:lineRule="atLeast"/>
        <w:jc w:val="both"/>
        <w:rPr>
          <w:sz w:val="28"/>
          <w:szCs w:val="28"/>
        </w:rPr>
      </w:pPr>
      <w:r w:rsidRPr="00E72C52">
        <w:rPr>
          <w:rStyle w:val="a4"/>
          <w:sz w:val="28"/>
          <w:szCs w:val="28"/>
        </w:rPr>
        <w:t>При изучении темы: «Атмосфера» можно предложить учащимся обсудить следующие проблемные вопросы:</w:t>
      </w:r>
    </w:p>
    <w:p w:rsidR="00C327E4" w:rsidRPr="00E72C52" w:rsidRDefault="00C327E4" w:rsidP="00DA697A">
      <w:pPr>
        <w:pStyle w:val="a3"/>
        <w:shd w:val="clear" w:color="auto" w:fill="FFFFFF"/>
        <w:spacing w:before="0" w:beforeAutospacing="0" w:after="0" w:afterAutospacing="0" w:line="270" w:lineRule="atLeast"/>
        <w:jc w:val="both"/>
        <w:rPr>
          <w:sz w:val="28"/>
          <w:szCs w:val="28"/>
        </w:rPr>
      </w:pPr>
      <w:r w:rsidRPr="00E72C52">
        <w:rPr>
          <w:sz w:val="28"/>
          <w:szCs w:val="28"/>
        </w:rPr>
        <w:t>Почему в квартире форточки в окнах делают вверху, а батареи отопления устанавливают внизу?</w:t>
      </w:r>
    </w:p>
    <w:p w:rsidR="00C327E4" w:rsidRPr="00E72C52" w:rsidRDefault="00C327E4" w:rsidP="00DA697A">
      <w:pPr>
        <w:pStyle w:val="a3"/>
        <w:shd w:val="clear" w:color="auto" w:fill="FFFFFF"/>
        <w:spacing w:before="0" w:beforeAutospacing="0" w:after="0" w:afterAutospacing="0" w:line="270" w:lineRule="atLeast"/>
        <w:jc w:val="both"/>
        <w:rPr>
          <w:sz w:val="28"/>
          <w:szCs w:val="28"/>
        </w:rPr>
      </w:pPr>
      <w:r w:rsidRPr="00E72C52">
        <w:rPr>
          <w:sz w:val="28"/>
          <w:szCs w:val="28"/>
        </w:rPr>
        <w:t>Почему вода в реках летним вечером как парное молоко?</w:t>
      </w:r>
    </w:p>
    <w:p w:rsidR="00C327E4" w:rsidRPr="00E72C52" w:rsidRDefault="00C327E4" w:rsidP="00DA697A">
      <w:pPr>
        <w:pStyle w:val="a3"/>
        <w:shd w:val="clear" w:color="auto" w:fill="FFFFFF"/>
        <w:spacing w:before="0" w:beforeAutospacing="0" w:after="0" w:afterAutospacing="0" w:line="270" w:lineRule="atLeast"/>
        <w:jc w:val="both"/>
        <w:rPr>
          <w:sz w:val="28"/>
          <w:szCs w:val="28"/>
        </w:rPr>
      </w:pPr>
      <w:r w:rsidRPr="00E72C52">
        <w:rPr>
          <w:sz w:val="28"/>
          <w:szCs w:val="28"/>
        </w:rPr>
        <w:t>Почему зимой в окнах устанавливают двойные рамы?</w:t>
      </w:r>
    </w:p>
    <w:p w:rsidR="00C327E4" w:rsidRPr="00E72C52" w:rsidRDefault="00C327E4" w:rsidP="00DA697A">
      <w:pPr>
        <w:pStyle w:val="a3"/>
        <w:shd w:val="clear" w:color="auto" w:fill="FFFFFF"/>
        <w:spacing w:before="0" w:beforeAutospacing="0" w:after="0" w:afterAutospacing="0" w:line="270" w:lineRule="atLeast"/>
        <w:jc w:val="both"/>
        <w:rPr>
          <w:sz w:val="28"/>
          <w:szCs w:val="28"/>
        </w:rPr>
      </w:pPr>
      <w:r w:rsidRPr="00E72C52">
        <w:rPr>
          <w:sz w:val="28"/>
          <w:szCs w:val="28"/>
        </w:rPr>
        <w:t>Объясните поговорку « Много снега — мало хлеба»</w:t>
      </w:r>
    </w:p>
    <w:p w:rsidR="00C327E4" w:rsidRPr="00E72C52" w:rsidRDefault="00C327E4" w:rsidP="00DA697A">
      <w:pPr>
        <w:pStyle w:val="a3"/>
        <w:shd w:val="clear" w:color="auto" w:fill="FFFFFF"/>
        <w:spacing w:before="0" w:beforeAutospacing="0" w:after="0" w:afterAutospacing="0" w:line="270" w:lineRule="atLeast"/>
        <w:jc w:val="both"/>
        <w:rPr>
          <w:sz w:val="28"/>
          <w:szCs w:val="28"/>
        </w:rPr>
      </w:pPr>
      <w:r w:rsidRPr="00E72C52">
        <w:rPr>
          <w:sz w:val="28"/>
          <w:szCs w:val="28"/>
        </w:rPr>
        <w:t>Объясните слова из песни: « Это в городе тепло и сыро, а за городом зима, зима, зима».</w:t>
      </w:r>
    </w:p>
    <w:p w:rsidR="00C327E4" w:rsidRPr="00E72C52" w:rsidRDefault="00C327E4" w:rsidP="00B94FE4">
      <w:pPr>
        <w:pStyle w:val="a3"/>
        <w:numPr>
          <w:ilvl w:val="0"/>
          <w:numId w:val="4"/>
        </w:numPr>
        <w:shd w:val="clear" w:color="auto" w:fill="FFFFFF"/>
        <w:spacing w:before="0" w:beforeAutospacing="0" w:after="0" w:afterAutospacing="0" w:line="270" w:lineRule="atLeast"/>
        <w:jc w:val="both"/>
        <w:rPr>
          <w:sz w:val="28"/>
          <w:szCs w:val="28"/>
        </w:rPr>
      </w:pPr>
      <w:r w:rsidRPr="00E72C52">
        <w:rPr>
          <w:rStyle w:val="a4"/>
          <w:sz w:val="28"/>
          <w:szCs w:val="28"/>
        </w:rPr>
        <w:t>Географические загадки на развитие внимания:</w:t>
      </w:r>
    </w:p>
    <w:p w:rsidR="00C327E4" w:rsidRPr="00E72C52" w:rsidRDefault="00C327E4" w:rsidP="00DA697A">
      <w:pPr>
        <w:pStyle w:val="a3"/>
        <w:shd w:val="clear" w:color="auto" w:fill="FFFFFF"/>
        <w:spacing w:before="0" w:beforeAutospacing="0" w:after="0" w:afterAutospacing="0" w:line="270" w:lineRule="atLeast"/>
        <w:jc w:val="both"/>
        <w:rPr>
          <w:sz w:val="28"/>
          <w:szCs w:val="28"/>
        </w:rPr>
      </w:pPr>
      <w:r w:rsidRPr="00E72C52">
        <w:rPr>
          <w:rStyle w:val="a4"/>
          <w:sz w:val="28"/>
          <w:szCs w:val="28"/>
        </w:rPr>
        <w:t>Шесть океанов на планете.</w:t>
      </w:r>
    </w:p>
    <w:p w:rsidR="00312DD4" w:rsidRPr="00E72C52" w:rsidRDefault="00312DD4" w:rsidP="00DA697A">
      <w:pPr>
        <w:pStyle w:val="a3"/>
        <w:shd w:val="clear" w:color="auto" w:fill="FFFFFF"/>
        <w:spacing w:before="0" w:beforeAutospacing="0" w:after="0" w:afterAutospacing="0" w:line="270" w:lineRule="atLeast"/>
        <w:jc w:val="both"/>
        <w:rPr>
          <w:sz w:val="28"/>
          <w:szCs w:val="28"/>
        </w:rPr>
        <w:sectPr w:rsidR="00312DD4" w:rsidRPr="00E72C52" w:rsidSect="00DA697A">
          <w:pgSz w:w="11906" w:h="16838"/>
          <w:pgMar w:top="720" w:right="720" w:bottom="720" w:left="720" w:header="708" w:footer="708" w:gutter="0"/>
          <w:cols w:space="708"/>
          <w:docGrid w:linePitch="360"/>
        </w:sectPr>
      </w:pPr>
    </w:p>
    <w:p w:rsidR="00C327E4" w:rsidRPr="00E72C52" w:rsidRDefault="00C327E4" w:rsidP="00DA697A">
      <w:pPr>
        <w:pStyle w:val="a3"/>
        <w:shd w:val="clear" w:color="auto" w:fill="FFFFFF"/>
        <w:spacing w:before="0" w:beforeAutospacing="0" w:after="0" w:afterAutospacing="0" w:line="270" w:lineRule="atLeast"/>
        <w:jc w:val="both"/>
        <w:rPr>
          <w:sz w:val="28"/>
          <w:szCs w:val="28"/>
        </w:rPr>
      </w:pPr>
      <w:r w:rsidRPr="00E72C52">
        <w:rPr>
          <w:sz w:val="28"/>
          <w:szCs w:val="28"/>
        </w:rPr>
        <w:lastRenderedPageBreak/>
        <w:t>Согласны с этим все ли дети?</w:t>
      </w:r>
    </w:p>
    <w:p w:rsidR="00C327E4" w:rsidRPr="00E72C52" w:rsidRDefault="00C327E4" w:rsidP="00DA697A">
      <w:pPr>
        <w:pStyle w:val="a3"/>
        <w:shd w:val="clear" w:color="auto" w:fill="FFFFFF"/>
        <w:spacing w:before="0" w:beforeAutospacing="0" w:after="0" w:afterAutospacing="0" w:line="270" w:lineRule="atLeast"/>
        <w:jc w:val="both"/>
        <w:rPr>
          <w:sz w:val="28"/>
          <w:szCs w:val="28"/>
        </w:rPr>
      </w:pPr>
      <w:r w:rsidRPr="00E72C52">
        <w:rPr>
          <w:sz w:val="28"/>
          <w:szCs w:val="28"/>
        </w:rPr>
        <w:t>Край снегов, морозов, вьюг</w:t>
      </w:r>
    </w:p>
    <w:p w:rsidR="00C327E4" w:rsidRPr="00E72C52" w:rsidRDefault="00C327E4" w:rsidP="00DA697A">
      <w:pPr>
        <w:pStyle w:val="a3"/>
        <w:shd w:val="clear" w:color="auto" w:fill="FFFFFF"/>
        <w:spacing w:before="0" w:beforeAutospacing="0" w:after="0" w:afterAutospacing="0" w:line="270" w:lineRule="atLeast"/>
        <w:jc w:val="both"/>
        <w:rPr>
          <w:sz w:val="28"/>
          <w:szCs w:val="28"/>
        </w:rPr>
      </w:pPr>
      <w:r w:rsidRPr="00E72C52">
        <w:rPr>
          <w:sz w:val="28"/>
          <w:szCs w:val="28"/>
        </w:rPr>
        <w:t>Называем словом юг.</w:t>
      </w:r>
    </w:p>
    <w:p w:rsidR="00C327E4" w:rsidRPr="00E72C52" w:rsidRDefault="00C327E4" w:rsidP="00DA697A">
      <w:pPr>
        <w:pStyle w:val="a3"/>
        <w:shd w:val="clear" w:color="auto" w:fill="FFFFFF"/>
        <w:spacing w:before="0" w:beforeAutospacing="0" w:after="0" w:afterAutospacing="0" w:line="270" w:lineRule="atLeast"/>
        <w:jc w:val="both"/>
        <w:rPr>
          <w:sz w:val="28"/>
          <w:szCs w:val="28"/>
        </w:rPr>
      </w:pPr>
      <w:r w:rsidRPr="00E72C52">
        <w:rPr>
          <w:sz w:val="28"/>
          <w:szCs w:val="28"/>
        </w:rPr>
        <w:t>Знает каждый капитан:</w:t>
      </w:r>
    </w:p>
    <w:p w:rsidR="00C327E4" w:rsidRPr="00E72C52" w:rsidRDefault="00C327E4" w:rsidP="00DA697A">
      <w:pPr>
        <w:pStyle w:val="a3"/>
        <w:shd w:val="clear" w:color="auto" w:fill="FFFFFF"/>
        <w:spacing w:before="0" w:beforeAutospacing="0" w:after="0" w:afterAutospacing="0" w:line="270" w:lineRule="atLeast"/>
        <w:jc w:val="both"/>
        <w:rPr>
          <w:sz w:val="28"/>
          <w:szCs w:val="28"/>
        </w:rPr>
      </w:pPr>
      <w:r w:rsidRPr="00E72C52">
        <w:rPr>
          <w:sz w:val="28"/>
          <w:szCs w:val="28"/>
        </w:rPr>
        <w:t>Волга – это океан!</w:t>
      </w:r>
    </w:p>
    <w:p w:rsidR="00C327E4" w:rsidRPr="00E72C52" w:rsidRDefault="00C327E4" w:rsidP="00DA697A">
      <w:pPr>
        <w:pStyle w:val="a3"/>
        <w:shd w:val="clear" w:color="auto" w:fill="FFFFFF"/>
        <w:spacing w:before="0" w:beforeAutospacing="0" w:after="0" w:afterAutospacing="0" w:line="270" w:lineRule="atLeast"/>
        <w:jc w:val="both"/>
        <w:rPr>
          <w:sz w:val="28"/>
          <w:szCs w:val="28"/>
        </w:rPr>
      </w:pPr>
      <w:r w:rsidRPr="00E72C52">
        <w:rPr>
          <w:sz w:val="28"/>
          <w:szCs w:val="28"/>
        </w:rPr>
        <w:lastRenderedPageBreak/>
        <w:t>Знать, ребята, вам пора,</w:t>
      </w:r>
    </w:p>
    <w:p w:rsidR="00C327E4" w:rsidRPr="00E72C52" w:rsidRDefault="00C327E4" w:rsidP="00DA697A">
      <w:pPr>
        <w:pStyle w:val="a3"/>
        <w:shd w:val="clear" w:color="auto" w:fill="FFFFFF"/>
        <w:spacing w:before="0" w:beforeAutospacing="0" w:after="0" w:afterAutospacing="0" w:line="270" w:lineRule="atLeast"/>
        <w:jc w:val="both"/>
        <w:rPr>
          <w:sz w:val="28"/>
          <w:szCs w:val="28"/>
        </w:rPr>
      </w:pPr>
      <w:r w:rsidRPr="00E72C52">
        <w:rPr>
          <w:sz w:val="28"/>
          <w:szCs w:val="28"/>
        </w:rPr>
        <w:t>Что Байкал у нас – гора!</w:t>
      </w:r>
    </w:p>
    <w:p w:rsidR="00C327E4" w:rsidRPr="00E72C52" w:rsidRDefault="00C327E4" w:rsidP="00DA697A">
      <w:pPr>
        <w:pStyle w:val="a3"/>
        <w:shd w:val="clear" w:color="auto" w:fill="FFFFFF"/>
        <w:spacing w:before="0" w:beforeAutospacing="0" w:after="0" w:afterAutospacing="0" w:line="270" w:lineRule="atLeast"/>
        <w:jc w:val="both"/>
        <w:rPr>
          <w:sz w:val="28"/>
          <w:szCs w:val="28"/>
        </w:rPr>
      </w:pPr>
      <w:r w:rsidRPr="00E72C52">
        <w:rPr>
          <w:sz w:val="28"/>
          <w:szCs w:val="28"/>
        </w:rPr>
        <w:t>Со времен далеких и поныне</w:t>
      </w:r>
    </w:p>
    <w:p w:rsidR="00C327E4" w:rsidRPr="00E72C52" w:rsidRDefault="00C327E4" w:rsidP="00DA697A">
      <w:pPr>
        <w:pStyle w:val="a3"/>
        <w:shd w:val="clear" w:color="auto" w:fill="FFFFFF"/>
        <w:spacing w:before="0" w:beforeAutospacing="0" w:after="0" w:afterAutospacing="0" w:line="270" w:lineRule="atLeast"/>
        <w:jc w:val="both"/>
        <w:rPr>
          <w:sz w:val="28"/>
          <w:szCs w:val="28"/>
        </w:rPr>
      </w:pPr>
      <w:r w:rsidRPr="00E72C52">
        <w:rPr>
          <w:sz w:val="28"/>
          <w:szCs w:val="28"/>
        </w:rPr>
        <w:t>Льют дожди, как из ведра в пустыне.</w:t>
      </w:r>
    </w:p>
    <w:p w:rsidR="00312DD4" w:rsidRPr="00E72C52" w:rsidRDefault="00312DD4" w:rsidP="00B94FE4">
      <w:pPr>
        <w:pStyle w:val="a3"/>
        <w:numPr>
          <w:ilvl w:val="0"/>
          <w:numId w:val="4"/>
        </w:numPr>
        <w:shd w:val="clear" w:color="auto" w:fill="FFFFFF"/>
        <w:spacing w:before="0" w:beforeAutospacing="0" w:after="0" w:afterAutospacing="0" w:line="270" w:lineRule="atLeast"/>
        <w:jc w:val="both"/>
        <w:rPr>
          <w:rStyle w:val="a4"/>
          <w:sz w:val="28"/>
          <w:szCs w:val="28"/>
        </w:rPr>
        <w:sectPr w:rsidR="00312DD4" w:rsidRPr="00E72C52" w:rsidSect="00312DD4">
          <w:type w:val="continuous"/>
          <w:pgSz w:w="11906" w:h="16838"/>
          <w:pgMar w:top="720" w:right="720" w:bottom="720" w:left="720" w:header="708" w:footer="708" w:gutter="0"/>
          <w:cols w:num="2" w:space="708"/>
          <w:docGrid w:linePitch="360"/>
        </w:sectPr>
      </w:pPr>
    </w:p>
    <w:p w:rsidR="00C327E4" w:rsidRPr="00E72C52" w:rsidRDefault="00C327E4" w:rsidP="00B94FE4">
      <w:pPr>
        <w:pStyle w:val="a3"/>
        <w:numPr>
          <w:ilvl w:val="0"/>
          <w:numId w:val="4"/>
        </w:numPr>
        <w:shd w:val="clear" w:color="auto" w:fill="FFFFFF"/>
        <w:spacing w:before="0" w:beforeAutospacing="0" w:after="0" w:afterAutospacing="0" w:line="270" w:lineRule="atLeast"/>
        <w:jc w:val="both"/>
        <w:rPr>
          <w:sz w:val="28"/>
          <w:szCs w:val="28"/>
        </w:rPr>
      </w:pPr>
      <w:r w:rsidRPr="00E72C52">
        <w:rPr>
          <w:rStyle w:val="a4"/>
          <w:sz w:val="28"/>
          <w:szCs w:val="28"/>
        </w:rPr>
        <w:lastRenderedPageBreak/>
        <w:t>Задания на развитие мыслительных реакций:</w:t>
      </w:r>
    </w:p>
    <w:p w:rsidR="00C327E4" w:rsidRPr="00E72C52" w:rsidRDefault="00C327E4" w:rsidP="00DA697A">
      <w:pPr>
        <w:pStyle w:val="a3"/>
        <w:shd w:val="clear" w:color="auto" w:fill="FFFFFF"/>
        <w:spacing w:before="0" w:beforeAutospacing="0" w:after="0" w:afterAutospacing="0" w:line="270" w:lineRule="atLeast"/>
        <w:jc w:val="both"/>
        <w:rPr>
          <w:sz w:val="28"/>
          <w:szCs w:val="28"/>
        </w:rPr>
      </w:pPr>
      <w:r w:rsidRPr="00E72C52">
        <w:rPr>
          <w:sz w:val="28"/>
          <w:szCs w:val="28"/>
        </w:rPr>
        <w:t>Теплый, холодный, звездный, кислотный, грибной, частый, затяжной, проливной (дождь)</w:t>
      </w:r>
    </w:p>
    <w:p w:rsidR="00C327E4" w:rsidRPr="00E72C52" w:rsidRDefault="00C327E4" w:rsidP="00DA697A">
      <w:pPr>
        <w:pStyle w:val="a3"/>
        <w:shd w:val="clear" w:color="auto" w:fill="FFFFFF"/>
        <w:spacing w:before="0" w:beforeAutospacing="0" w:after="0" w:afterAutospacing="0" w:line="270" w:lineRule="atLeast"/>
        <w:jc w:val="both"/>
        <w:rPr>
          <w:sz w:val="28"/>
          <w:szCs w:val="28"/>
        </w:rPr>
      </w:pPr>
      <w:r w:rsidRPr="00E72C52">
        <w:rPr>
          <w:sz w:val="28"/>
          <w:szCs w:val="28"/>
        </w:rPr>
        <w:t>Наземный, подводный, спящий, потухший, грозный, огнедышащий, извергающийся (вулкан)</w:t>
      </w:r>
    </w:p>
    <w:p w:rsidR="00C327E4" w:rsidRPr="00E72C52" w:rsidRDefault="00C327E4" w:rsidP="00DA697A">
      <w:pPr>
        <w:pStyle w:val="a3"/>
        <w:shd w:val="clear" w:color="auto" w:fill="FFFFFF"/>
        <w:spacing w:before="0" w:beforeAutospacing="0" w:after="0" w:afterAutospacing="0" w:line="270" w:lineRule="atLeast"/>
        <w:jc w:val="both"/>
        <w:rPr>
          <w:sz w:val="28"/>
          <w:szCs w:val="28"/>
        </w:rPr>
      </w:pPr>
      <w:r w:rsidRPr="00E72C52">
        <w:rPr>
          <w:sz w:val="28"/>
          <w:szCs w:val="28"/>
        </w:rPr>
        <w:t>Золотой, сахарный, крупный, мелкий, морской, речной (песок)</w:t>
      </w:r>
    </w:p>
    <w:p w:rsidR="00C327E4" w:rsidRPr="00E72C52" w:rsidRDefault="00C327E4" w:rsidP="00DA697A">
      <w:pPr>
        <w:pStyle w:val="a3"/>
        <w:shd w:val="clear" w:color="auto" w:fill="FFFFFF"/>
        <w:spacing w:before="0" w:beforeAutospacing="0" w:after="0" w:afterAutospacing="0" w:line="270" w:lineRule="atLeast"/>
        <w:jc w:val="both"/>
        <w:rPr>
          <w:sz w:val="28"/>
          <w:szCs w:val="28"/>
        </w:rPr>
      </w:pPr>
      <w:r w:rsidRPr="00E72C52">
        <w:rPr>
          <w:sz w:val="28"/>
          <w:szCs w:val="28"/>
        </w:rPr>
        <w:t>Живая, мертвая, мутная, прозрачная, пресная, соленая (вода).</w:t>
      </w:r>
    </w:p>
    <w:p w:rsidR="00AD6B8A" w:rsidRPr="00E72C52" w:rsidRDefault="00AD6B8A" w:rsidP="00B94FE4">
      <w:pPr>
        <w:pStyle w:val="a6"/>
        <w:numPr>
          <w:ilvl w:val="0"/>
          <w:numId w:val="4"/>
        </w:numPr>
        <w:spacing w:after="0" w:line="270" w:lineRule="atLeast"/>
        <w:jc w:val="both"/>
        <w:rPr>
          <w:rFonts w:ascii="Times New Roman" w:eastAsia="Times New Roman" w:hAnsi="Times New Roman" w:cs="Times New Roman"/>
          <w:sz w:val="28"/>
          <w:szCs w:val="28"/>
          <w:lang w:eastAsia="ru-RU"/>
        </w:rPr>
      </w:pPr>
      <w:r w:rsidRPr="00E72C52">
        <w:rPr>
          <w:rFonts w:ascii="Times New Roman" w:eastAsia="Times New Roman" w:hAnsi="Times New Roman" w:cs="Times New Roman"/>
          <w:b/>
          <w:sz w:val="28"/>
          <w:szCs w:val="28"/>
          <w:lang w:eastAsia="ru-RU"/>
        </w:rPr>
        <w:t>Запись терминов</w:t>
      </w:r>
      <w:r w:rsidRPr="00E72C52">
        <w:rPr>
          <w:rFonts w:ascii="Times New Roman" w:eastAsia="Times New Roman" w:hAnsi="Times New Roman" w:cs="Times New Roman"/>
          <w:sz w:val="28"/>
          <w:szCs w:val="28"/>
          <w:lang w:eastAsia="ru-RU"/>
        </w:rPr>
        <w:t> – последовательное записывание с доски, на слух (под диктовку учителя) и по памяти. В этом случае задействуются зрительное и слуховое восприятия, а так же тактильная память, что способствует более быстрому и длительному запоминанию. Составление словаря терминов.</w:t>
      </w:r>
    </w:p>
    <w:p w:rsidR="00AD6B8A" w:rsidRPr="00E72C52" w:rsidRDefault="00AD6B8A" w:rsidP="00B94FE4">
      <w:pPr>
        <w:pStyle w:val="a6"/>
        <w:numPr>
          <w:ilvl w:val="0"/>
          <w:numId w:val="4"/>
        </w:numPr>
        <w:spacing w:after="0" w:line="270" w:lineRule="atLeast"/>
        <w:jc w:val="both"/>
        <w:rPr>
          <w:rFonts w:ascii="Times New Roman" w:eastAsia="Times New Roman" w:hAnsi="Times New Roman" w:cs="Times New Roman"/>
          <w:sz w:val="28"/>
          <w:szCs w:val="28"/>
          <w:lang w:eastAsia="ru-RU"/>
        </w:rPr>
      </w:pPr>
      <w:r w:rsidRPr="00E72C52">
        <w:rPr>
          <w:rFonts w:ascii="Times New Roman" w:eastAsia="Times New Roman" w:hAnsi="Times New Roman" w:cs="Times New Roman"/>
          <w:b/>
          <w:sz w:val="28"/>
          <w:szCs w:val="28"/>
          <w:lang w:eastAsia="ru-RU"/>
        </w:rPr>
        <w:lastRenderedPageBreak/>
        <w:t>Карточки </w:t>
      </w:r>
      <w:r w:rsidRPr="00E72C52">
        <w:rPr>
          <w:rFonts w:ascii="Times New Roman" w:eastAsia="Times New Roman" w:hAnsi="Times New Roman" w:cs="Times New Roman"/>
          <w:sz w:val="28"/>
          <w:szCs w:val="28"/>
          <w:lang w:eastAsia="ru-RU"/>
        </w:rPr>
        <w:t>– с графическими изображениями, рисунками, которые передают информацию в закодированном виде. При этом главное может быть выделено цветом, формой и т.д. (рис. 1)</w:t>
      </w:r>
    </w:p>
    <w:tbl>
      <w:tblPr>
        <w:tblW w:w="12300" w:type="dxa"/>
        <w:tblCellMar>
          <w:left w:w="0" w:type="dxa"/>
          <w:right w:w="0" w:type="dxa"/>
        </w:tblCellMar>
        <w:tblLook w:val="04A0" w:firstRow="1" w:lastRow="0" w:firstColumn="1" w:lastColumn="0" w:noHBand="0" w:noVBand="1"/>
      </w:tblPr>
      <w:tblGrid>
        <w:gridCol w:w="3859"/>
        <w:gridCol w:w="891"/>
        <w:gridCol w:w="891"/>
        <w:gridCol w:w="891"/>
        <w:gridCol w:w="891"/>
        <w:gridCol w:w="4877"/>
      </w:tblGrid>
      <w:tr w:rsidR="00AD6B8A" w:rsidRPr="00E72C52" w:rsidTr="00AD6B8A">
        <w:tc>
          <w:tcPr>
            <w:tcW w:w="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6B8A" w:rsidRPr="00E72C52" w:rsidRDefault="00AD6B8A" w:rsidP="00DA697A">
            <w:pPr>
              <w:spacing w:after="0" w:line="0" w:lineRule="atLeast"/>
              <w:jc w:val="both"/>
              <w:rPr>
                <w:rFonts w:ascii="Times New Roman" w:eastAsia="Times New Roman" w:hAnsi="Times New Roman" w:cs="Times New Roman"/>
                <w:sz w:val="28"/>
                <w:szCs w:val="28"/>
                <w:lang w:eastAsia="ru-RU"/>
              </w:rPr>
            </w:pPr>
            <w:r w:rsidRPr="00E72C52">
              <w:rPr>
                <w:rFonts w:ascii="Times New Roman" w:eastAsia="Times New Roman" w:hAnsi="Times New Roman" w:cs="Times New Roman"/>
                <w:sz w:val="28"/>
                <w:szCs w:val="28"/>
                <w:lang w:eastAsia="ru-RU"/>
              </w:rPr>
              <w:t>Допиши слова, обозначающие сельскохозяйственные профессии:</w:t>
            </w:r>
          </w:p>
        </w:tc>
        <w:tc>
          <w:tcPr>
            <w:tcW w:w="6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6B8A" w:rsidRPr="00E72C52" w:rsidRDefault="00AD6B8A" w:rsidP="00DA697A">
            <w:pPr>
              <w:spacing w:after="0" w:line="240" w:lineRule="auto"/>
              <w:jc w:val="both"/>
              <w:rPr>
                <w:rFonts w:ascii="Times New Roman" w:eastAsia="Times New Roman" w:hAnsi="Times New Roman" w:cs="Times New Roman"/>
                <w:sz w:val="28"/>
                <w:szCs w:val="28"/>
                <w:lang w:eastAsia="ru-RU"/>
              </w:rPr>
            </w:pPr>
          </w:p>
        </w:tc>
        <w:tc>
          <w:tcPr>
            <w:tcW w:w="6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6B8A" w:rsidRPr="00E72C52" w:rsidRDefault="00AD6B8A" w:rsidP="00DA697A">
            <w:pPr>
              <w:spacing w:after="0" w:line="240" w:lineRule="auto"/>
              <w:jc w:val="both"/>
              <w:rPr>
                <w:rFonts w:ascii="Times New Roman" w:eastAsia="Times New Roman" w:hAnsi="Times New Roman" w:cs="Times New Roman"/>
                <w:sz w:val="28"/>
                <w:szCs w:val="28"/>
                <w:lang w:eastAsia="ru-RU"/>
              </w:rPr>
            </w:pPr>
          </w:p>
        </w:tc>
        <w:tc>
          <w:tcPr>
            <w:tcW w:w="6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6B8A" w:rsidRPr="00E72C52" w:rsidRDefault="00AD6B8A" w:rsidP="00DA697A">
            <w:pPr>
              <w:spacing w:after="0" w:line="240" w:lineRule="auto"/>
              <w:jc w:val="both"/>
              <w:rPr>
                <w:rFonts w:ascii="Times New Roman" w:eastAsia="Times New Roman" w:hAnsi="Times New Roman" w:cs="Times New Roman"/>
                <w:sz w:val="28"/>
                <w:szCs w:val="28"/>
                <w:lang w:eastAsia="ru-RU"/>
              </w:rPr>
            </w:pPr>
          </w:p>
        </w:tc>
        <w:tc>
          <w:tcPr>
            <w:tcW w:w="6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6B8A" w:rsidRPr="00E72C52" w:rsidRDefault="00AD6B8A" w:rsidP="00DA697A">
            <w:pPr>
              <w:spacing w:after="0" w:line="240" w:lineRule="auto"/>
              <w:jc w:val="both"/>
              <w:rPr>
                <w:rFonts w:ascii="Times New Roman" w:eastAsia="Times New Roman" w:hAnsi="Times New Roman" w:cs="Times New Roman"/>
                <w:sz w:val="28"/>
                <w:szCs w:val="28"/>
                <w:lang w:eastAsia="ru-RU"/>
              </w:rPr>
            </w:pPr>
          </w:p>
        </w:tc>
        <w:tc>
          <w:tcPr>
            <w:tcW w:w="36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6B8A" w:rsidRPr="00E72C52" w:rsidRDefault="00AD6B8A" w:rsidP="00DA697A">
            <w:pPr>
              <w:spacing w:after="0" w:line="240" w:lineRule="auto"/>
              <w:jc w:val="both"/>
              <w:rPr>
                <w:rFonts w:ascii="Times New Roman" w:eastAsia="Times New Roman" w:hAnsi="Times New Roman" w:cs="Times New Roman"/>
                <w:sz w:val="28"/>
                <w:szCs w:val="28"/>
                <w:lang w:eastAsia="ru-RU"/>
              </w:rPr>
            </w:pPr>
          </w:p>
        </w:tc>
      </w:tr>
      <w:tr w:rsidR="00AD6B8A" w:rsidRPr="00E72C52" w:rsidTr="00AD6B8A">
        <w:tc>
          <w:tcPr>
            <w:tcW w:w="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6B8A" w:rsidRPr="00E72C52" w:rsidRDefault="00AD6B8A" w:rsidP="00DA697A">
            <w:pPr>
              <w:spacing w:after="0" w:line="240" w:lineRule="auto"/>
              <w:jc w:val="both"/>
              <w:rPr>
                <w:rFonts w:ascii="Times New Roman" w:eastAsia="Times New Roman" w:hAnsi="Times New Roman" w:cs="Times New Roman"/>
                <w:sz w:val="28"/>
                <w:szCs w:val="28"/>
                <w:lang w:eastAsia="ru-RU"/>
              </w:rPr>
            </w:pPr>
          </w:p>
        </w:tc>
        <w:tc>
          <w:tcPr>
            <w:tcW w:w="6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6B8A" w:rsidRPr="00E72C52" w:rsidRDefault="00AD6B8A" w:rsidP="00DA697A">
            <w:pPr>
              <w:spacing w:after="0" w:line="240" w:lineRule="auto"/>
              <w:jc w:val="both"/>
              <w:rPr>
                <w:rFonts w:ascii="Times New Roman" w:eastAsia="Times New Roman" w:hAnsi="Times New Roman" w:cs="Times New Roman"/>
                <w:sz w:val="28"/>
                <w:szCs w:val="28"/>
                <w:lang w:eastAsia="ru-RU"/>
              </w:rPr>
            </w:pPr>
          </w:p>
        </w:tc>
        <w:tc>
          <w:tcPr>
            <w:tcW w:w="6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6B8A" w:rsidRPr="00E72C52" w:rsidRDefault="00AD6B8A" w:rsidP="00DA697A">
            <w:pPr>
              <w:spacing w:after="0" w:line="240" w:lineRule="auto"/>
              <w:jc w:val="both"/>
              <w:rPr>
                <w:rFonts w:ascii="Times New Roman" w:eastAsia="Times New Roman" w:hAnsi="Times New Roman" w:cs="Times New Roman"/>
                <w:sz w:val="28"/>
                <w:szCs w:val="28"/>
                <w:lang w:eastAsia="ru-RU"/>
              </w:rPr>
            </w:pPr>
          </w:p>
        </w:tc>
        <w:tc>
          <w:tcPr>
            <w:tcW w:w="6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6B8A" w:rsidRPr="00E72C52" w:rsidRDefault="00AD6B8A" w:rsidP="00DA697A">
            <w:pPr>
              <w:spacing w:after="0" w:line="240" w:lineRule="auto"/>
              <w:jc w:val="both"/>
              <w:rPr>
                <w:rFonts w:ascii="Times New Roman" w:eastAsia="Times New Roman" w:hAnsi="Times New Roman" w:cs="Times New Roman"/>
                <w:sz w:val="28"/>
                <w:szCs w:val="28"/>
                <w:lang w:eastAsia="ru-RU"/>
              </w:rPr>
            </w:pPr>
          </w:p>
        </w:tc>
        <w:tc>
          <w:tcPr>
            <w:tcW w:w="6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6B8A" w:rsidRPr="00E72C52" w:rsidRDefault="00AD6B8A" w:rsidP="00DA697A">
            <w:pPr>
              <w:spacing w:after="0" w:line="240" w:lineRule="auto"/>
              <w:jc w:val="both"/>
              <w:rPr>
                <w:rFonts w:ascii="Times New Roman" w:eastAsia="Times New Roman" w:hAnsi="Times New Roman" w:cs="Times New Roman"/>
                <w:sz w:val="28"/>
                <w:szCs w:val="28"/>
                <w:lang w:eastAsia="ru-RU"/>
              </w:rPr>
            </w:pPr>
          </w:p>
        </w:tc>
        <w:tc>
          <w:tcPr>
            <w:tcW w:w="36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6B8A" w:rsidRPr="00E72C52" w:rsidRDefault="00AD6B8A" w:rsidP="00DA697A">
            <w:pPr>
              <w:spacing w:after="0" w:line="0" w:lineRule="atLeast"/>
              <w:jc w:val="both"/>
              <w:rPr>
                <w:rFonts w:ascii="Times New Roman" w:eastAsia="Times New Roman" w:hAnsi="Times New Roman" w:cs="Times New Roman"/>
                <w:sz w:val="28"/>
                <w:szCs w:val="28"/>
                <w:lang w:eastAsia="ru-RU"/>
              </w:rPr>
            </w:pPr>
            <w:r w:rsidRPr="00E72C52">
              <w:rPr>
                <w:rFonts w:ascii="Times New Roman" w:eastAsia="Times New Roman" w:hAnsi="Times New Roman" w:cs="Times New Roman"/>
                <w:b/>
                <w:bCs/>
                <w:sz w:val="28"/>
                <w:szCs w:val="28"/>
                <w:lang w:eastAsia="ru-RU"/>
              </w:rPr>
              <w:t>ВОД</w:t>
            </w:r>
          </w:p>
        </w:tc>
      </w:tr>
      <w:tr w:rsidR="00AD6B8A" w:rsidRPr="00E72C52" w:rsidTr="00AD6B8A">
        <w:tc>
          <w:tcPr>
            <w:tcW w:w="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6B8A" w:rsidRPr="00E72C52" w:rsidRDefault="00AD6B8A" w:rsidP="00DA697A">
            <w:pPr>
              <w:spacing w:after="0" w:line="240" w:lineRule="auto"/>
              <w:jc w:val="both"/>
              <w:rPr>
                <w:rFonts w:ascii="Times New Roman" w:eastAsia="Times New Roman" w:hAnsi="Times New Roman" w:cs="Times New Roman"/>
                <w:sz w:val="28"/>
                <w:szCs w:val="28"/>
                <w:lang w:eastAsia="ru-RU"/>
              </w:rPr>
            </w:pPr>
          </w:p>
        </w:tc>
        <w:tc>
          <w:tcPr>
            <w:tcW w:w="6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6B8A" w:rsidRPr="00E72C52" w:rsidRDefault="00AD6B8A" w:rsidP="00DA697A">
            <w:pPr>
              <w:spacing w:after="0" w:line="240" w:lineRule="auto"/>
              <w:jc w:val="both"/>
              <w:rPr>
                <w:rFonts w:ascii="Times New Roman" w:eastAsia="Times New Roman" w:hAnsi="Times New Roman" w:cs="Times New Roman"/>
                <w:sz w:val="28"/>
                <w:szCs w:val="28"/>
                <w:lang w:eastAsia="ru-RU"/>
              </w:rPr>
            </w:pPr>
          </w:p>
        </w:tc>
        <w:tc>
          <w:tcPr>
            <w:tcW w:w="6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6B8A" w:rsidRPr="00E72C52" w:rsidRDefault="00AD6B8A" w:rsidP="00DA697A">
            <w:pPr>
              <w:spacing w:after="0" w:line="240" w:lineRule="auto"/>
              <w:jc w:val="both"/>
              <w:rPr>
                <w:rFonts w:ascii="Times New Roman" w:eastAsia="Times New Roman" w:hAnsi="Times New Roman" w:cs="Times New Roman"/>
                <w:sz w:val="28"/>
                <w:szCs w:val="28"/>
                <w:lang w:eastAsia="ru-RU"/>
              </w:rPr>
            </w:pPr>
          </w:p>
        </w:tc>
        <w:tc>
          <w:tcPr>
            <w:tcW w:w="6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6B8A" w:rsidRPr="00E72C52" w:rsidRDefault="00AD6B8A" w:rsidP="00DA697A">
            <w:pPr>
              <w:spacing w:after="0" w:line="240" w:lineRule="auto"/>
              <w:jc w:val="both"/>
              <w:rPr>
                <w:rFonts w:ascii="Times New Roman" w:eastAsia="Times New Roman" w:hAnsi="Times New Roman" w:cs="Times New Roman"/>
                <w:sz w:val="28"/>
                <w:szCs w:val="28"/>
                <w:lang w:eastAsia="ru-RU"/>
              </w:rPr>
            </w:pPr>
          </w:p>
        </w:tc>
        <w:tc>
          <w:tcPr>
            <w:tcW w:w="6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6B8A" w:rsidRPr="00E72C52" w:rsidRDefault="00AD6B8A" w:rsidP="00DA697A">
            <w:pPr>
              <w:spacing w:after="0" w:line="240" w:lineRule="auto"/>
              <w:jc w:val="both"/>
              <w:rPr>
                <w:rFonts w:ascii="Times New Roman" w:eastAsia="Times New Roman" w:hAnsi="Times New Roman" w:cs="Times New Roman"/>
                <w:sz w:val="28"/>
                <w:szCs w:val="28"/>
                <w:lang w:eastAsia="ru-RU"/>
              </w:rPr>
            </w:pPr>
          </w:p>
        </w:tc>
        <w:tc>
          <w:tcPr>
            <w:tcW w:w="36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6B8A" w:rsidRPr="00E72C52" w:rsidRDefault="00AD6B8A" w:rsidP="00DA697A">
            <w:pPr>
              <w:spacing w:after="0" w:line="240" w:lineRule="auto"/>
              <w:jc w:val="both"/>
              <w:rPr>
                <w:rFonts w:ascii="Times New Roman" w:eastAsia="Times New Roman" w:hAnsi="Times New Roman" w:cs="Times New Roman"/>
                <w:sz w:val="28"/>
                <w:szCs w:val="28"/>
                <w:lang w:eastAsia="ru-RU"/>
              </w:rPr>
            </w:pPr>
          </w:p>
        </w:tc>
      </w:tr>
      <w:tr w:rsidR="00AD6B8A" w:rsidRPr="00E72C52" w:rsidTr="00AD6B8A">
        <w:tc>
          <w:tcPr>
            <w:tcW w:w="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6B8A" w:rsidRPr="00E72C52" w:rsidRDefault="00AD6B8A" w:rsidP="00DA697A">
            <w:pPr>
              <w:spacing w:after="0" w:line="240" w:lineRule="auto"/>
              <w:jc w:val="both"/>
              <w:rPr>
                <w:rFonts w:ascii="Times New Roman" w:eastAsia="Times New Roman" w:hAnsi="Times New Roman" w:cs="Times New Roman"/>
                <w:sz w:val="28"/>
                <w:szCs w:val="28"/>
                <w:lang w:eastAsia="ru-RU"/>
              </w:rPr>
            </w:pPr>
          </w:p>
        </w:tc>
        <w:tc>
          <w:tcPr>
            <w:tcW w:w="6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6B8A" w:rsidRPr="00E72C52" w:rsidRDefault="00AD6B8A" w:rsidP="00DA697A">
            <w:pPr>
              <w:spacing w:after="0" w:line="240" w:lineRule="auto"/>
              <w:jc w:val="both"/>
              <w:rPr>
                <w:rFonts w:ascii="Times New Roman" w:eastAsia="Times New Roman" w:hAnsi="Times New Roman" w:cs="Times New Roman"/>
                <w:sz w:val="28"/>
                <w:szCs w:val="28"/>
                <w:lang w:eastAsia="ru-RU"/>
              </w:rPr>
            </w:pPr>
          </w:p>
        </w:tc>
        <w:tc>
          <w:tcPr>
            <w:tcW w:w="6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6B8A" w:rsidRPr="00E72C52" w:rsidRDefault="00AD6B8A" w:rsidP="00DA697A">
            <w:pPr>
              <w:spacing w:after="0" w:line="240" w:lineRule="auto"/>
              <w:jc w:val="both"/>
              <w:rPr>
                <w:rFonts w:ascii="Times New Roman" w:eastAsia="Times New Roman" w:hAnsi="Times New Roman" w:cs="Times New Roman"/>
                <w:sz w:val="28"/>
                <w:szCs w:val="28"/>
                <w:lang w:eastAsia="ru-RU"/>
              </w:rPr>
            </w:pPr>
          </w:p>
        </w:tc>
        <w:tc>
          <w:tcPr>
            <w:tcW w:w="6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6B8A" w:rsidRPr="00E72C52" w:rsidRDefault="00AD6B8A" w:rsidP="00DA697A">
            <w:pPr>
              <w:spacing w:after="0" w:line="240" w:lineRule="auto"/>
              <w:jc w:val="both"/>
              <w:rPr>
                <w:rFonts w:ascii="Times New Roman" w:eastAsia="Times New Roman" w:hAnsi="Times New Roman" w:cs="Times New Roman"/>
                <w:sz w:val="28"/>
                <w:szCs w:val="28"/>
                <w:lang w:eastAsia="ru-RU"/>
              </w:rPr>
            </w:pPr>
          </w:p>
        </w:tc>
        <w:tc>
          <w:tcPr>
            <w:tcW w:w="6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6B8A" w:rsidRPr="00E72C52" w:rsidRDefault="00AD6B8A" w:rsidP="00DA697A">
            <w:pPr>
              <w:spacing w:after="0" w:line="240" w:lineRule="auto"/>
              <w:jc w:val="both"/>
              <w:rPr>
                <w:rFonts w:ascii="Times New Roman" w:eastAsia="Times New Roman" w:hAnsi="Times New Roman" w:cs="Times New Roman"/>
                <w:sz w:val="28"/>
                <w:szCs w:val="28"/>
                <w:lang w:eastAsia="ru-RU"/>
              </w:rPr>
            </w:pPr>
          </w:p>
        </w:tc>
        <w:tc>
          <w:tcPr>
            <w:tcW w:w="36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6B8A" w:rsidRPr="00E72C52" w:rsidRDefault="00AD6B8A" w:rsidP="00DA697A">
            <w:pPr>
              <w:spacing w:after="0" w:line="240" w:lineRule="auto"/>
              <w:jc w:val="both"/>
              <w:rPr>
                <w:rFonts w:ascii="Times New Roman" w:eastAsia="Times New Roman" w:hAnsi="Times New Roman" w:cs="Times New Roman"/>
                <w:sz w:val="28"/>
                <w:szCs w:val="28"/>
                <w:lang w:eastAsia="ru-RU"/>
              </w:rPr>
            </w:pPr>
          </w:p>
        </w:tc>
      </w:tr>
      <w:tr w:rsidR="00AD6B8A" w:rsidRPr="00E72C52" w:rsidTr="00AD6B8A">
        <w:tc>
          <w:tcPr>
            <w:tcW w:w="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6B8A" w:rsidRPr="00E72C52" w:rsidRDefault="00AD6B8A" w:rsidP="00DA697A">
            <w:pPr>
              <w:spacing w:after="0" w:line="240" w:lineRule="auto"/>
              <w:jc w:val="both"/>
              <w:rPr>
                <w:rFonts w:ascii="Times New Roman" w:eastAsia="Times New Roman" w:hAnsi="Times New Roman" w:cs="Times New Roman"/>
                <w:sz w:val="28"/>
                <w:szCs w:val="28"/>
                <w:lang w:eastAsia="ru-RU"/>
              </w:rPr>
            </w:pPr>
          </w:p>
        </w:tc>
        <w:tc>
          <w:tcPr>
            <w:tcW w:w="6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6B8A" w:rsidRPr="00E72C52" w:rsidRDefault="00AD6B8A" w:rsidP="00DA697A">
            <w:pPr>
              <w:spacing w:after="0" w:line="240" w:lineRule="auto"/>
              <w:jc w:val="both"/>
              <w:rPr>
                <w:rFonts w:ascii="Times New Roman" w:eastAsia="Times New Roman" w:hAnsi="Times New Roman" w:cs="Times New Roman"/>
                <w:sz w:val="28"/>
                <w:szCs w:val="28"/>
                <w:lang w:eastAsia="ru-RU"/>
              </w:rPr>
            </w:pPr>
          </w:p>
        </w:tc>
        <w:tc>
          <w:tcPr>
            <w:tcW w:w="6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6B8A" w:rsidRPr="00E72C52" w:rsidRDefault="00AD6B8A" w:rsidP="00DA697A">
            <w:pPr>
              <w:spacing w:after="0" w:line="240" w:lineRule="auto"/>
              <w:jc w:val="both"/>
              <w:rPr>
                <w:rFonts w:ascii="Times New Roman" w:eastAsia="Times New Roman" w:hAnsi="Times New Roman" w:cs="Times New Roman"/>
                <w:sz w:val="28"/>
                <w:szCs w:val="28"/>
                <w:lang w:eastAsia="ru-RU"/>
              </w:rPr>
            </w:pPr>
          </w:p>
        </w:tc>
        <w:tc>
          <w:tcPr>
            <w:tcW w:w="6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6B8A" w:rsidRPr="00E72C52" w:rsidRDefault="00AD6B8A" w:rsidP="00DA697A">
            <w:pPr>
              <w:spacing w:after="0" w:line="240" w:lineRule="auto"/>
              <w:jc w:val="both"/>
              <w:rPr>
                <w:rFonts w:ascii="Times New Roman" w:eastAsia="Times New Roman" w:hAnsi="Times New Roman" w:cs="Times New Roman"/>
                <w:sz w:val="28"/>
                <w:szCs w:val="28"/>
                <w:lang w:eastAsia="ru-RU"/>
              </w:rPr>
            </w:pPr>
          </w:p>
        </w:tc>
        <w:tc>
          <w:tcPr>
            <w:tcW w:w="6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6B8A" w:rsidRPr="00E72C52" w:rsidRDefault="00AD6B8A" w:rsidP="00DA697A">
            <w:pPr>
              <w:spacing w:after="0" w:line="240" w:lineRule="auto"/>
              <w:jc w:val="both"/>
              <w:rPr>
                <w:rFonts w:ascii="Times New Roman" w:eastAsia="Times New Roman" w:hAnsi="Times New Roman" w:cs="Times New Roman"/>
                <w:sz w:val="28"/>
                <w:szCs w:val="28"/>
                <w:lang w:eastAsia="ru-RU"/>
              </w:rPr>
            </w:pPr>
          </w:p>
        </w:tc>
        <w:tc>
          <w:tcPr>
            <w:tcW w:w="36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6B8A" w:rsidRPr="00E72C52" w:rsidRDefault="00AD6B8A" w:rsidP="00DA697A">
            <w:pPr>
              <w:spacing w:after="0" w:line="240" w:lineRule="auto"/>
              <w:jc w:val="both"/>
              <w:rPr>
                <w:rFonts w:ascii="Times New Roman" w:eastAsia="Times New Roman" w:hAnsi="Times New Roman" w:cs="Times New Roman"/>
                <w:sz w:val="28"/>
                <w:szCs w:val="28"/>
                <w:lang w:eastAsia="ru-RU"/>
              </w:rPr>
            </w:pPr>
          </w:p>
        </w:tc>
      </w:tr>
      <w:tr w:rsidR="00AD6B8A" w:rsidRPr="00E72C52" w:rsidTr="00AD6B8A">
        <w:tc>
          <w:tcPr>
            <w:tcW w:w="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6B8A" w:rsidRPr="00E72C52" w:rsidRDefault="00AD6B8A" w:rsidP="00DA697A">
            <w:pPr>
              <w:spacing w:after="0" w:line="240" w:lineRule="auto"/>
              <w:jc w:val="both"/>
              <w:rPr>
                <w:rFonts w:ascii="Times New Roman" w:eastAsia="Times New Roman" w:hAnsi="Times New Roman" w:cs="Times New Roman"/>
                <w:sz w:val="28"/>
                <w:szCs w:val="28"/>
                <w:lang w:eastAsia="ru-RU"/>
              </w:rPr>
            </w:pPr>
          </w:p>
        </w:tc>
        <w:tc>
          <w:tcPr>
            <w:tcW w:w="6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6B8A" w:rsidRPr="00E72C52" w:rsidRDefault="00AD6B8A" w:rsidP="00DA697A">
            <w:pPr>
              <w:spacing w:after="0" w:line="240" w:lineRule="auto"/>
              <w:jc w:val="both"/>
              <w:rPr>
                <w:rFonts w:ascii="Times New Roman" w:eastAsia="Times New Roman" w:hAnsi="Times New Roman" w:cs="Times New Roman"/>
                <w:sz w:val="28"/>
                <w:szCs w:val="28"/>
                <w:lang w:eastAsia="ru-RU"/>
              </w:rPr>
            </w:pPr>
          </w:p>
        </w:tc>
        <w:tc>
          <w:tcPr>
            <w:tcW w:w="6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6B8A" w:rsidRPr="00E72C52" w:rsidRDefault="00AD6B8A" w:rsidP="00DA697A">
            <w:pPr>
              <w:spacing w:after="0" w:line="240" w:lineRule="auto"/>
              <w:jc w:val="both"/>
              <w:rPr>
                <w:rFonts w:ascii="Times New Roman" w:eastAsia="Times New Roman" w:hAnsi="Times New Roman" w:cs="Times New Roman"/>
                <w:sz w:val="28"/>
                <w:szCs w:val="28"/>
                <w:lang w:eastAsia="ru-RU"/>
              </w:rPr>
            </w:pPr>
          </w:p>
        </w:tc>
        <w:tc>
          <w:tcPr>
            <w:tcW w:w="6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6B8A" w:rsidRPr="00E72C52" w:rsidRDefault="00AD6B8A" w:rsidP="00DA697A">
            <w:pPr>
              <w:spacing w:after="0" w:line="240" w:lineRule="auto"/>
              <w:jc w:val="both"/>
              <w:rPr>
                <w:rFonts w:ascii="Times New Roman" w:eastAsia="Times New Roman" w:hAnsi="Times New Roman" w:cs="Times New Roman"/>
                <w:sz w:val="28"/>
                <w:szCs w:val="28"/>
                <w:lang w:eastAsia="ru-RU"/>
              </w:rPr>
            </w:pPr>
          </w:p>
        </w:tc>
        <w:tc>
          <w:tcPr>
            <w:tcW w:w="6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6B8A" w:rsidRPr="00E72C52" w:rsidRDefault="00AD6B8A" w:rsidP="00DA697A">
            <w:pPr>
              <w:spacing w:after="0" w:line="240" w:lineRule="auto"/>
              <w:jc w:val="both"/>
              <w:rPr>
                <w:rFonts w:ascii="Times New Roman" w:eastAsia="Times New Roman" w:hAnsi="Times New Roman" w:cs="Times New Roman"/>
                <w:sz w:val="28"/>
                <w:szCs w:val="28"/>
                <w:lang w:eastAsia="ru-RU"/>
              </w:rPr>
            </w:pPr>
          </w:p>
        </w:tc>
        <w:tc>
          <w:tcPr>
            <w:tcW w:w="36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6B8A" w:rsidRPr="00E72C52" w:rsidRDefault="00AD6B8A" w:rsidP="00DA697A">
            <w:pPr>
              <w:spacing w:after="0" w:line="240" w:lineRule="auto"/>
              <w:jc w:val="both"/>
              <w:rPr>
                <w:rFonts w:ascii="Times New Roman" w:eastAsia="Times New Roman" w:hAnsi="Times New Roman" w:cs="Times New Roman"/>
                <w:sz w:val="28"/>
                <w:szCs w:val="28"/>
                <w:lang w:eastAsia="ru-RU"/>
              </w:rPr>
            </w:pPr>
          </w:p>
        </w:tc>
      </w:tr>
    </w:tbl>
    <w:p w:rsidR="00AD6B8A" w:rsidRPr="00E72C52" w:rsidRDefault="00AD6B8A" w:rsidP="00DA697A">
      <w:pPr>
        <w:spacing w:after="0" w:line="270" w:lineRule="atLeast"/>
        <w:jc w:val="both"/>
        <w:rPr>
          <w:rFonts w:ascii="Times New Roman" w:eastAsia="Times New Roman" w:hAnsi="Times New Roman" w:cs="Times New Roman"/>
          <w:sz w:val="28"/>
          <w:szCs w:val="28"/>
          <w:lang w:eastAsia="ru-RU"/>
        </w:rPr>
      </w:pPr>
      <w:r w:rsidRPr="00E72C52">
        <w:rPr>
          <w:rFonts w:ascii="Times New Roman" w:eastAsia="Times New Roman" w:hAnsi="Times New Roman" w:cs="Times New Roman"/>
          <w:i/>
          <w:iCs/>
          <w:sz w:val="28"/>
          <w:szCs w:val="28"/>
          <w:lang w:eastAsia="ru-RU"/>
        </w:rPr>
        <w:t>Овощевод, птицевод, свиновод, садовод, полевод.</w:t>
      </w:r>
    </w:p>
    <w:tbl>
      <w:tblPr>
        <w:tblW w:w="12300" w:type="dxa"/>
        <w:tblCellMar>
          <w:left w:w="0" w:type="dxa"/>
          <w:right w:w="0" w:type="dxa"/>
        </w:tblCellMar>
        <w:tblLook w:val="04A0" w:firstRow="1" w:lastRow="0" w:firstColumn="1" w:lastColumn="0" w:noHBand="0" w:noVBand="1"/>
      </w:tblPr>
      <w:tblGrid>
        <w:gridCol w:w="12300"/>
      </w:tblGrid>
      <w:tr w:rsidR="00AD6B8A" w:rsidRPr="00E72C52" w:rsidTr="00AD6B8A">
        <w:tc>
          <w:tcPr>
            <w:tcW w:w="7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6B8A" w:rsidRPr="00E72C52" w:rsidRDefault="00AD6B8A" w:rsidP="00DA697A">
            <w:pPr>
              <w:spacing w:after="0" w:line="0" w:lineRule="atLeast"/>
              <w:jc w:val="both"/>
              <w:rPr>
                <w:rFonts w:ascii="Times New Roman" w:eastAsia="Times New Roman" w:hAnsi="Times New Roman" w:cs="Times New Roman"/>
                <w:sz w:val="28"/>
                <w:szCs w:val="28"/>
                <w:lang w:eastAsia="ru-RU"/>
              </w:rPr>
            </w:pPr>
            <w:r w:rsidRPr="00E72C52">
              <w:rPr>
                <w:rFonts w:ascii="Times New Roman" w:eastAsia="Times New Roman" w:hAnsi="Times New Roman" w:cs="Times New Roman"/>
                <w:sz w:val="28"/>
                <w:szCs w:val="28"/>
                <w:lang w:eastAsia="ru-RU"/>
              </w:rPr>
              <w:t>Исключи лишнее, объясни почему</w:t>
            </w:r>
          </w:p>
        </w:tc>
      </w:tr>
      <w:tr w:rsidR="00AD6B8A" w:rsidRPr="00E72C52" w:rsidTr="00AD6B8A">
        <w:tc>
          <w:tcPr>
            <w:tcW w:w="7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6B8A" w:rsidRPr="00E72C52" w:rsidRDefault="00AD6B8A" w:rsidP="00DA697A">
            <w:pPr>
              <w:spacing w:after="0" w:line="0" w:lineRule="atLeast"/>
              <w:jc w:val="both"/>
              <w:rPr>
                <w:rFonts w:ascii="Times New Roman" w:eastAsia="Times New Roman" w:hAnsi="Times New Roman" w:cs="Times New Roman"/>
                <w:sz w:val="28"/>
                <w:szCs w:val="28"/>
                <w:lang w:eastAsia="ru-RU"/>
              </w:rPr>
            </w:pPr>
            <w:r w:rsidRPr="00E72C52">
              <w:rPr>
                <w:rFonts w:ascii="Times New Roman" w:eastAsia="Times New Roman" w:hAnsi="Times New Roman" w:cs="Times New Roman"/>
                <w:i/>
                <w:iCs/>
                <w:sz w:val="28"/>
                <w:szCs w:val="28"/>
                <w:lang w:eastAsia="ru-RU"/>
              </w:rPr>
              <w:t>Мексика, Канада, Вашингтон, Куба.</w:t>
            </w:r>
          </w:p>
        </w:tc>
      </w:tr>
      <w:tr w:rsidR="00AD6B8A" w:rsidRPr="00E72C52" w:rsidTr="00AD6B8A">
        <w:tc>
          <w:tcPr>
            <w:tcW w:w="7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6B8A" w:rsidRPr="00E72C52" w:rsidRDefault="00AD6B8A" w:rsidP="00DA697A">
            <w:pPr>
              <w:spacing w:after="0" w:line="0" w:lineRule="atLeast"/>
              <w:jc w:val="both"/>
              <w:rPr>
                <w:rFonts w:ascii="Times New Roman" w:eastAsia="Times New Roman" w:hAnsi="Times New Roman" w:cs="Times New Roman"/>
                <w:sz w:val="28"/>
                <w:szCs w:val="28"/>
                <w:lang w:eastAsia="ru-RU"/>
              </w:rPr>
            </w:pPr>
            <w:r w:rsidRPr="00E72C52">
              <w:rPr>
                <w:rFonts w:ascii="Times New Roman" w:eastAsia="Times New Roman" w:hAnsi="Times New Roman" w:cs="Times New Roman"/>
                <w:i/>
                <w:iCs/>
                <w:sz w:val="28"/>
                <w:szCs w:val="28"/>
                <w:lang w:eastAsia="ru-RU"/>
              </w:rPr>
              <w:t>Аргентина, Венесуэла, Бразилия, Лима.</w:t>
            </w:r>
          </w:p>
        </w:tc>
      </w:tr>
      <w:tr w:rsidR="00AD6B8A" w:rsidRPr="00E72C52" w:rsidTr="00AD6B8A">
        <w:tc>
          <w:tcPr>
            <w:tcW w:w="7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6B8A" w:rsidRPr="00E72C52" w:rsidRDefault="00AD6B8A" w:rsidP="00DA697A">
            <w:pPr>
              <w:spacing w:after="0" w:line="0" w:lineRule="atLeast"/>
              <w:jc w:val="both"/>
              <w:rPr>
                <w:rFonts w:ascii="Times New Roman" w:eastAsia="Times New Roman" w:hAnsi="Times New Roman" w:cs="Times New Roman"/>
                <w:sz w:val="28"/>
                <w:szCs w:val="28"/>
                <w:lang w:eastAsia="ru-RU"/>
              </w:rPr>
            </w:pPr>
            <w:r w:rsidRPr="00E72C52">
              <w:rPr>
                <w:rFonts w:ascii="Times New Roman" w:eastAsia="Times New Roman" w:hAnsi="Times New Roman" w:cs="Times New Roman"/>
                <w:i/>
                <w:iCs/>
                <w:sz w:val="28"/>
                <w:szCs w:val="28"/>
                <w:lang w:eastAsia="ru-RU"/>
              </w:rPr>
              <w:t>Париж, Германия, Испания, Россия.</w:t>
            </w:r>
          </w:p>
        </w:tc>
      </w:tr>
    </w:tbl>
    <w:p w:rsidR="00AD6B8A" w:rsidRPr="00E72C52" w:rsidRDefault="00AD6B8A" w:rsidP="00DA697A">
      <w:pPr>
        <w:spacing w:after="0" w:line="240" w:lineRule="auto"/>
        <w:jc w:val="both"/>
        <w:rPr>
          <w:rFonts w:ascii="Times New Roman" w:eastAsia="Times New Roman" w:hAnsi="Times New Roman" w:cs="Times New Roman"/>
          <w:vanish/>
          <w:sz w:val="28"/>
          <w:szCs w:val="28"/>
          <w:lang w:eastAsia="ru-RU"/>
        </w:rPr>
      </w:pPr>
    </w:p>
    <w:tbl>
      <w:tblPr>
        <w:tblW w:w="12300" w:type="dxa"/>
        <w:tblCellMar>
          <w:left w:w="0" w:type="dxa"/>
          <w:right w:w="0" w:type="dxa"/>
        </w:tblCellMar>
        <w:tblLook w:val="04A0" w:firstRow="1" w:lastRow="0" w:firstColumn="1" w:lastColumn="0" w:noHBand="0" w:noVBand="1"/>
      </w:tblPr>
      <w:tblGrid>
        <w:gridCol w:w="12300"/>
      </w:tblGrid>
      <w:tr w:rsidR="00AD6B8A" w:rsidRPr="00E72C52" w:rsidTr="00AD6B8A">
        <w:tc>
          <w:tcPr>
            <w:tcW w:w="7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6B8A" w:rsidRPr="00E72C52" w:rsidRDefault="00AD6B8A" w:rsidP="00DA697A">
            <w:pPr>
              <w:spacing w:after="0" w:line="0" w:lineRule="atLeast"/>
              <w:jc w:val="both"/>
              <w:rPr>
                <w:rFonts w:ascii="Times New Roman" w:eastAsia="Times New Roman" w:hAnsi="Times New Roman" w:cs="Times New Roman"/>
                <w:sz w:val="28"/>
                <w:szCs w:val="28"/>
                <w:lang w:eastAsia="ru-RU"/>
              </w:rPr>
            </w:pPr>
            <w:bookmarkStart w:id="1" w:name="_GoBack" w:colFirst="0" w:colLast="0"/>
            <w:r w:rsidRPr="00E72C52">
              <w:rPr>
                <w:rFonts w:ascii="Times New Roman" w:eastAsia="Times New Roman" w:hAnsi="Times New Roman" w:cs="Times New Roman"/>
                <w:sz w:val="28"/>
                <w:szCs w:val="28"/>
                <w:lang w:eastAsia="ru-RU"/>
              </w:rPr>
              <w:t>Подбери подходящий термин</w:t>
            </w:r>
          </w:p>
        </w:tc>
      </w:tr>
      <w:tr w:rsidR="00AD6B8A" w:rsidRPr="00E72C52" w:rsidTr="00AD6B8A">
        <w:tc>
          <w:tcPr>
            <w:tcW w:w="7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6B8A" w:rsidRPr="00E72C52" w:rsidRDefault="00AD6B8A" w:rsidP="00DA697A">
            <w:pPr>
              <w:spacing w:after="0" w:line="0" w:lineRule="atLeast"/>
              <w:jc w:val="both"/>
              <w:rPr>
                <w:rFonts w:ascii="Times New Roman" w:eastAsia="Times New Roman" w:hAnsi="Times New Roman" w:cs="Times New Roman"/>
                <w:sz w:val="28"/>
                <w:szCs w:val="28"/>
                <w:lang w:eastAsia="ru-RU"/>
              </w:rPr>
            </w:pPr>
            <w:r w:rsidRPr="00E72C52">
              <w:rPr>
                <w:rFonts w:ascii="Times New Roman" w:eastAsia="Times New Roman" w:hAnsi="Times New Roman" w:cs="Times New Roman"/>
                <w:i/>
                <w:iCs/>
                <w:sz w:val="28"/>
                <w:szCs w:val="28"/>
                <w:lang w:eastAsia="ru-RU"/>
              </w:rPr>
              <w:t>Антарктида – остров, океан, материк, животное.</w:t>
            </w:r>
          </w:p>
        </w:tc>
      </w:tr>
      <w:tr w:rsidR="00AD6B8A" w:rsidRPr="00E72C52" w:rsidTr="00AD6B8A">
        <w:tc>
          <w:tcPr>
            <w:tcW w:w="7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6B8A" w:rsidRPr="00E72C52" w:rsidRDefault="00AD6B8A" w:rsidP="00DA697A">
            <w:pPr>
              <w:spacing w:after="0" w:line="0" w:lineRule="atLeast"/>
              <w:jc w:val="both"/>
              <w:rPr>
                <w:rFonts w:ascii="Times New Roman" w:eastAsia="Times New Roman" w:hAnsi="Times New Roman" w:cs="Times New Roman"/>
                <w:sz w:val="28"/>
                <w:szCs w:val="28"/>
                <w:lang w:eastAsia="ru-RU"/>
              </w:rPr>
            </w:pPr>
            <w:r w:rsidRPr="00E72C52">
              <w:rPr>
                <w:rFonts w:ascii="Times New Roman" w:eastAsia="Times New Roman" w:hAnsi="Times New Roman" w:cs="Times New Roman"/>
                <w:i/>
                <w:iCs/>
                <w:sz w:val="28"/>
                <w:szCs w:val="28"/>
                <w:lang w:eastAsia="ru-RU"/>
              </w:rPr>
              <w:t>Африка – часть света, залив, страна, столица.</w:t>
            </w:r>
          </w:p>
        </w:tc>
      </w:tr>
    </w:tbl>
    <w:bookmarkEnd w:id="1"/>
    <w:p w:rsidR="00AD6B8A" w:rsidRPr="00E72C52" w:rsidRDefault="00AD6B8A" w:rsidP="00DA697A">
      <w:pPr>
        <w:spacing w:after="0" w:line="270" w:lineRule="atLeast"/>
        <w:jc w:val="both"/>
        <w:rPr>
          <w:rFonts w:ascii="Times New Roman" w:eastAsia="Times New Roman" w:hAnsi="Times New Roman" w:cs="Times New Roman"/>
          <w:sz w:val="28"/>
          <w:szCs w:val="28"/>
          <w:lang w:eastAsia="ru-RU"/>
        </w:rPr>
      </w:pPr>
      <w:r w:rsidRPr="00E72C52">
        <w:rPr>
          <w:rFonts w:ascii="Times New Roman" w:eastAsia="Times New Roman" w:hAnsi="Times New Roman" w:cs="Times New Roman"/>
          <w:sz w:val="28"/>
          <w:szCs w:val="28"/>
          <w:lang w:eastAsia="ru-RU"/>
        </w:rPr>
        <w:t>Рис. 1</w:t>
      </w:r>
    </w:p>
    <w:tbl>
      <w:tblPr>
        <w:tblW w:w="6977" w:type="dxa"/>
        <w:tblCellMar>
          <w:left w:w="0" w:type="dxa"/>
          <w:right w:w="0" w:type="dxa"/>
        </w:tblCellMar>
        <w:tblLook w:val="04A0" w:firstRow="1" w:lastRow="0" w:firstColumn="1" w:lastColumn="0" w:noHBand="0" w:noVBand="1"/>
      </w:tblPr>
      <w:tblGrid>
        <w:gridCol w:w="5091"/>
        <w:gridCol w:w="944"/>
        <w:gridCol w:w="942"/>
      </w:tblGrid>
      <w:tr w:rsidR="00A377F9" w:rsidRPr="001512E2" w:rsidTr="00A377F9">
        <w:tc>
          <w:tcPr>
            <w:tcW w:w="50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6B8A" w:rsidRPr="001512E2" w:rsidRDefault="00A377F9" w:rsidP="00DA697A">
            <w:pPr>
              <w:spacing w:after="0" w:line="0" w:lineRule="atLeast"/>
              <w:jc w:val="both"/>
              <w:rPr>
                <w:rFonts w:ascii="Times New Roman" w:eastAsia="Times New Roman" w:hAnsi="Times New Roman" w:cs="Times New Roman"/>
                <w:i/>
                <w:sz w:val="28"/>
                <w:szCs w:val="28"/>
                <w:lang w:eastAsia="ru-RU"/>
              </w:rPr>
            </w:pPr>
            <w:r w:rsidRPr="001512E2">
              <w:rPr>
                <w:rFonts w:ascii="Times New Roman" w:eastAsia="Times New Roman" w:hAnsi="Times New Roman" w:cs="Times New Roman"/>
                <w:i/>
                <w:sz w:val="28"/>
                <w:szCs w:val="28"/>
                <w:lang w:eastAsia="ru-RU"/>
              </w:rPr>
              <w:t>Отметь знаком «+» правильные ответы</w:t>
            </w:r>
          </w:p>
        </w:tc>
        <w:tc>
          <w:tcPr>
            <w:tcW w:w="9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77F9" w:rsidRPr="001512E2" w:rsidRDefault="00A377F9" w:rsidP="00DA697A">
            <w:pPr>
              <w:spacing w:after="0" w:line="240" w:lineRule="auto"/>
              <w:jc w:val="both"/>
              <w:rPr>
                <w:rFonts w:ascii="Times New Roman" w:eastAsia="Times New Roman" w:hAnsi="Times New Roman" w:cs="Times New Roman"/>
                <w:i/>
                <w:sz w:val="28"/>
                <w:szCs w:val="28"/>
                <w:lang w:eastAsia="ru-RU"/>
              </w:rPr>
            </w:pPr>
          </w:p>
        </w:tc>
        <w:tc>
          <w:tcPr>
            <w:tcW w:w="9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77F9" w:rsidRPr="001512E2" w:rsidRDefault="00A377F9" w:rsidP="00DA697A">
            <w:pPr>
              <w:spacing w:after="0" w:line="240" w:lineRule="auto"/>
              <w:jc w:val="both"/>
              <w:rPr>
                <w:rFonts w:ascii="Times New Roman" w:eastAsia="Times New Roman" w:hAnsi="Times New Roman" w:cs="Times New Roman"/>
                <w:i/>
                <w:sz w:val="28"/>
                <w:szCs w:val="28"/>
                <w:lang w:eastAsia="ru-RU"/>
              </w:rPr>
            </w:pPr>
          </w:p>
        </w:tc>
      </w:tr>
      <w:tr w:rsidR="00A377F9" w:rsidRPr="001512E2" w:rsidTr="00A377F9">
        <w:tc>
          <w:tcPr>
            <w:tcW w:w="50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6B8A" w:rsidRPr="001512E2" w:rsidRDefault="00A377F9" w:rsidP="00DA697A">
            <w:pPr>
              <w:spacing w:after="0" w:line="0" w:lineRule="atLeast"/>
              <w:jc w:val="both"/>
              <w:rPr>
                <w:rFonts w:ascii="Times New Roman" w:eastAsia="Times New Roman" w:hAnsi="Times New Roman" w:cs="Times New Roman"/>
                <w:i/>
                <w:sz w:val="28"/>
                <w:szCs w:val="28"/>
                <w:lang w:eastAsia="ru-RU"/>
              </w:rPr>
            </w:pPr>
            <w:r w:rsidRPr="001512E2">
              <w:rPr>
                <w:rFonts w:ascii="Times New Roman" w:eastAsia="Times New Roman" w:hAnsi="Times New Roman" w:cs="Times New Roman"/>
                <w:i/>
                <w:iCs/>
                <w:sz w:val="28"/>
                <w:szCs w:val="28"/>
                <w:lang w:eastAsia="ru-RU"/>
              </w:rPr>
              <w:t>Стихийное бедствие - это</w:t>
            </w:r>
          </w:p>
        </w:tc>
        <w:tc>
          <w:tcPr>
            <w:tcW w:w="9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77F9" w:rsidRPr="001512E2" w:rsidRDefault="00A377F9" w:rsidP="00DA697A">
            <w:pPr>
              <w:spacing w:after="0" w:line="240" w:lineRule="auto"/>
              <w:jc w:val="both"/>
              <w:rPr>
                <w:rFonts w:ascii="Times New Roman" w:eastAsia="Times New Roman" w:hAnsi="Times New Roman" w:cs="Times New Roman"/>
                <w:i/>
                <w:sz w:val="28"/>
                <w:szCs w:val="28"/>
                <w:lang w:eastAsia="ru-RU"/>
              </w:rPr>
            </w:pPr>
          </w:p>
        </w:tc>
        <w:tc>
          <w:tcPr>
            <w:tcW w:w="9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77F9" w:rsidRPr="001512E2" w:rsidRDefault="00A377F9" w:rsidP="00DA697A">
            <w:pPr>
              <w:spacing w:after="0" w:line="240" w:lineRule="auto"/>
              <w:jc w:val="both"/>
              <w:rPr>
                <w:rFonts w:ascii="Times New Roman" w:eastAsia="Times New Roman" w:hAnsi="Times New Roman" w:cs="Times New Roman"/>
                <w:i/>
                <w:sz w:val="28"/>
                <w:szCs w:val="28"/>
                <w:lang w:eastAsia="ru-RU"/>
              </w:rPr>
            </w:pPr>
          </w:p>
        </w:tc>
      </w:tr>
      <w:tr w:rsidR="00A377F9" w:rsidRPr="001512E2" w:rsidTr="00A377F9">
        <w:tc>
          <w:tcPr>
            <w:tcW w:w="50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6B8A" w:rsidRPr="001512E2" w:rsidRDefault="00A377F9" w:rsidP="00DA697A">
            <w:pPr>
              <w:spacing w:after="0" w:line="0" w:lineRule="atLeast"/>
              <w:jc w:val="both"/>
              <w:rPr>
                <w:rFonts w:ascii="Times New Roman" w:eastAsia="Times New Roman" w:hAnsi="Times New Roman" w:cs="Times New Roman"/>
                <w:i/>
                <w:sz w:val="28"/>
                <w:szCs w:val="28"/>
                <w:lang w:eastAsia="ru-RU"/>
              </w:rPr>
            </w:pPr>
            <w:r w:rsidRPr="001512E2">
              <w:rPr>
                <w:rFonts w:ascii="Times New Roman" w:eastAsia="Times New Roman" w:hAnsi="Times New Roman" w:cs="Times New Roman"/>
                <w:i/>
                <w:sz w:val="28"/>
                <w:szCs w:val="28"/>
                <w:lang w:eastAsia="ru-RU"/>
              </w:rPr>
              <w:t>Цунами</w:t>
            </w:r>
          </w:p>
        </w:tc>
        <w:tc>
          <w:tcPr>
            <w:tcW w:w="9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77F9" w:rsidRPr="001512E2" w:rsidRDefault="00A377F9" w:rsidP="00DA697A">
            <w:pPr>
              <w:spacing w:after="0" w:line="240" w:lineRule="auto"/>
              <w:jc w:val="both"/>
              <w:rPr>
                <w:rFonts w:ascii="Times New Roman" w:eastAsia="Times New Roman" w:hAnsi="Times New Roman" w:cs="Times New Roman"/>
                <w:i/>
                <w:sz w:val="28"/>
                <w:szCs w:val="28"/>
                <w:lang w:eastAsia="ru-RU"/>
              </w:rPr>
            </w:pPr>
          </w:p>
        </w:tc>
        <w:tc>
          <w:tcPr>
            <w:tcW w:w="9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77F9" w:rsidRPr="001512E2" w:rsidRDefault="00A377F9" w:rsidP="00DA697A">
            <w:pPr>
              <w:spacing w:after="0" w:line="240" w:lineRule="auto"/>
              <w:jc w:val="both"/>
              <w:rPr>
                <w:rFonts w:ascii="Times New Roman" w:eastAsia="Times New Roman" w:hAnsi="Times New Roman" w:cs="Times New Roman"/>
                <w:i/>
                <w:sz w:val="28"/>
                <w:szCs w:val="28"/>
                <w:lang w:eastAsia="ru-RU"/>
              </w:rPr>
            </w:pPr>
          </w:p>
        </w:tc>
      </w:tr>
      <w:tr w:rsidR="00A377F9" w:rsidRPr="001512E2" w:rsidTr="00A377F9">
        <w:tc>
          <w:tcPr>
            <w:tcW w:w="50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6B8A" w:rsidRPr="001512E2" w:rsidRDefault="00A377F9" w:rsidP="00DA697A">
            <w:pPr>
              <w:spacing w:after="0" w:line="0" w:lineRule="atLeast"/>
              <w:jc w:val="both"/>
              <w:rPr>
                <w:rFonts w:ascii="Times New Roman" w:eastAsia="Times New Roman" w:hAnsi="Times New Roman" w:cs="Times New Roman"/>
                <w:i/>
                <w:sz w:val="28"/>
                <w:szCs w:val="28"/>
                <w:lang w:eastAsia="ru-RU"/>
              </w:rPr>
            </w:pPr>
            <w:r w:rsidRPr="001512E2">
              <w:rPr>
                <w:rFonts w:ascii="Times New Roman" w:eastAsia="Times New Roman" w:hAnsi="Times New Roman" w:cs="Times New Roman"/>
                <w:i/>
                <w:sz w:val="28"/>
                <w:szCs w:val="28"/>
                <w:lang w:eastAsia="ru-RU"/>
              </w:rPr>
              <w:t>Дождь</w:t>
            </w:r>
          </w:p>
        </w:tc>
        <w:tc>
          <w:tcPr>
            <w:tcW w:w="9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77F9" w:rsidRPr="001512E2" w:rsidRDefault="00A377F9" w:rsidP="00DA697A">
            <w:pPr>
              <w:spacing w:after="0" w:line="240" w:lineRule="auto"/>
              <w:jc w:val="both"/>
              <w:rPr>
                <w:rFonts w:ascii="Times New Roman" w:eastAsia="Times New Roman" w:hAnsi="Times New Roman" w:cs="Times New Roman"/>
                <w:i/>
                <w:sz w:val="28"/>
                <w:szCs w:val="28"/>
                <w:lang w:eastAsia="ru-RU"/>
              </w:rPr>
            </w:pPr>
          </w:p>
        </w:tc>
        <w:tc>
          <w:tcPr>
            <w:tcW w:w="9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77F9" w:rsidRPr="001512E2" w:rsidRDefault="00A377F9" w:rsidP="00DA697A">
            <w:pPr>
              <w:spacing w:after="0" w:line="240" w:lineRule="auto"/>
              <w:jc w:val="both"/>
              <w:rPr>
                <w:rFonts w:ascii="Times New Roman" w:eastAsia="Times New Roman" w:hAnsi="Times New Roman" w:cs="Times New Roman"/>
                <w:i/>
                <w:sz w:val="28"/>
                <w:szCs w:val="28"/>
                <w:lang w:eastAsia="ru-RU"/>
              </w:rPr>
            </w:pPr>
          </w:p>
        </w:tc>
      </w:tr>
      <w:tr w:rsidR="00A377F9" w:rsidRPr="001512E2" w:rsidTr="00A377F9">
        <w:tc>
          <w:tcPr>
            <w:tcW w:w="50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6B8A" w:rsidRPr="001512E2" w:rsidRDefault="00A377F9" w:rsidP="00DA697A">
            <w:pPr>
              <w:spacing w:after="0" w:line="0" w:lineRule="atLeast"/>
              <w:jc w:val="both"/>
              <w:rPr>
                <w:rFonts w:ascii="Times New Roman" w:eastAsia="Times New Roman" w:hAnsi="Times New Roman" w:cs="Times New Roman"/>
                <w:i/>
                <w:sz w:val="28"/>
                <w:szCs w:val="28"/>
                <w:lang w:eastAsia="ru-RU"/>
              </w:rPr>
            </w:pPr>
            <w:r w:rsidRPr="001512E2">
              <w:rPr>
                <w:rFonts w:ascii="Times New Roman" w:eastAsia="Times New Roman" w:hAnsi="Times New Roman" w:cs="Times New Roman"/>
                <w:i/>
                <w:sz w:val="28"/>
                <w:szCs w:val="28"/>
                <w:lang w:eastAsia="ru-RU"/>
              </w:rPr>
              <w:t>Землетрясение</w:t>
            </w:r>
          </w:p>
        </w:tc>
        <w:tc>
          <w:tcPr>
            <w:tcW w:w="9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77F9" w:rsidRPr="001512E2" w:rsidRDefault="00A377F9" w:rsidP="00DA697A">
            <w:pPr>
              <w:spacing w:after="0" w:line="240" w:lineRule="auto"/>
              <w:jc w:val="both"/>
              <w:rPr>
                <w:rFonts w:ascii="Times New Roman" w:eastAsia="Times New Roman" w:hAnsi="Times New Roman" w:cs="Times New Roman"/>
                <w:i/>
                <w:sz w:val="28"/>
                <w:szCs w:val="28"/>
                <w:lang w:eastAsia="ru-RU"/>
              </w:rPr>
            </w:pPr>
          </w:p>
        </w:tc>
        <w:tc>
          <w:tcPr>
            <w:tcW w:w="9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77F9" w:rsidRPr="001512E2" w:rsidRDefault="00A377F9" w:rsidP="00DA697A">
            <w:pPr>
              <w:spacing w:after="0" w:line="240" w:lineRule="auto"/>
              <w:jc w:val="both"/>
              <w:rPr>
                <w:rFonts w:ascii="Times New Roman" w:eastAsia="Times New Roman" w:hAnsi="Times New Roman" w:cs="Times New Roman"/>
                <w:i/>
                <w:sz w:val="28"/>
                <w:szCs w:val="28"/>
                <w:lang w:eastAsia="ru-RU"/>
              </w:rPr>
            </w:pPr>
          </w:p>
        </w:tc>
      </w:tr>
    </w:tbl>
    <w:p w:rsidR="00AD6B8A" w:rsidRPr="00E72C52" w:rsidRDefault="00B94FE4" w:rsidP="00B94FE4">
      <w:pPr>
        <w:spacing w:after="0" w:line="270" w:lineRule="atLeast"/>
        <w:jc w:val="both"/>
        <w:rPr>
          <w:rFonts w:ascii="Times New Roman" w:eastAsia="Times New Roman" w:hAnsi="Times New Roman" w:cs="Times New Roman"/>
          <w:sz w:val="28"/>
          <w:szCs w:val="28"/>
          <w:lang w:eastAsia="ru-RU"/>
        </w:rPr>
      </w:pPr>
      <w:r w:rsidRPr="00E72C52">
        <w:rPr>
          <w:rFonts w:ascii="Times New Roman" w:eastAsia="Times New Roman" w:hAnsi="Times New Roman" w:cs="Times New Roman"/>
          <w:b/>
          <w:sz w:val="28"/>
          <w:szCs w:val="28"/>
          <w:lang w:eastAsia="ru-RU"/>
        </w:rPr>
        <w:t>5.</w:t>
      </w:r>
      <w:r w:rsidRPr="00E72C52">
        <w:rPr>
          <w:rFonts w:ascii="Times New Roman" w:eastAsia="Times New Roman" w:hAnsi="Times New Roman" w:cs="Times New Roman"/>
          <w:sz w:val="28"/>
          <w:szCs w:val="28"/>
          <w:lang w:eastAsia="ru-RU"/>
        </w:rPr>
        <w:t xml:space="preserve"> </w:t>
      </w:r>
      <w:r w:rsidR="00AD6B8A" w:rsidRPr="00E72C52">
        <w:rPr>
          <w:rFonts w:ascii="Times New Roman" w:eastAsia="Times New Roman" w:hAnsi="Times New Roman" w:cs="Times New Roman"/>
          <w:b/>
          <w:sz w:val="28"/>
          <w:szCs w:val="28"/>
          <w:lang w:eastAsia="ru-RU"/>
        </w:rPr>
        <w:t>Тестовые задания</w:t>
      </w:r>
      <w:r w:rsidR="00AD6B8A" w:rsidRPr="00E72C52">
        <w:rPr>
          <w:rFonts w:ascii="Times New Roman" w:eastAsia="Times New Roman" w:hAnsi="Times New Roman" w:cs="Times New Roman"/>
          <w:sz w:val="28"/>
          <w:szCs w:val="28"/>
          <w:lang w:eastAsia="ru-RU"/>
        </w:rPr>
        <w:t xml:space="preserve"> – определение правильных ответов. Наиболее эффективно используются для проверки и закрепления знаний. Они могут заменять фронтальный опрос и экономят время на уроке </w:t>
      </w:r>
    </w:p>
    <w:p w:rsidR="00AD6B8A" w:rsidRPr="00E72C52" w:rsidRDefault="00B94FE4" w:rsidP="00B94FE4">
      <w:pPr>
        <w:spacing w:after="0" w:line="270" w:lineRule="atLeast"/>
        <w:jc w:val="both"/>
        <w:rPr>
          <w:rFonts w:ascii="Times New Roman" w:eastAsia="Times New Roman" w:hAnsi="Times New Roman" w:cs="Times New Roman"/>
          <w:sz w:val="28"/>
          <w:szCs w:val="28"/>
          <w:lang w:eastAsia="ru-RU"/>
        </w:rPr>
      </w:pPr>
      <w:r w:rsidRPr="00E72C52">
        <w:rPr>
          <w:rFonts w:ascii="Times New Roman" w:eastAsia="Times New Roman" w:hAnsi="Times New Roman" w:cs="Times New Roman"/>
          <w:b/>
          <w:sz w:val="28"/>
          <w:szCs w:val="28"/>
          <w:lang w:eastAsia="ru-RU"/>
        </w:rPr>
        <w:t>6.</w:t>
      </w:r>
      <w:r w:rsidRPr="00E72C52">
        <w:rPr>
          <w:rFonts w:ascii="Times New Roman" w:eastAsia="Times New Roman" w:hAnsi="Times New Roman" w:cs="Times New Roman"/>
          <w:sz w:val="28"/>
          <w:szCs w:val="28"/>
          <w:lang w:eastAsia="ru-RU"/>
        </w:rPr>
        <w:t xml:space="preserve"> </w:t>
      </w:r>
      <w:r w:rsidR="00AD6B8A" w:rsidRPr="00E72C52">
        <w:rPr>
          <w:rFonts w:ascii="Times New Roman" w:eastAsia="Times New Roman" w:hAnsi="Times New Roman" w:cs="Times New Roman"/>
          <w:b/>
          <w:sz w:val="28"/>
          <w:szCs w:val="28"/>
          <w:lang w:eastAsia="ru-RU"/>
        </w:rPr>
        <w:t>Работа с недостающими буквами в терминах</w:t>
      </w:r>
      <w:r w:rsidR="00AD6B8A" w:rsidRPr="00E72C52">
        <w:rPr>
          <w:rFonts w:ascii="Times New Roman" w:eastAsia="Times New Roman" w:hAnsi="Times New Roman" w:cs="Times New Roman"/>
          <w:sz w:val="28"/>
          <w:szCs w:val="28"/>
          <w:lang w:eastAsia="ru-RU"/>
        </w:rPr>
        <w:t> (только гласные, только согласные, вперемешку).</w:t>
      </w:r>
    </w:p>
    <w:p w:rsidR="00AD6B8A" w:rsidRPr="00E72C52" w:rsidRDefault="00AD6B8A" w:rsidP="00DA697A">
      <w:pPr>
        <w:spacing w:after="0" w:line="270" w:lineRule="atLeast"/>
        <w:jc w:val="both"/>
        <w:rPr>
          <w:rFonts w:ascii="Times New Roman" w:eastAsia="Times New Roman" w:hAnsi="Times New Roman" w:cs="Times New Roman"/>
          <w:sz w:val="28"/>
          <w:szCs w:val="28"/>
          <w:lang w:eastAsia="ru-RU"/>
        </w:rPr>
      </w:pPr>
      <w:r w:rsidRPr="00E72C52">
        <w:rPr>
          <w:rFonts w:ascii="Times New Roman" w:eastAsia="Times New Roman" w:hAnsi="Times New Roman" w:cs="Times New Roman"/>
          <w:sz w:val="28"/>
          <w:szCs w:val="28"/>
          <w:lang w:eastAsia="ru-RU"/>
        </w:rPr>
        <w:t>_НТ_РКТ_Д_ (Антарктида)</w:t>
      </w:r>
    </w:p>
    <w:p w:rsidR="00AD6B8A" w:rsidRPr="00E72C52" w:rsidRDefault="00AD6B8A" w:rsidP="00DA697A">
      <w:pPr>
        <w:spacing w:after="0" w:line="270" w:lineRule="atLeast"/>
        <w:jc w:val="both"/>
        <w:rPr>
          <w:rFonts w:ascii="Times New Roman" w:eastAsia="Times New Roman" w:hAnsi="Times New Roman" w:cs="Times New Roman"/>
          <w:sz w:val="28"/>
          <w:szCs w:val="28"/>
          <w:lang w:eastAsia="ru-RU"/>
        </w:rPr>
      </w:pPr>
      <w:r w:rsidRPr="00E72C52">
        <w:rPr>
          <w:rFonts w:ascii="Times New Roman" w:eastAsia="Times New Roman" w:hAnsi="Times New Roman" w:cs="Times New Roman"/>
          <w:sz w:val="28"/>
          <w:szCs w:val="28"/>
          <w:lang w:eastAsia="ru-RU"/>
        </w:rPr>
        <w:t>_Е_И_О_ _ И_А_ИЯ (Великобритания)</w:t>
      </w:r>
    </w:p>
    <w:p w:rsidR="00AD6B8A" w:rsidRPr="00E72C52" w:rsidRDefault="00AD6B8A" w:rsidP="00DA697A">
      <w:pPr>
        <w:spacing w:after="0" w:line="270" w:lineRule="atLeast"/>
        <w:jc w:val="both"/>
        <w:rPr>
          <w:rFonts w:ascii="Times New Roman" w:eastAsia="Times New Roman" w:hAnsi="Times New Roman" w:cs="Times New Roman"/>
          <w:sz w:val="28"/>
          <w:szCs w:val="28"/>
          <w:lang w:eastAsia="ru-RU"/>
        </w:rPr>
      </w:pPr>
      <w:r w:rsidRPr="00E72C52">
        <w:rPr>
          <w:rFonts w:ascii="Times New Roman" w:eastAsia="Times New Roman" w:hAnsi="Times New Roman" w:cs="Times New Roman"/>
          <w:sz w:val="28"/>
          <w:szCs w:val="28"/>
          <w:lang w:eastAsia="ru-RU"/>
        </w:rPr>
        <w:t>Е_Р_З_Я (Евразия)</w:t>
      </w:r>
    </w:p>
    <w:p w:rsidR="00AD6B8A" w:rsidRPr="00E72C52" w:rsidRDefault="00B94FE4" w:rsidP="00B94FE4">
      <w:pPr>
        <w:spacing w:after="0" w:line="270" w:lineRule="atLeast"/>
        <w:jc w:val="both"/>
        <w:rPr>
          <w:rFonts w:ascii="Times New Roman" w:eastAsia="Times New Roman" w:hAnsi="Times New Roman" w:cs="Times New Roman"/>
          <w:sz w:val="28"/>
          <w:szCs w:val="28"/>
          <w:lang w:eastAsia="ru-RU"/>
        </w:rPr>
      </w:pPr>
      <w:r w:rsidRPr="00E72C52">
        <w:rPr>
          <w:rFonts w:ascii="Times New Roman" w:eastAsia="Times New Roman" w:hAnsi="Times New Roman" w:cs="Times New Roman"/>
          <w:b/>
          <w:sz w:val="28"/>
          <w:szCs w:val="28"/>
          <w:lang w:eastAsia="ru-RU"/>
        </w:rPr>
        <w:t xml:space="preserve">7. </w:t>
      </w:r>
      <w:r w:rsidR="00AD6B8A" w:rsidRPr="00E72C52">
        <w:rPr>
          <w:rFonts w:ascii="Times New Roman" w:eastAsia="Times New Roman" w:hAnsi="Times New Roman" w:cs="Times New Roman"/>
          <w:b/>
          <w:sz w:val="28"/>
          <w:szCs w:val="28"/>
          <w:lang w:eastAsia="ru-RU"/>
        </w:rPr>
        <w:t>Игры</w:t>
      </w:r>
      <w:r w:rsidR="00AD6B8A" w:rsidRPr="00E72C52">
        <w:rPr>
          <w:rFonts w:ascii="Times New Roman" w:eastAsia="Times New Roman" w:hAnsi="Times New Roman" w:cs="Times New Roman"/>
          <w:sz w:val="28"/>
          <w:szCs w:val="28"/>
          <w:lang w:eastAsia="ru-RU"/>
        </w:rPr>
        <w:t> стимулируют мыслительную активность, развивают интерес к предмету, непроизвольно заставляют задуматься над решением поставленных задач. На усвоение знаний в игре затрачивается меньше усилий, а учебный материал  лучше запоминается.</w:t>
      </w:r>
    </w:p>
    <w:p w:rsidR="00AD6B8A" w:rsidRPr="00E72C52" w:rsidRDefault="00B94FE4" w:rsidP="00DA697A">
      <w:pPr>
        <w:spacing w:after="0" w:line="270" w:lineRule="atLeast"/>
        <w:ind w:firstLine="708"/>
        <w:jc w:val="both"/>
        <w:rPr>
          <w:rFonts w:ascii="Times New Roman" w:eastAsia="Times New Roman" w:hAnsi="Times New Roman" w:cs="Times New Roman"/>
          <w:sz w:val="28"/>
          <w:szCs w:val="28"/>
          <w:lang w:eastAsia="ru-RU"/>
        </w:rPr>
      </w:pPr>
      <w:r w:rsidRPr="00E72C52">
        <w:rPr>
          <w:rFonts w:ascii="Times New Roman" w:eastAsia="Times New Roman" w:hAnsi="Times New Roman" w:cs="Times New Roman"/>
          <w:sz w:val="28"/>
          <w:szCs w:val="28"/>
          <w:lang w:eastAsia="ru-RU"/>
        </w:rPr>
        <w:t>Хочется остановиться на учебниках и программах. Рабочая программа по</w:t>
      </w:r>
      <w:r w:rsidR="00312DD4" w:rsidRPr="00E72C52">
        <w:rPr>
          <w:rFonts w:ascii="Times New Roman" w:eastAsia="Times New Roman" w:hAnsi="Times New Roman" w:cs="Times New Roman"/>
          <w:sz w:val="28"/>
          <w:szCs w:val="28"/>
          <w:lang w:eastAsia="ru-RU"/>
        </w:rPr>
        <w:t xml:space="preserve"> </w:t>
      </w:r>
      <w:r w:rsidRPr="00E72C52">
        <w:rPr>
          <w:rFonts w:ascii="Times New Roman" w:eastAsia="Times New Roman" w:hAnsi="Times New Roman" w:cs="Times New Roman"/>
          <w:sz w:val="28"/>
          <w:szCs w:val="28"/>
          <w:lang w:eastAsia="ru-RU"/>
        </w:rPr>
        <w:t>географии, биолог</w:t>
      </w:r>
      <w:r w:rsidR="00312DD4" w:rsidRPr="00E72C52">
        <w:rPr>
          <w:rFonts w:ascii="Times New Roman" w:eastAsia="Times New Roman" w:hAnsi="Times New Roman" w:cs="Times New Roman"/>
          <w:sz w:val="28"/>
          <w:szCs w:val="28"/>
          <w:lang w:eastAsia="ru-RU"/>
        </w:rPr>
        <w:t xml:space="preserve">ии, истории </w:t>
      </w:r>
      <w:proofErr w:type="spellStart"/>
      <w:r w:rsidR="00312DD4" w:rsidRPr="00E72C52">
        <w:rPr>
          <w:rFonts w:ascii="Times New Roman" w:eastAsia="Times New Roman" w:hAnsi="Times New Roman" w:cs="Times New Roman"/>
          <w:sz w:val="28"/>
          <w:szCs w:val="28"/>
          <w:lang w:eastAsia="ru-RU"/>
        </w:rPr>
        <w:t>построенна</w:t>
      </w:r>
      <w:proofErr w:type="spellEnd"/>
      <w:r w:rsidR="00312DD4" w:rsidRPr="00E72C52">
        <w:rPr>
          <w:rFonts w:ascii="Times New Roman" w:eastAsia="Times New Roman" w:hAnsi="Times New Roman" w:cs="Times New Roman"/>
          <w:sz w:val="28"/>
          <w:szCs w:val="28"/>
          <w:lang w:eastAsia="ru-RU"/>
        </w:rPr>
        <w:t xml:space="preserve"> на </w:t>
      </w:r>
      <w:r w:rsidR="00312DD4" w:rsidRPr="00E72C52">
        <w:rPr>
          <w:rFonts w:ascii="Times New Roman" w:hAnsi="Times New Roman" w:cs="Times New Roman"/>
          <w:bCs/>
          <w:sz w:val="28"/>
          <w:szCs w:val="28"/>
        </w:rPr>
        <w:t>основе примерной программы</w:t>
      </w:r>
      <w:r w:rsidR="00312DD4" w:rsidRPr="00E72C52">
        <w:rPr>
          <w:rFonts w:ascii="Times New Roman" w:hAnsi="Times New Roman" w:cs="Times New Roman"/>
          <w:sz w:val="28"/>
          <w:szCs w:val="28"/>
        </w:rPr>
        <w:t xml:space="preserve"> специальных</w:t>
      </w:r>
      <w:r w:rsidR="00312DD4" w:rsidRPr="00E72C52">
        <w:rPr>
          <w:rFonts w:ascii="Times New Roman" w:hAnsi="Times New Roman" w:cs="Times New Roman"/>
          <w:bCs/>
          <w:sz w:val="28"/>
          <w:szCs w:val="28"/>
        </w:rPr>
        <w:t xml:space="preserve"> </w:t>
      </w:r>
      <w:r w:rsidR="00312DD4" w:rsidRPr="00E72C52">
        <w:rPr>
          <w:rFonts w:ascii="Times New Roman" w:hAnsi="Times New Roman" w:cs="Times New Roman"/>
          <w:sz w:val="28"/>
          <w:szCs w:val="28"/>
        </w:rPr>
        <w:t xml:space="preserve">(коррекционных) образовательных учреждений </w:t>
      </w:r>
      <w:r w:rsidR="00312DD4" w:rsidRPr="00E72C52">
        <w:rPr>
          <w:rFonts w:ascii="Times New Roman" w:hAnsi="Times New Roman" w:cs="Times New Roman"/>
          <w:sz w:val="28"/>
          <w:szCs w:val="28"/>
          <w:lang w:val="en-US"/>
        </w:rPr>
        <w:t>VIII</w:t>
      </w:r>
      <w:r w:rsidR="00312DD4" w:rsidRPr="00E72C52">
        <w:rPr>
          <w:rFonts w:ascii="Times New Roman" w:hAnsi="Times New Roman" w:cs="Times New Roman"/>
          <w:sz w:val="28"/>
          <w:szCs w:val="28"/>
        </w:rPr>
        <w:t xml:space="preserve"> вида  под редакцией доктора педагогических наук, профессора </w:t>
      </w:r>
      <w:proofErr w:type="spellStart"/>
      <w:r w:rsidR="00312DD4" w:rsidRPr="00E72C52">
        <w:rPr>
          <w:rFonts w:ascii="Times New Roman" w:hAnsi="Times New Roman" w:cs="Times New Roman"/>
          <w:sz w:val="28"/>
          <w:szCs w:val="28"/>
        </w:rPr>
        <w:t>В.В.Воронковой</w:t>
      </w:r>
      <w:proofErr w:type="spellEnd"/>
      <w:r w:rsidR="00312DD4" w:rsidRPr="00E72C52">
        <w:rPr>
          <w:rFonts w:ascii="Times New Roman" w:hAnsi="Times New Roman" w:cs="Times New Roman"/>
          <w:sz w:val="28"/>
          <w:szCs w:val="28"/>
        </w:rPr>
        <w:t xml:space="preserve">, – М.: </w:t>
      </w:r>
      <w:proofErr w:type="spellStart"/>
      <w:r w:rsidR="00312DD4" w:rsidRPr="00E72C52">
        <w:rPr>
          <w:rFonts w:ascii="Times New Roman" w:hAnsi="Times New Roman" w:cs="Times New Roman"/>
          <w:sz w:val="28"/>
          <w:szCs w:val="28"/>
        </w:rPr>
        <w:t>Гуманитар</w:t>
      </w:r>
      <w:proofErr w:type="spellEnd"/>
      <w:r w:rsidR="00312DD4" w:rsidRPr="00E72C52">
        <w:rPr>
          <w:rFonts w:ascii="Times New Roman" w:hAnsi="Times New Roman" w:cs="Times New Roman"/>
          <w:sz w:val="28"/>
          <w:szCs w:val="28"/>
        </w:rPr>
        <w:t xml:space="preserve">. изд. центр ВЛАДОС, 2010г., Автор программы: </w:t>
      </w:r>
      <w:proofErr w:type="spellStart"/>
      <w:r w:rsidR="00312DD4" w:rsidRPr="00E72C52">
        <w:rPr>
          <w:rFonts w:ascii="Times New Roman" w:hAnsi="Times New Roman" w:cs="Times New Roman"/>
          <w:sz w:val="28"/>
          <w:szCs w:val="28"/>
        </w:rPr>
        <w:t>Т.М.Лифанова</w:t>
      </w:r>
      <w:proofErr w:type="spellEnd"/>
      <w:r w:rsidR="00312DD4" w:rsidRPr="00E72C52">
        <w:rPr>
          <w:rFonts w:ascii="Times New Roman" w:hAnsi="Times New Roman" w:cs="Times New Roman"/>
          <w:sz w:val="28"/>
          <w:szCs w:val="28"/>
        </w:rPr>
        <w:t>,</w:t>
      </w:r>
      <w:r w:rsidR="00312DD4" w:rsidRPr="00E72C52">
        <w:rPr>
          <w:rFonts w:ascii="Times New Roman" w:hAnsi="Times New Roman" w:cs="Times New Roman"/>
          <w:bCs/>
          <w:sz w:val="28"/>
          <w:szCs w:val="28"/>
        </w:rPr>
        <w:t xml:space="preserve"> рекомендованной Министерством образования РФ.</w:t>
      </w:r>
    </w:p>
    <w:p w:rsidR="00AD6B8A" w:rsidRPr="00DA697A" w:rsidRDefault="00E72C52" w:rsidP="00DA697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Учебники слайд</w:t>
      </w:r>
    </w:p>
    <w:p w:rsidR="00D4036E" w:rsidRPr="00DA697A" w:rsidRDefault="00D4036E" w:rsidP="00DA697A">
      <w:pPr>
        <w:spacing w:after="0"/>
        <w:jc w:val="both"/>
        <w:rPr>
          <w:rFonts w:ascii="Times New Roman" w:hAnsi="Times New Roman" w:cs="Times New Roman"/>
          <w:sz w:val="28"/>
          <w:szCs w:val="28"/>
        </w:rPr>
      </w:pPr>
    </w:p>
    <w:sectPr w:rsidR="00D4036E" w:rsidRPr="00DA697A" w:rsidSect="00312DD4">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62A3F"/>
    <w:multiLevelType w:val="hybridMultilevel"/>
    <w:tmpl w:val="D022272E"/>
    <w:lvl w:ilvl="0" w:tplc="6A1C1A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F453B6"/>
    <w:multiLevelType w:val="multilevel"/>
    <w:tmpl w:val="78CA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FF01697"/>
    <w:multiLevelType w:val="multilevel"/>
    <w:tmpl w:val="8AA43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F33541"/>
    <w:multiLevelType w:val="multilevel"/>
    <w:tmpl w:val="605E8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B8A"/>
    <w:rsid w:val="001512E2"/>
    <w:rsid w:val="002713AA"/>
    <w:rsid w:val="00312DD4"/>
    <w:rsid w:val="00A377F9"/>
    <w:rsid w:val="00AD6B8A"/>
    <w:rsid w:val="00B94FE4"/>
    <w:rsid w:val="00C327E4"/>
    <w:rsid w:val="00D4036E"/>
    <w:rsid w:val="00DA697A"/>
    <w:rsid w:val="00E72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27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27E4"/>
    <w:rPr>
      <w:b/>
      <w:bCs/>
    </w:rPr>
  </w:style>
  <w:style w:type="character" w:styleId="a5">
    <w:name w:val="Emphasis"/>
    <w:basedOn w:val="a0"/>
    <w:uiPriority w:val="20"/>
    <w:qFormat/>
    <w:rsid w:val="00C327E4"/>
    <w:rPr>
      <w:i/>
      <w:iCs/>
    </w:rPr>
  </w:style>
  <w:style w:type="character" w:customStyle="1" w:styleId="apple-converted-space">
    <w:name w:val="apple-converted-space"/>
    <w:basedOn w:val="a0"/>
    <w:rsid w:val="00C327E4"/>
  </w:style>
  <w:style w:type="paragraph" w:styleId="a6">
    <w:name w:val="List Paragraph"/>
    <w:basedOn w:val="a"/>
    <w:uiPriority w:val="34"/>
    <w:qFormat/>
    <w:rsid w:val="00B94FE4"/>
    <w:pPr>
      <w:ind w:left="720"/>
      <w:contextualSpacing/>
    </w:pPr>
  </w:style>
  <w:style w:type="paragraph" w:styleId="a7">
    <w:name w:val="Balloon Text"/>
    <w:basedOn w:val="a"/>
    <w:link w:val="a8"/>
    <w:uiPriority w:val="99"/>
    <w:semiHidden/>
    <w:unhideWhenUsed/>
    <w:rsid w:val="00E72C5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72C5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27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27E4"/>
    <w:rPr>
      <w:b/>
      <w:bCs/>
    </w:rPr>
  </w:style>
  <w:style w:type="character" w:styleId="a5">
    <w:name w:val="Emphasis"/>
    <w:basedOn w:val="a0"/>
    <w:uiPriority w:val="20"/>
    <w:qFormat/>
    <w:rsid w:val="00C327E4"/>
    <w:rPr>
      <w:i/>
      <w:iCs/>
    </w:rPr>
  </w:style>
  <w:style w:type="character" w:customStyle="1" w:styleId="apple-converted-space">
    <w:name w:val="apple-converted-space"/>
    <w:basedOn w:val="a0"/>
    <w:rsid w:val="00C327E4"/>
  </w:style>
  <w:style w:type="paragraph" w:styleId="a6">
    <w:name w:val="List Paragraph"/>
    <w:basedOn w:val="a"/>
    <w:uiPriority w:val="34"/>
    <w:qFormat/>
    <w:rsid w:val="00B94FE4"/>
    <w:pPr>
      <w:ind w:left="720"/>
      <w:contextualSpacing/>
    </w:pPr>
  </w:style>
  <w:style w:type="paragraph" w:styleId="a7">
    <w:name w:val="Balloon Text"/>
    <w:basedOn w:val="a"/>
    <w:link w:val="a8"/>
    <w:uiPriority w:val="99"/>
    <w:semiHidden/>
    <w:unhideWhenUsed/>
    <w:rsid w:val="00E72C5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72C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202102">
      <w:bodyDiv w:val="1"/>
      <w:marLeft w:val="0"/>
      <w:marRight w:val="0"/>
      <w:marTop w:val="0"/>
      <w:marBottom w:val="0"/>
      <w:divBdr>
        <w:top w:val="none" w:sz="0" w:space="0" w:color="auto"/>
        <w:left w:val="none" w:sz="0" w:space="0" w:color="auto"/>
        <w:bottom w:val="none" w:sz="0" w:space="0" w:color="auto"/>
        <w:right w:val="none" w:sz="0" w:space="0" w:color="auto"/>
      </w:divBdr>
    </w:div>
    <w:div w:id="993753520">
      <w:bodyDiv w:val="1"/>
      <w:marLeft w:val="0"/>
      <w:marRight w:val="0"/>
      <w:marTop w:val="0"/>
      <w:marBottom w:val="0"/>
      <w:divBdr>
        <w:top w:val="none" w:sz="0" w:space="0" w:color="auto"/>
        <w:left w:val="none" w:sz="0" w:space="0" w:color="auto"/>
        <w:bottom w:val="none" w:sz="0" w:space="0" w:color="auto"/>
        <w:right w:val="none" w:sz="0" w:space="0" w:color="auto"/>
      </w:divBdr>
    </w:div>
    <w:div w:id="1345547958">
      <w:bodyDiv w:val="1"/>
      <w:marLeft w:val="0"/>
      <w:marRight w:val="0"/>
      <w:marTop w:val="0"/>
      <w:marBottom w:val="0"/>
      <w:divBdr>
        <w:top w:val="none" w:sz="0" w:space="0" w:color="auto"/>
        <w:left w:val="none" w:sz="0" w:space="0" w:color="auto"/>
        <w:bottom w:val="none" w:sz="0" w:space="0" w:color="auto"/>
        <w:right w:val="none" w:sz="0" w:space="0" w:color="auto"/>
      </w:divBdr>
      <w:divsChild>
        <w:div w:id="195312363">
          <w:marLeft w:val="0"/>
          <w:marRight w:val="0"/>
          <w:marTop w:val="0"/>
          <w:marBottom w:val="0"/>
          <w:divBdr>
            <w:top w:val="dotted" w:sz="6" w:space="8" w:color="666666"/>
            <w:left w:val="dotted" w:sz="6" w:space="8" w:color="666666"/>
            <w:bottom w:val="dotted" w:sz="6" w:space="8" w:color="666666"/>
            <w:right w:val="dotted" w:sz="6" w:space="8" w:color="666666"/>
          </w:divBdr>
        </w:div>
      </w:divsChild>
    </w:div>
    <w:div w:id="1659458594">
      <w:bodyDiv w:val="1"/>
      <w:marLeft w:val="0"/>
      <w:marRight w:val="0"/>
      <w:marTop w:val="0"/>
      <w:marBottom w:val="0"/>
      <w:divBdr>
        <w:top w:val="none" w:sz="0" w:space="0" w:color="auto"/>
        <w:left w:val="none" w:sz="0" w:space="0" w:color="auto"/>
        <w:bottom w:val="none" w:sz="0" w:space="0" w:color="auto"/>
        <w:right w:val="none" w:sz="0" w:space="0" w:color="auto"/>
      </w:divBdr>
      <w:divsChild>
        <w:div w:id="1689259842">
          <w:marLeft w:val="0"/>
          <w:marRight w:val="0"/>
          <w:marTop w:val="0"/>
          <w:marBottom w:val="300"/>
          <w:divBdr>
            <w:top w:val="none" w:sz="0" w:space="0" w:color="auto"/>
            <w:left w:val="none" w:sz="0" w:space="0" w:color="auto"/>
            <w:bottom w:val="single" w:sz="6" w:space="15" w:color="E1E1E1"/>
            <w:right w:val="none" w:sz="0" w:space="0" w:color="auto"/>
          </w:divBdr>
        </w:div>
      </w:divsChild>
    </w:div>
    <w:div w:id="211520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1076</Words>
  <Characters>6138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6</cp:revision>
  <cp:lastPrinted>2014-10-31T01:39:00Z</cp:lastPrinted>
  <dcterms:created xsi:type="dcterms:W3CDTF">2014-10-20T05:13:00Z</dcterms:created>
  <dcterms:modified xsi:type="dcterms:W3CDTF">2014-11-03T02:28:00Z</dcterms:modified>
</cp:coreProperties>
</file>