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 настоящее время, как показывает практика, резко снизился интерес к лыжной подготовке. Одна из причин этого-монотонность урочных занятий. Найдется мало детей желающих, выполнять передвижение на лыжах кругами два урока подряд, или пробегать те же круги на время. А затем их уставших ждут следующие уроки. К тому же их экипировка довольно обременительна: большое количество сменной одежды, весьма громоздкие лыжи, которые надо нести в школу и обратно. Плюс отсутствие душа, то получаем стойкое отвращение к лыжной подготовке.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Постоянный бег кругами и сдача нормативов приводят к тому, что учащиеся не получают необходимых знаний, не вырабатывают умения технически правильно передвигаться на лыжах, они привыкли лишь бегать на них. Поэтому и после окончания школы, выйдя на лыжную прогулку, они сразу бегут и загоняют себя впервые же 15-20 минут. Такая прогулка превращается в самоистязание, надолго отбивающая желание повторить еще раз. Это вместо того, чтобы спокойно походить по лесу, любуясь зимним пейзажем, подышать свежим воздухом, покататься с горки. Словом, получить моральное удовлетворение, дать отдохнуть нервной системе и предоставить возможность поработать физическому телу. И, как не показалось бы странным, даже этому надо учить.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Практика показывает, что человек любит то, в чем хорошо разбирается. Детей надо учить технике – правильному передвижению на лыжах, и они полюбят этот вид спорта.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Кстати, техника таких движений сохраняется на всю жизнь, а вот выносливость со временем теряется (и довольно быстро). Значит, на занятиях лыжной подготовки в школе нецелесообразно тратить много времени на развитие выносливости. Гораздо важнее обучить технике передвижения на лыжах. Кроме того, работа над техникой развивает выносливость.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Отсюда вытекает основная</w:t>
      </w:r>
      <w:r w:rsidRPr="00E717ED">
        <w:rPr>
          <w:rFonts w:ascii="Helvetica" w:eastAsia="Times New Roman" w:hAnsi="Helvetica" w:cs="Helvetica"/>
          <w:color w:val="333333"/>
          <w:sz w:val="20"/>
          <w:lang w:val="ru-RU" w:eastAsia="ru-RU" w:bidi="ar-SA"/>
        </w:rPr>
        <w:t> </w:t>
      </w: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цель лыжной подготовки в школе: </w:t>
      </w: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научить детей владеть разными способами передвижения на лыжах.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Задачи:</w:t>
      </w:r>
    </w:p>
    <w:p w:rsidR="00E717ED" w:rsidRPr="00E717ED" w:rsidRDefault="00E717ED" w:rsidP="00E71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Овладеть техникой передвижения на лыжах – лыжные  ходы, спуски, подъёмы, торможение, повороты.</w:t>
      </w:r>
    </w:p>
    <w:p w:rsidR="00E717ED" w:rsidRPr="00E717ED" w:rsidRDefault="00E717ED" w:rsidP="00E71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Развивать интерес к занятиям на лыжах (игры на лыжах).</w:t>
      </w:r>
    </w:p>
    <w:p w:rsidR="00E717ED" w:rsidRPr="00E717ED" w:rsidRDefault="00E717ED" w:rsidP="00E71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Способствовать оздоровлению учащихся (пребывание на свежем воздухе – закаливание).</w:t>
      </w:r>
    </w:p>
    <w:p w:rsidR="00E717ED" w:rsidRPr="00E717ED" w:rsidRDefault="00E717ED" w:rsidP="00E71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Развивать выносливость.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Рассматривая передвижение на лыжах как сложный навык, обычно выделяют в нем два компонента, которые учитывают при первоначальном обучении:</w:t>
      </w:r>
    </w:p>
    <w:p w:rsidR="00E717ED" w:rsidRPr="00E717ED" w:rsidRDefault="00E717ED" w:rsidP="00E71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Устойчивое равновесие при скольжении на узкой опоре (лыже);</w:t>
      </w:r>
    </w:p>
    <w:p w:rsidR="00E717ED" w:rsidRPr="00E717ED" w:rsidRDefault="00E717ED" w:rsidP="00E71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Определенную, порой непривычную, координацию движений различных способов ходов, спусков, подъёмов, поворотов, торможений.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Обучение способам передвижения на лыжах предполагает по мере овладения одним способом переходить к изучению другого, совмещая обучение новому способу с дальнейшим совершенствованием предыдущего. Такая методика полностью соответствует и специфике передвижения на лыжах. На уроках лыжной подготовки передвижение на лыжах совершается в течение всего занятия, не только во время обучения тому или иному способу, но и при передвижении к месту занятий, к учебному склону, при возвращении в школу. Как правило, рельеф местности при этом бывает самым разнообразным.</w:t>
      </w: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  <w:t>Сокращение подготовительных упражнений до минимума, выполняемых на месте, и их замена специальными упражнениями, направленными на овладение отдельными элементами техники лыжных ходов, а также организация одновременного обучения ступающему шагу, повороту переступанием и скользящему шагу позволяет повысить эффективность обучения. Дает возможность учащимся быстрее приобрести навык управления лыжами, почувствовать их вес, скольжение на них, сохранять параллельное положение лыж, научиться свободному передвижению.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Классификация лыжных ходов в школьной программе.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КЛАССИЧЕСКИЙ СТИЛЬ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68"/>
        <w:gridCol w:w="2437"/>
      </w:tblGrid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Попеременные: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Одновременные: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Четырехшажный;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Бесшажный;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Двухшажный;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Одношажный:</w:t>
            </w: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br/>
              <w:t>– основной вариант;</w:t>
            </w: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br/>
              <w:t>– скоростной вариант;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Двухшажный.</w:t>
            </w:r>
          </w:p>
        </w:tc>
      </w:tr>
    </w:tbl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СВОБОДНЫЙ СТИЛЬ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(коньковые)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4"/>
        <w:gridCol w:w="2007"/>
      </w:tblGrid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Попеременный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Одновременные: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двухшажный.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Двухшажный;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Одношажный;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Полуконьковый;</w:t>
            </w:r>
          </w:p>
        </w:tc>
      </w:tr>
    </w:tbl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Последовательность обучения лыжным ходам: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Последовательность обучения лыжным ходам осуществляют, как правило, по следующей схеме:</w:t>
      </w:r>
    </w:p>
    <w:p w:rsidR="00E717ED" w:rsidRPr="00E717ED" w:rsidRDefault="00E717ED" w:rsidP="00E71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упражнения на месте без лыж (в разминке);</w:t>
      </w:r>
    </w:p>
    <w:p w:rsidR="00E717ED" w:rsidRPr="00E717ED" w:rsidRDefault="00E717ED" w:rsidP="00E71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упражнения на лыжах на месте;</w:t>
      </w:r>
    </w:p>
    <w:p w:rsidR="00E717ED" w:rsidRPr="00E717ED" w:rsidRDefault="00E717ED" w:rsidP="00E71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 упражнения при передвижении на лыжах на учебной лыжне.</w:t>
      </w:r>
    </w:p>
    <w:p w:rsidR="00E717ED" w:rsidRPr="00E717ED" w:rsidRDefault="00E717ED" w:rsidP="00E71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Упражнения при передвижении на лыжах по пересеченной местности.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ПОПЕРЕМЕННЫЙ ДВУХШАЖНЫЙ ХОД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Имитация без лыж: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Стойка лыжника;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Пружинистое покачивание ног;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Имитация попеременной работы рук в одноопорном скольжении;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Имитация работы рук в стойке лыжника;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Из стойки лыжника перейти в одноопорное скольжение;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Упражнение «маятник»;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Упражнение «самокат» (учить отталкиванию с подседанием);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Имитация на месте хода в целом;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Шаговая имитация;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Шаговая имитация с палками за середину;</w:t>
      </w:r>
    </w:p>
    <w:p w:rsidR="00E717ED" w:rsidRPr="00E717ED" w:rsidRDefault="00E717ED" w:rsidP="00E71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Прыжковая имитация.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Имитация на снегу:</w:t>
      </w:r>
    </w:p>
    <w:p w:rsidR="00E717ED" w:rsidRPr="00E717ED" w:rsidRDefault="00E717ED" w:rsidP="00E71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Работа без палок (учить скользящему шагу);</w:t>
      </w:r>
    </w:p>
    <w:p w:rsidR="00E717ED" w:rsidRPr="00E717ED" w:rsidRDefault="00E717ED" w:rsidP="00E71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Работа с палками за середину (палки горизонтально);</w:t>
      </w:r>
    </w:p>
    <w:p w:rsidR="00E717ED" w:rsidRPr="00E717ED" w:rsidRDefault="00E717ED" w:rsidP="00E71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Имитация хода держа палки ниже рукоятки;</w:t>
      </w:r>
    </w:p>
    <w:p w:rsidR="00E717ED" w:rsidRPr="00E717ED" w:rsidRDefault="00E717ED" w:rsidP="00E71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Упражнение «самокат»;</w:t>
      </w:r>
    </w:p>
    <w:p w:rsidR="00E717ED" w:rsidRPr="00E717ED" w:rsidRDefault="00E717ED" w:rsidP="00E71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Использование хода с палками на различном рельефе.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ОДНОВРЕМЕННЫЙ БЕСШАЖНЫЙ ХОД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Учить слитной работе рук и ног. Цикл хода состоит из одновременного отталкивания и свободного скольжения:</w:t>
      </w:r>
    </w:p>
    <w:p w:rsidR="00E717ED" w:rsidRPr="00E717ED" w:rsidRDefault="00E717ED" w:rsidP="00E717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Имитация хода на месте;</w:t>
      </w:r>
    </w:p>
    <w:p w:rsidR="00E717ED" w:rsidRPr="00E717ED" w:rsidRDefault="00E717ED" w:rsidP="00E717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Локти прижаты к туловищу, отталкивание за счет наклона туловища.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ОДНОВРЕМЕННЫЙ ОДНОШАЖНЫЙ ХОД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lastRenderedPageBreak/>
        <w:t>(скоростной вариант)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Цикл хода состоит из одновременного отталкивания руками и одного скользящего шага (выполняется на два счета):</w:t>
      </w:r>
    </w:p>
    <w:p w:rsidR="00E717ED" w:rsidRPr="00E717ED" w:rsidRDefault="00E717ED" w:rsidP="00E717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Выполнение под счет без палок;</w:t>
      </w:r>
    </w:p>
    <w:p w:rsidR="00E717ED" w:rsidRPr="00E717ED" w:rsidRDefault="00E717ED" w:rsidP="00E717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Выполнение под счет с палками;</w:t>
      </w:r>
    </w:p>
    <w:p w:rsidR="00E717ED" w:rsidRPr="00E717ED" w:rsidRDefault="00E717ED" w:rsidP="00E717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Выполнение слитно без палок;</w:t>
      </w:r>
    </w:p>
    <w:p w:rsidR="00E717ED" w:rsidRPr="00E717ED" w:rsidRDefault="00E717ED" w:rsidP="00E717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Выполнение слитно с палками;</w:t>
      </w:r>
    </w:p>
    <w:p w:rsidR="00E717ED" w:rsidRPr="00E717ED" w:rsidRDefault="00E717ED" w:rsidP="00E717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Использование на пологом подъёме.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(основной вариант)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Цикл хода состоит из одновременного отталкивания руками и одного скользящего шага:</w:t>
      </w:r>
    </w:p>
    <w:p w:rsidR="00E717ED" w:rsidRPr="00E717ED" w:rsidRDefault="00E717ED" w:rsidP="00E717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Имитация на три счета;</w:t>
      </w:r>
    </w:p>
    <w:p w:rsidR="00E717ED" w:rsidRPr="00E717ED" w:rsidRDefault="00E717ED" w:rsidP="00E717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Маятникообразный вынос палок;</w:t>
      </w:r>
    </w:p>
    <w:p w:rsidR="00E717ED" w:rsidRPr="00E717ED" w:rsidRDefault="00E717ED" w:rsidP="00E717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Слитное выполнение;</w:t>
      </w:r>
    </w:p>
    <w:p w:rsidR="00E717ED" w:rsidRPr="00E717ED" w:rsidRDefault="00E717ED" w:rsidP="00E717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Использование на различном рельефе.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ОДНОВРЕМЕННЫЙ ДВУХШАЖНЫЙ ХОД.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Цикл хода состоит из одновременного отталкивания и двух скользящих шагов. Применяется на равнине.</w:t>
      </w:r>
    </w:p>
    <w:p w:rsidR="00E717ED" w:rsidRPr="00E717ED" w:rsidRDefault="00E717ED" w:rsidP="00E717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Имитация хода с остановкой в граничных позах;</w:t>
      </w:r>
    </w:p>
    <w:p w:rsidR="00E717ED" w:rsidRPr="00E717ED" w:rsidRDefault="00E717ED" w:rsidP="00E717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Выполнение хода на три счета;</w:t>
      </w:r>
    </w:p>
    <w:p w:rsidR="00E717ED" w:rsidRPr="00E717ED" w:rsidRDefault="00E717ED" w:rsidP="00E717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Имитация хода слитно;</w:t>
      </w:r>
    </w:p>
    <w:p w:rsidR="00E717ED" w:rsidRPr="00E717ED" w:rsidRDefault="00E717ED" w:rsidP="00E717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Использование на различном рельефе.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ПОПЕРЕМЕННЫЙ ДВУХШАЖНЫЙ КОНЬКОВЫЙ ХОД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(на лыжах)</w:t>
      </w:r>
    </w:p>
    <w:p w:rsidR="00E717ED" w:rsidRPr="00E717ED" w:rsidRDefault="00E717ED" w:rsidP="00E717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Без палок на хорошо укатанном пологом склоне;</w:t>
      </w:r>
    </w:p>
    <w:p w:rsidR="00E717ED" w:rsidRPr="00E717ED" w:rsidRDefault="00E717ED" w:rsidP="00E717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Перенос центра тяжести;</w:t>
      </w:r>
    </w:p>
    <w:p w:rsidR="00E717ED" w:rsidRPr="00E717ED" w:rsidRDefault="00E717ED" w:rsidP="00E717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То же с отведением носка;</w:t>
      </w:r>
    </w:p>
    <w:p w:rsidR="00E717ED" w:rsidRPr="00E717ED" w:rsidRDefault="00E717ED" w:rsidP="00E717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На повороте: влево – переступание левой ногой, правая  – скользящим  упором; вправо – переступание правой ногой, левая – скользящим упором;</w:t>
      </w:r>
    </w:p>
    <w:p w:rsidR="00E717ED" w:rsidRPr="00E717ED" w:rsidRDefault="00E717ED" w:rsidP="00E717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По восьмерке.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ИНВЕНТАРЬ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Лыжи, как пластиковые, так и деревянные, выбираются по размеру в зависимости от роста и массы человека. На лыжах не должно быть царапин, перекосов, искривлений.</w:t>
      </w: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  <w:t>Длина лыж должна соответствовать росту занимающегося и длине руки до основания пальцев (середина кисти). Более точно размер лыж определить можно по таблице (для классических ходов).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Масса лыжника ( кг).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85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Рост (см)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190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Длина лыж (см)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215</w:t>
            </w:r>
          </w:p>
        </w:tc>
      </w:tr>
    </w:tbl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При коньковых способах передвижения лыжи могут быть на 10-20 см короче, но также должны соответствовать массе занимающегося (имеется  в виду, продавливание колодки лыжи).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Лыжные палки должны быть: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80"/>
        <w:gridCol w:w="950"/>
        <w:gridCol w:w="950"/>
        <w:gridCol w:w="950"/>
        <w:gridCol w:w="950"/>
        <w:gridCol w:w="950"/>
        <w:gridCol w:w="950"/>
      </w:tblGrid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Рост лыжника (см)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155-160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160-165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165-170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170-175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175-180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180-185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Длина палок (см)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120-125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125-130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130-135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135-140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140-145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145-150</w:t>
            </w:r>
          </w:p>
        </w:tc>
      </w:tr>
    </w:tbl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Для конькового хода длина палок выше на 10-15 см.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Подготовка лыж к использованию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Деревянные лыжи необходимо просмаливать, что препятствует проникновению влаги и может служить грунтом для мази. При просмолке нельзя допускать перегрева, что может привести к искривлению лыж или обугливанию скользящей поверхности. Для сохранения весового прогиба лыжи сразу после просмолки связывают скользящими поверхностями внутрь и ставят между ними распорки (от 4 до 8 см).</w:t>
      </w: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  <w:t>Пластиковые лыжи подвергаются циклёвке (удалению ворса), чтобы скользящая поверхность была гладкой. Затем лыжи грунтуют грунтовым парафином или парафином для морозной погоды. Его вплавляют в поры лыж с помощью утюга. После остужают до комнатной температуры и металлической и пластиковой циклей снимают парафин со скользящей поверхности.</w:t>
      </w: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  <w:t>После каждого выхода мазь желательно снимать. Хранят лыжи в стеллажах.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Крепления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В настоящее время вышли из использования  мягкие и полужесткие крепления. Для установки жесткого крепления необходимо: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1. Определить центр тяжести лыжи;</w:t>
      </w: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  <w:t>2. Установить ботинок-пятка по центру лыжи;</w:t>
      </w: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  <w:t>3. Привернуть, с помощью, шурупов крепление;</w:t>
      </w: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  <w:t>4. Проверить совпадение пятки ботинка с лыжей и привернуть подпятник;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Мази и парафины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Мази и парафины предназначены для улучшения скольжения лыж по снегу, сцепления лыж со снегом (чтобы не было отдачи) и предохранения лыж от преждевременного износа. Необходимо знать, что при тонком слое наложенной мази, лыжи лучше скользят, а при толстом сцепление прочнее.</w:t>
      </w: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  <w:t>Мази более низкой температуры скользят лучше. Есть мази, которые хорошо скользят, но плохо держат, и наоборот. Лучше, если лыжи будут смазаны ни одной мазью, а несколькими (двумя-тремя). Такая смазка называется комбинированной. Она заключается в следующем: носковая и пяточная части и желоб лыжи смазываются скользящей мазью, а середина – грузовая площадка (колодка) держащей мазью. Для коньковых ходов на лыжи наносят парафин  на всю поверхность.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МАЗИ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34"/>
        <w:gridCol w:w="4327"/>
        <w:gridCol w:w="3544"/>
      </w:tblGrid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Твердые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Жидкие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spacing w:after="12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Полутвердые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голубые 0-10*</w:t>
            </w: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br/>
              <w:t>зеленые 5-17*</w:t>
            </w: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br/>
              <w:t>светло-зеленые 15-20*</w:t>
            </w: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br/>
              <w:t>черные 15-30*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1. Голубая (0 и ниже) для старого крупнозернистого снега, наста, гололёда;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1. Фиолетовая (от 0 до – 2) для нового падающего снега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2. Фиолетовая (0 и ниже) для старого крупнозернистого снега;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2. Желтая (от – 1 до – 4) для нового падающего мокрого снега</w:t>
            </w:r>
          </w:p>
        </w:tc>
      </w:tr>
      <w:tr w:rsidR="00E717ED" w:rsidRPr="00E717ED" w:rsidTr="00E717E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3. Желтая (0 и выше) для старого и нового мокрого снега.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717ED" w:rsidRPr="00E717ED" w:rsidRDefault="00E717ED" w:rsidP="00E717ED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717ED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</w:tbl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ПАРАФИНЫ</w:t>
      </w:r>
    </w:p>
    <w:p w:rsidR="00E717ED" w:rsidRPr="00E717ED" w:rsidRDefault="00E717ED" w:rsidP="00E717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(рассчитаны на температуру от 0 и выше).</w:t>
      </w:r>
    </w:p>
    <w:p w:rsidR="00E717ED" w:rsidRPr="00E717ED" w:rsidRDefault="00E717ED" w:rsidP="00E717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lastRenderedPageBreak/>
        <w:t>фиолетовый (0 и выше);</w:t>
      </w:r>
    </w:p>
    <w:p w:rsidR="00E717ED" w:rsidRPr="00E717ED" w:rsidRDefault="00E717ED" w:rsidP="00E717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голубой (от – 1 до – 10);</w:t>
      </w:r>
    </w:p>
    <w:p w:rsidR="00E717ED" w:rsidRPr="00E717ED" w:rsidRDefault="00E717ED" w:rsidP="00E717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E717ED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зеленый (от – 10 и ниже).</w:t>
      </w:r>
    </w:p>
    <w:p w:rsidR="00F06B99" w:rsidRDefault="00F06B99"/>
    <w:sectPr w:rsidR="00F06B99" w:rsidSect="00F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55E"/>
    <w:multiLevelType w:val="multilevel"/>
    <w:tmpl w:val="BC58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95403"/>
    <w:multiLevelType w:val="multilevel"/>
    <w:tmpl w:val="96F0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805F8"/>
    <w:multiLevelType w:val="multilevel"/>
    <w:tmpl w:val="6C2E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0001D"/>
    <w:multiLevelType w:val="multilevel"/>
    <w:tmpl w:val="2C3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446C1"/>
    <w:multiLevelType w:val="multilevel"/>
    <w:tmpl w:val="555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84161"/>
    <w:multiLevelType w:val="multilevel"/>
    <w:tmpl w:val="AD98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802FD"/>
    <w:multiLevelType w:val="multilevel"/>
    <w:tmpl w:val="B7BC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709C0"/>
    <w:multiLevelType w:val="multilevel"/>
    <w:tmpl w:val="73B0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956DC"/>
    <w:multiLevelType w:val="multilevel"/>
    <w:tmpl w:val="E78C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05D4E"/>
    <w:multiLevelType w:val="multilevel"/>
    <w:tmpl w:val="6F9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92D89"/>
    <w:multiLevelType w:val="multilevel"/>
    <w:tmpl w:val="380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7ED"/>
    <w:rsid w:val="002A08A4"/>
    <w:rsid w:val="00563021"/>
    <w:rsid w:val="00C90A75"/>
    <w:rsid w:val="00E717ED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0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0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0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0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0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0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0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0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0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0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0A75"/>
    <w:rPr>
      <w:b/>
      <w:bCs/>
    </w:rPr>
  </w:style>
  <w:style w:type="character" w:styleId="a8">
    <w:name w:val="Emphasis"/>
    <w:basedOn w:val="a0"/>
    <w:uiPriority w:val="20"/>
    <w:qFormat/>
    <w:rsid w:val="00C90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0A75"/>
    <w:rPr>
      <w:szCs w:val="32"/>
    </w:rPr>
  </w:style>
  <w:style w:type="paragraph" w:styleId="aa">
    <w:name w:val="List Paragraph"/>
    <w:basedOn w:val="a"/>
    <w:uiPriority w:val="34"/>
    <w:qFormat/>
    <w:rsid w:val="00C90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0A75"/>
    <w:rPr>
      <w:i/>
    </w:rPr>
  </w:style>
  <w:style w:type="character" w:customStyle="1" w:styleId="22">
    <w:name w:val="Цитата 2 Знак"/>
    <w:basedOn w:val="a0"/>
    <w:link w:val="21"/>
    <w:uiPriority w:val="29"/>
    <w:rsid w:val="00C90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0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0A75"/>
    <w:rPr>
      <w:b/>
      <w:i/>
      <w:sz w:val="24"/>
    </w:rPr>
  </w:style>
  <w:style w:type="character" w:styleId="ad">
    <w:name w:val="Subtle Emphasis"/>
    <w:uiPriority w:val="19"/>
    <w:qFormat/>
    <w:rsid w:val="00C90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0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0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0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0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0A75"/>
    <w:pPr>
      <w:outlineLvl w:val="9"/>
    </w:pPr>
  </w:style>
  <w:style w:type="paragraph" w:styleId="af3">
    <w:name w:val="Normal (Web)"/>
    <w:basedOn w:val="a"/>
    <w:uiPriority w:val="99"/>
    <w:unhideWhenUsed/>
    <w:rsid w:val="00E717E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7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2015-01-20T16:15:00Z</dcterms:created>
  <dcterms:modified xsi:type="dcterms:W3CDTF">2015-01-20T16:16:00Z</dcterms:modified>
</cp:coreProperties>
</file>