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11" w:rsidRDefault="00B56DD6" w:rsidP="00B56DD6">
      <w:pPr>
        <w:jc w:val="center"/>
      </w:pPr>
      <w:r>
        <w:t>Кто такой рыцарь?</w:t>
      </w:r>
    </w:p>
    <w:p w:rsidR="00B56DD6" w:rsidRDefault="00B56DD6" w:rsidP="00B56DD6">
      <w:pPr>
        <w:jc w:val="center"/>
      </w:pPr>
      <w:r>
        <w:t>( рыцарский турнир)</w:t>
      </w:r>
    </w:p>
    <w:p w:rsidR="00B56DD6" w:rsidRDefault="00B56DD6" w:rsidP="00B56DD6">
      <w:r>
        <w:t>Форма правления: познавательно - развлекательная игра.</w:t>
      </w:r>
    </w:p>
    <w:p w:rsidR="00B56DD6" w:rsidRDefault="00B56DD6" w:rsidP="00B56DD6">
      <w:r>
        <w:t>Цель: сформировать устойчивый интерес у школьников к изучению истории средних веков.</w:t>
      </w:r>
    </w:p>
    <w:p w:rsidR="00B56DD6" w:rsidRDefault="00B56DD6" w:rsidP="00B56DD6">
      <w:r>
        <w:t>Задачи:</w:t>
      </w:r>
    </w:p>
    <w:p w:rsidR="00B56DD6" w:rsidRDefault="00B56DD6" w:rsidP="00B56DD6">
      <w:r>
        <w:t>- использовать элементы игровых технологий для активизации ребят во внеклассном мероприятии.</w:t>
      </w:r>
    </w:p>
    <w:p w:rsidR="00B56DD6" w:rsidRDefault="00B56DD6" w:rsidP="00B56DD6">
      <w:r>
        <w:t>- способствовать развитию творчества у детей среднего звена обучения.</w:t>
      </w:r>
    </w:p>
    <w:p w:rsidR="00B56DD6" w:rsidRDefault="00B56DD6" w:rsidP="00B56DD6">
      <w:r>
        <w:t>Участники: учащиеся 6 класса.</w:t>
      </w:r>
    </w:p>
    <w:p w:rsidR="00B56DD6" w:rsidRDefault="00B56DD6" w:rsidP="00B56DD6">
      <w:r>
        <w:t>Оборудование: музыкальные произведения, связанные с темой рыцарства, костюмы.</w:t>
      </w:r>
    </w:p>
    <w:p w:rsidR="00B56DD6" w:rsidRDefault="00B56DD6" w:rsidP="00B56DD6">
      <w:pPr>
        <w:jc w:val="center"/>
      </w:pPr>
      <w:r>
        <w:t>Ход турнира.</w:t>
      </w:r>
    </w:p>
    <w:p w:rsidR="00B56DD6" w:rsidRDefault="00B56DD6" w:rsidP="00B56DD6">
      <w:r>
        <w:t>1-й ведущий: Добрый день! Вот наступил момент, когда команды скрестят свои шпаги в рыцарском турнире. К сожалению, такие понятия, как рыцарь, рыцарство, рыцарский поступок, исчезли из нашего повседневного обихода. Видимо, поэтому ль многих девочек в адрес мальчиков раздаётся упрёк: "Где же ваше рыцарство?" Ясно, что задающим это вопрос  хочется видеть мальчиках героев таких романов, как "Дон Кихот" Сервантеса, "Айвенго" Вальтера Скотта, "Три мушкетёра" А. Дюма.</w:t>
      </w:r>
    </w:p>
    <w:p w:rsidR="003A4277" w:rsidRDefault="003A4277" w:rsidP="00B56DD6">
      <w:r>
        <w:t>В то же время мальчики, развивая свои умственные способности, свой культурный уровень, интеллект, поддерживая спортивную форму, совершенно упустили из поля зрения идеализированные в прошлом, но такие необходимые понятия, как смелость, верность даме, благородство.</w:t>
      </w:r>
    </w:p>
    <w:p w:rsidR="003A4277" w:rsidRDefault="003A4277" w:rsidP="00B56DD6">
      <w:r>
        <w:t>2-й ведущий: Итак, кто такой рыцарь?</w:t>
      </w:r>
    </w:p>
    <w:p w:rsidR="008C44C1" w:rsidRDefault="003A4277" w:rsidP="00B56DD6">
      <w:r>
        <w:t>"Рыцарь" - слово немецкого  происхождения, то есть всадник, самоотверженный, благородный человек. Рыцарь - конный витязь старины (по слово Владимира Даля). По другим источникам, рыцарь Западной и Центральной Европы в средние века - феода</w:t>
      </w:r>
      <w:r w:rsidR="00190183">
        <w:t>л, тяжеловооружённый конный войн. Рыцарь должен был приобрести боевого коня, дорогое тяжёлое вооружение (меч, щит, латы). Он получал особое рыцарское воспитание, участвовал в турнирах.</w:t>
      </w:r>
    </w:p>
    <w:p w:rsidR="00190183" w:rsidRDefault="00190183" w:rsidP="00B56DD6">
      <w:r>
        <w:t>1-й ведущий: Интересна система воспитания: до 7 лет - в семье, до 14 лет - пажи и до 21 года - оруженосцы. Изучая придворный этикет, рыцарь постигал семь добродетелей: верховную езду, фехтование, владение копьём, плавание</w:t>
      </w:r>
      <w:r w:rsidR="00C03DB3">
        <w:t>, охоту, игру в шашки, сочинение стихов и пение в честь дамы сердца.</w:t>
      </w:r>
    </w:p>
    <w:p w:rsidR="00C03DB3" w:rsidRDefault="00C03DB3" w:rsidP="00B56DD6">
      <w:r>
        <w:t>2-й ведущий: Важную роль в жизни рыцаря играли турниры, во время которых устраивались соревнования в воинском мастерстве. Внимательно изучив деятельность рыцарей, мы решили провести рыцарский турнир. Просим рыцарей выйти в центр класса (на сцену).</w:t>
      </w:r>
    </w:p>
    <w:p w:rsidR="00C03DB3" w:rsidRDefault="00C03DB3" w:rsidP="00B56DD6">
      <w:r>
        <w:t>Примерные конкурсы:</w:t>
      </w:r>
    </w:p>
    <w:p w:rsidR="00C03DB3" w:rsidRDefault="00C03DB3" w:rsidP="00B56DD6">
      <w:r>
        <w:t>1) Представим себя и эмблему.</w:t>
      </w:r>
    </w:p>
    <w:p w:rsidR="00C03DB3" w:rsidRDefault="00C03DB3" w:rsidP="00B56DD6">
      <w:r>
        <w:lastRenderedPageBreak/>
        <w:t>2) Представьте в виде пантомимы:</w:t>
      </w:r>
    </w:p>
    <w:p w:rsidR="00C03DB3" w:rsidRDefault="00C03DB3" w:rsidP="00B56DD6">
      <w:r>
        <w:t>- Вы скачете на коне.</w:t>
      </w:r>
    </w:p>
    <w:p w:rsidR="00C03DB3" w:rsidRDefault="00C03DB3" w:rsidP="00B56DD6">
      <w:r>
        <w:t>- Дерётесь на шпагах.</w:t>
      </w:r>
    </w:p>
    <w:p w:rsidR="00C03DB3" w:rsidRDefault="00C03DB3" w:rsidP="00B56DD6">
      <w:r>
        <w:t>- Выпускаете из лука стелу.</w:t>
      </w:r>
    </w:p>
    <w:p w:rsidR="00C03DB3" w:rsidRDefault="00C03DB3" w:rsidP="00B56DD6">
      <w:r>
        <w:t>- Плаваете в море.</w:t>
      </w:r>
    </w:p>
    <w:p w:rsidR="00C03DB3" w:rsidRDefault="00C03DB3" w:rsidP="00B56DD6">
      <w:r>
        <w:t>- Смотрите в даль.</w:t>
      </w:r>
    </w:p>
    <w:p w:rsidR="00C03DB3" w:rsidRDefault="00C03DB3" w:rsidP="00B56DD6">
      <w:r>
        <w:t>- Досадуете на поражение.</w:t>
      </w:r>
    </w:p>
    <w:p w:rsidR="00C03DB3" w:rsidRDefault="00C03DB3" w:rsidP="00B56DD6">
      <w:r>
        <w:t>- Радуетесь победе.</w:t>
      </w:r>
    </w:p>
    <w:p w:rsidR="00C03DB3" w:rsidRDefault="00C03DB3" w:rsidP="00B56DD6">
      <w:r>
        <w:t>3) Немецкий поэт Вальтер фон дер Фогель - вейде воспел крестовые походы. Приводим отрывки из стихотворения, посвящённого участникам похода:</w:t>
      </w:r>
    </w:p>
    <w:p w:rsidR="00C03DB3" w:rsidRDefault="00C03DB3" w:rsidP="00B56DD6">
      <w:r>
        <w:t>Любви благая сила</w:t>
      </w:r>
    </w:p>
    <w:p w:rsidR="00C03DB3" w:rsidRDefault="00C03DB3" w:rsidP="00B56DD6">
      <w:r>
        <w:t>Нас, робких, открыла,</w:t>
      </w:r>
    </w:p>
    <w:p w:rsidR="00C03DB3" w:rsidRDefault="00C03DB3" w:rsidP="00B56DD6">
      <w:r>
        <w:t>Поход одушевила:</w:t>
      </w:r>
    </w:p>
    <w:p w:rsidR="00C03DB3" w:rsidRDefault="00C03DB3" w:rsidP="00B56DD6">
      <w:r>
        <w:t>Мы с господом в ладу.</w:t>
      </w:r>
    </w:p>
    <w:p w:rsidR="00C03DB3" w:rsidRDefault="00C03DB3" w:rsidP="00B56DD6">
      <w:r>
        <w:t>Так поспешим же в земли,</w:t>
      </w:r>
    </w:p>
    <w:p w:rsidR="00C03DB3" w:rsidRDefault="00C03DB3" w:rsidP="00B56DD6">
      <w:r>
        <w:t>Где, зовут неба внемля,</w:t>
      </w:r>
    </w:p>
    <w:p w:rsidR="00C03DB3" w:rsidRDefault="00C03DB3" w:rsidP="00B56DD6">
      <w:r>
        <w:t>Порыв душой приемля,</w:t>
      </w:r>
    </w:p>
    <w:p w:rsidR="00C03DB3" w:rsidRDefault="00C03DB3" w:rsidP="00B56DD6">
      <w:r>
        <w:t>Мы - господа сыны!</w:t>
      </w:r>
    </w:p>
    <w:p w:rsidR="00C03DB3" w:rsidRDefault="00C03DB3" w:rsidP="00B56DD6">
      <w:r>
        <w:t>Господь воюет с нами,</w:t>
      </w:r>
    </w:p>
    <w:p w:rsidR="00C03DB3" w:rsidRDefault="00C03DB3" w:rsidP="00B56DD6">
      <w:r>
        <w:t>Геройскими руками,</w:t>
      </w:r>
    </w:p>
    <w:p w:rsidR="00B470A3" w:rsidRDefault="00B470A3" w:rsidP="00B56DD6">
      <w:r>
        <w:t>И чужеземцы сами</w:t>
      </w:r>
    </w:p>
    <w:p w:rsidR="00B470A3" w:rsidRDefault="00B470A3" w:rsidP="00B56DD6">
      <w:r>
        <w:t>Всем тем сокрушены!</w:t>
      </w:r>
    </w:p>
    <w:p w:rsidR="00B470A3" w:rsidRDefault="00B470A3" w:rsidP="00B56DD6">
      <w:r>
        <w:t>Сражаться нам легко ли</w:t>
      </w:r>
    </w:p>
    <w:p w:rsidR="00B470A3" w:rsidRDefault="00B470A3" w:rsidP="00B56DD6">
      <w:r>
        <w:t>В далёком бранном поле?</w:t>
      </w:r>
    </w:p>
    <w:p w:rsidR="00B470A3" w:rsidRDefault="00B470A3" w:rsidP="00B56DD6">
      <w:r>
        <w:t>Господь, в твоей мы воле,</w:t>
      </w:r>
    </w:p>
    <w:p w:rsidR="00B470A3" w:rsidRDefault="00B470A3" w:rsidP="00B56DD6">
      <w:r>
        <w:t>Бить недругов хотим!</w:t>
      </w:r>
    </w:p>
    <w:p w:rsidR="00B470A3" w:rsidRDefault="00B470A3" w:rsidP="00B56DD6">
      <w:r>
        <w:t>Как в этом стихотворении отразились побуждения и мотивы участию населения в крестовых походах? На чём была основана уверенность крестоносцев в победе над врагами христианской веры?</w:t>
      </w:r>
    </w:p>
    <w:p w:rsidR="00C03DB3" w:rsidRDefault="00B470A3" w:rsidP="00B56DD6">
      <w:r>
        <w:t>4) Французский поэт Копон де Бютон (12 век) призвал к участию в крестовых походах:</w:t>
      </w:r>
    </w:p>
    <w:p w:rsidR="00B470A3" w:rsidRDefault="00B470A3" w:rsidP="00B56DD6">
      <w:r>
        <w:lastRenderedPageBreak/>
        <w:t>За нас Христос, исполненный любви,</w:t>
      </w:r>
    </w:p>
    <w:p w:rsidR="00B470A3" w:rsidRDefault="00B470A3" w:rsidP="00B56DD6">
      <w:r>
        <w:t>Погиб в земле, что турку отдана.</w:t>
      </w:r>
    </w:p>
    <w:p w:rsidR="00B470A3" w:rsidRDefault="00B470A3" w:rsidP="00B56DD6">
      <w:r>
        <w:t>Зальём поля потоком вражьей крови,</w:t>
      </w:r>
    </w:p>
    <w:p w:rsidR="00B470A3" w:rsidRDefault="00B470A3" w:rsidP="00B56DD6">
      <w:r>
        <w:t>Иль наша честь навек посрамлена!</w:t>
      </w:r>
    </w:p>
    <w:p w:rsidR="00B470A3" w:rsidRDefault="00B470A3" w:rsidP="00B56DD6">
      <w:r>
        <w:t>... Не будет смерти. Для прозревших вновь</w:t>
      </w:r>
    </w:p>
    <w:p w:rsidR="00B470A3" w:rsidRDefault="00B470A3" w:rsidP="00B56DD6">
      <w:r>
        <w:t>блаженные наступят времена,</w:t>
      </w:r>
    </w:p>
    <w:p w:rsidR="00B470A3" w:rsidRDefault="00B470A3" w:rsidP="00B56DD6">
      <w:r>
        <w:t>А славу, честь и счастье уготовит</w:t>
      </w:r>
    </w:p>
    <w:p w:rsidR="00B470A3" w:rsidRDefault="00B470A3" w:rsidP="00B56DD6">
      <w:r>
        <w:t>Вернувшимся родимая страна.</w:t>
      </w:r>
    </w:p>
    <w:p w:rsidR="00B470A3" w:rsidRDefault="00B470A3" w:rsidP="00B56DD6">
      <w:r>
        <w:t>-Как оценивала феодальная мораль участие в крестовом походе? Как разрешалось противоречие между задачей отвоевания у иноверцев "святой земли" и христианской заповедью "Не убий!"?</w:t>
      </w:r>
    </w:p>
    <w:p w:rsidR="00B470A3" w:rsidRDefault="00B470A3" w:rsidP="00B56DD6">
      <w:r>
        <w:t>5) Вассалы иерусалимского</w:t>
      </w:r>
      <w:r w:rsidR="00D91856">
        <w:t xml:space="preserve"> короля не имели права покидать</w:t>
      </w:r>
      <w:r w:rsidR="000077B9">
        <w:t xml:space="preserve"> свои владения. Они должны были приводить с собой вооружённых людей и служить королю столько времени, сколько потребуется, тогда как в Западной Европе срок службы вассала ограничивался 40 днями в году. Чем объясняются эти различия в порядке вассальной службы в Западной Европе и в Иерусалимском королевстве?</w:t>
      </w:r>
    </w:p>
    <w:p w:rsidR="000077B9" w:rsidRDefault="000077B9" w:rsidP="00B56DD6">
      <w:r>
        <w:t>6) Конкурс - "комплимент" (привести на сцену даму своего сердца и сделать ей комплимент).</w:t>
      </w:r>
    </w:p>
    <w:p w:rsidR="000077B9" w:rsidRDefault="000077B9" w:rsidP="00B56DD6">
      <w:r>
        <w:t>7) "Экспромт - танец".</w:t>
      </w:r>
    </w:p>
    <w:p w:rsidR="000077B9" w:rsidRDefault="000077B9" w:rsidP="00B56DD6">
      <w:r>
        <w:t>По окончании конкурсов жюри (Совет) начисляет баллы. Жюри имеет право добавить или отнять баллы за волю к победе, за проявление рыцарских черт (самоотверженность, благородство, удаль, знание средневековой истории), за высокое искусство выражения чувств к даме сердца.</w:t>
      </w:r>
    </w:p>
    <w:p w:rsidR="000077B9" w:rsidRDefault="000077B9" w:rsidP="00B56DD6">
      <w:r>
        <w:t>По окончании - церемония награждения всех участников.</w:t>
      </w:r>
    </w:p>
    <w:sectPr w:rsidR="000077B9" w:rsidSect="006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6DD6"/>
    <w:rsid w:val="000077B9"/>
    <w:rsid w:val="00190183"/>
    <w:rsid w:val="003A4277"/>
    <w:rsid w:val="006C6511"/>
    <w:rsid w:val="007D355E"/>
    <w:rsid w:val="008C44C1"/>
    <w:rsid w:val="00B470A3"/>
    <w:rsid w:val="00B56DD6"/>
    <w:rsid w:val="00C03DB3"/>
    <w:rsid w:val="00D9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2013-05-22T12:21:00Z</dcterms:created>
  <dcterms:modified xsi:type="dcterms:W3CDTF">2013-05-22T13:12:00Z</dcterms:modified>
</cp:coreProperties>
</file>