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88" w:rsidRDefault="00E66988">
      <w:pPr>
        <w:rPr>
          <w:sz w:val="44"/>
          <w:szCs w:val="44"/>
        </w:rPr>
      </w:pPr>
    </w:p>
    <w:p w:rsidR="003C1DCE" w:rsidRDefault="003C1DCE">
      <w:pPr>
        <w:rPr>
          <w:sz w:val="44"/>
          <w:szCs w:val="44"/>
        </w:rPr>
      </w:pPr>
    </w:p>
    <w:p w:rsidR="003C1DCE" w:rsidRDefault="003C1DCE">
      <w:pPr>
        <w:rPr>
          <w:sz w:val="44"/>
          <w:szCs w:val="44"/>
        </w:rPr>
      </w:pPr>
    </w:p>
    <w:p w:rsidR="003C1DCE" w:rsidRDefault="003C1DCE">
      <w:pPr>
        <w:rPr>
          <w:sz w:val="44"/>
          <w:szCs w:val="44"/>
        </w:rPr>
      </w:pPr>
    </w:p>
    <w:p w:rsidR="003C1DCE" w:rsidRDefault="003C1DCE">
      <w:pPr>
        <w:rPr>
          <w:sz w:val="44"/>
          <w:szCs w:val="44"/>
        </w:rPr>
      </w:pPr>
    </w:p>
    <w:p w:rsidR="003C1DCE" w:rsidRDefault="003C1DCE">
      <w:pPr>
        <w:rPr>
          <w:sz w:val="44"/>
          <w:szCs w:val="44"/>
        </w:rPr>
      </w:pPr>
    </w:p>
    <w:p w:rsidR="003C1DCE" w:rsidRDefault="003C1DCE">
      <w:pPr>
        <w:rPr>
          <w:sz w:val="44"/>
          <w:szCs w:val="44"/>
        </w:rPr>
      </w:pPr>
    </w:p>
    <w:p w:rsidR="003C1DCE" w:rsidRDefault="003C1DCE">
      <w:pPr>
        <w:rPr>
          <w:sz w:val="44"/>
          <w:szCs w:val="44"/>
        </w:rPr>
      </w:pPr>
    </w:p>
    <w:p w:rsidR="003C1DCE" w:rsidRDefault="003C1DCE">
      <w:pPr>
        <w:rPr>
          <w:sz w:val="44"/>
          <w:szCs w:val="44"/>
        </w:rPr>
      </w:pPr>
    </w:p>
    <w:p w:rsidR="003C1DCE" w:rsidRDefault="003C1DCE">
      <w:pPr>
        <w:rPr>
          <w:sz w:val="44"/>
          <w:szCs w:val="44"/>
        </w:rPr>
      </w:pPr>
    </w:p>
    <w:p w:rsidR="003C1DCE" w:rsidRDefault="003C1DCE">
      <w:pPr>
        <w:rPr>
          <w:sz w:val="44"/>
          <w:szCs w:val="44"/>
        </w:rPr>
      </w:pPr>
    </w:p>
    <w:p w:rsidR="003C1DCE" w:rsidRDefault="003C1DCE">
      <w:pPr>
        <w:rPr>
          <w:b/>
          <w:sz w:val="44"/>
          <w:szCs w:val="44"/>
        </w:rPr>
      </w:pPr>
      <w:r>
        <w:rPr>
          <w:b/>
          <w:sz w:val="44"/>
          <w:szCs w:val="44"/>
        </w:rPr>
        <w:t>Формирование мотивации к поиску знаний на уроках географии в вечерней школе.</w:t>
      </w:r>
    </w:p>
    <w:p w:rsidR="003C1DCE" w:rsidRDefault="003C1DCE">
      <w:pPr>
        <w:rPr>
          <w:b/>
          <w:sz w:val="44"/>
          <w:szCs w:val="44"/>
        </w:rPr>
      </w:pPr>
    </w:p>
    <w:p w:rsidR="003C1DCE" w:rsidRDefault="003C1DCE">
      <w:pPr>
        <w:rPr>
          <w:b/>
          <w:sz w:val="44"/>
          <w:szCs w:val="44"/>
        </w:rPr>
      </w:pPr>
    </w:p>
    <w:p w:rsidR="003C1DCE" w:rsidRDefault="003C1DCE">
      <w:pPr>
        <w:rPr>
          <w:b/>
          <w:sz w:val="44"/>
          <w:szCs w:val="44"/>
        </w:rPr>
      </w:pPr>
    </w:p>
    <w:p w:rsidR="003C1DCE" w:rsidRDefault="003C1DCE">
      <w:pPr>
        <w:rPr>
          <w:b/>
          <w:sz w:val="44"/>
          <w:szCs w:val="44"/>
        </w:rPr>
      </w:pPr>
    </w:p>
    <w:p w:rsidR="003C1DCE" w:rsidRDefault="003C1DCE">
      <w:pPr>
        <w:rPr>
          <w:b/>
          <w:sz w:val="44"/>
          <w:szCs w:val="44"/>
        </w:rPr>
      </w:pPr>
    </w:p>
    <w:p w:rsidR="003C1DCE" w:rsidRDefault="003C1DCE">
      <w:pPr>
        <w:rPr>
          <w:b/>
          <w:sz w:val="44"/>
          <w:szCs w:val="44"/>
        </w:rPr>
      </w:pPr>
    </w:p>
    <w:p w:rsidR="003C1DCE" w:rsidRDefault="003C1DCE" w:rsidP="003C1DCE">
      <w:pPr>
        <w:spacing w:line="240" w:lineRule="atLeast"/>
        <w:rPr>
          <w:sz w:val="24"/>
          <w:szCs w:val="24"/>
        </w:rPr>
      </w:pPr>
      <w:r w:rsidRPr="003C1DCE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                                               </w:t>
      </w:r>
      <w:r w:rsidRPr="003C1DCE">
        <w:rPr>
          <w:b/>
          <w:sz w:val="24"/>
          <w:szCs w:val="24"/>
        </w:rPr>
        <w:t xml:space="preserve">  </w:t>
      </w:r>
      <w:r w:rsidRPr="003C1DCE">
        <w:rPr>
          <w:sz w:val="24"/>
          <w:szCs w:val="24"/>
        </w:rPr>
        <w:t xml:space="preserve">Страшная это опасность </w:t>
      </w:r>
      <w:r>
        <w:rPr>
          <w:sz w:val="24"/>
          <w:szCs w:val="24"/>
        </w:rPr>
        <w:t>–</w:t>
      </w:r>
      <w:r w:rsidRPr="003C1DC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безделие</w:t>
      </w:r>
      <w:proofErr w:type="spellEnd"/>
      <w:r>
        <w:rPr>
          <w:sz w:val="24"/>
          <w:szCs w:val="24"/>
        </w:rPr>
        <w:t xml:space="preserve"> за партой,</w:t>
      </w:r>
    </w:p>
    <w:p w:rsidR="003C1DCE" w:rsidRDefault="003C1DCE" w:rsidP="003C1DCE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sz w:val="24"/>
          <w:szCs w:val="24"/>
        </w:rPr>
        <w:t>безделие</w:t>
      </w:r>
      <w:proofErr w:type="spellEnd"/>
      <w:r>
        <w:rPr>
          <w:sz w:val="24"/>
          <w:szCs w:val="24"/>
        </w:rPr>
        <w:t xml:space="preserve"> месяцы, годы.  Это развращает морально</w:t>
      </w:r>
    </w:p>
    <w:p w:rsidR="003C1DCE" w:rsidRDefault="003C1DCE" w:rsidP="003C1DCE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калечит человека и ничего не может возместить того,</w:t>
      </w:r>
    </w:p>
    <w:p w:rsidR="003C1DCE" w:rsidRDefault="003C1DCE" w:rsidP="003C1DCE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что упущено в самой главной сфере, где человек </w:t>
      </w:r>
    </w:p>
    <w:p w:rsidR="003C1DCE" w:rsidRDefault="003C1DCE" w:rsidP="003C1DCE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proofErr w:type="gramStart"/>
      <w:r>
        <w:rPr>
          <w:sz w:val="24"/>
          <w:szCs w:val="24"/>
        </w:rPr>
        <w:t>дожжен</w:t>
      </w:r>
      <w:proofErr w:type="gramEnd"/>
      <w:r>
        <w:rPr>
          <w:sz w:val="24"/>
          <w:szCs w:val="24"/>
        </w:rPr>
        <w:t xml:space="preserve"> быть тружеником, - в сфере мысли.</w:t>
      </w:r>
    </w:p>
    <w:p w:rsidR="003C1DCE" w:rsidRDefault="007F181E" w:rsidP="003C1DCE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В.А. Сухомлинский</w:t>
      </w:r>
    </w:p>
    <w:p w:rsidR="007F181E" w:rsidRPr="00E83189" w:rsidRDefault="007F181E" w:rsidP="00E83189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C1DCE" w:rsidRPr="00E83189" w:rsidRDefault="003C1DCE" w:rsidP="00E83189">
      <w:pPr>
        <w:spacing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3189">
        <w:rPr>
          <w:rFonts w:ascii="Times New Roman" w:hAnsi="Times New Roman" w:cs="Times New Roman"/>
          <w:sz w:val="24"/>
          <w:szCs w:val="24"/>
        </w:rPr>
        <w:t>У нас в школе учат</w:t>
      </w:r>
      <w:r w:rsidR="00516CEA" w:rsidRPr="00E83189">
        <w:rPr>
          <w:rFonts w:ascii="Times New Roman" w:hAnsi="Times New Roman" w:cs="Times New Roman"/>
          <w:sz w:val="24"/>
          <w:szCs w:val="24"/>
        </w:rPr>
        <w:t>ся ребята, которые в большинстве имеют низкий уровень знаний, умений, навыков. Со средней и низкой работоспособностью, имеющие значительные пробелы в знаниях.  Имеющие большой перерыв в учебе (от 1 до 14 лет), многие работают, имеют свои семьи. Есть подростки, которые в силу различных причин ушли из дневной школы. У них слабая внутренняя мотивация, не умение заниматься самообразованием.</w:t>
      </w:r>
    </w:p>
    <w:p w:rsidR="00516CEA" w:rsidRPr="00E83189" w:rsidRDefault="00516CEA" w:rsidP="00E83189">
      <w:pPr>
        <w:spacing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3189">
        <w:rPr>
          <w:rFonts w:ascii="Times New Roman" w:hAnsi="Times New Roman" w:cs="Times New Roman"/>
          <w:sz w:val="24"/>
          <w:szCs w:val="24"/>
        </w:rPr>
        <w:t>Причины, которые заставили учащихся продолжить обучение в вечерней школе:</w:t>
      </w:r>
    </w:p>
    <w:p w:rsidR="00516CEA" w:rsidRPr="00E83189" w:rsidRDefault="00516CEA" w:rsidP="00E83189">
      <w:pPr>
        <w:pStyle w:val="a3"/>
        <w:numPr>
          <w:ilvl w:val="0"/>
          <w:numId w:val="1"/>
        </w:numPr>
        <w:spacing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3189">
        <w:rPr>
          <w:rFonts w:ascii="Times New Roman" w:hAnsi="Times New Roman" w:cs="Times New Roman"/>
          <w:sz w:val="24"/>
          <w:szCs w:val="24"/>
        </w:rPr>
        <w:t xml:space="preserve">Потребность в среднем образовании для продолжения обучения ВУЗах и </w:t>
      </w:r>
      <w:proofErr w:type="spellStart"/>
      <w:r w:rsidRPr="00E83189">
        <w:rPr>
          <w:rFonts w:ascii="Times New Roman" w:hAnsi="Times New Roman" w:cs="Times New Roman"/>
          <w:sz w:val="24"/>
          <w:szCs w:val="24"/>
        </w:rPr>
        <w:t>СУЗах</w:t>
      </w:r>
      <w:proofErr w:type="spellEnd"/>
      <w:r w:rsidRPr="00E83189">
        <w:rPr>
          <w:rFonts w:ascii="Times New Roman" w:hAnsi="Times New Roman" w:cs="Times New Roman"/>
          <w:sz w:val="24"/>
          <w:szCs w:val="24"/>
        </w:rPr>
        <w:t xml:space="preserve"> для получения выбранной профессии.</w:t>
      </w:r>
    </w:p>
    <w:p w:rsidR="00516CEA" w:rsidRPr="00E83189" w:rsidRDefault="00516CEA" w:rsidP="00E83189">
      <w:pPr>
        <w:pStyle w:val="a3"/>
        <w:numPr>
          <w:ilvl w:val="0"/>
          <w:numId w:val="1"/>
        </w:numPr>
        <w:spacing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3189">
        <w:rPr>
          <w:rFonts w:ascii="Times New Roman" w:hAnsi="Times New Roman" w:cs="Times New Roman"/>
          <w:sz w:val="24"/>
          <w:szCs w:val="24"/>
        </w:rPr>
        <w:t>Давление со стороны работодателя, в отдельных случаях со стороны родителей.</w:t>
      </w:r>
    </w:p>
    <w:p w:rsidR="00516CEA" w:rsidRPr="00E83189" w:rsidRDefault="00516CEA" w:rsidP="00E83189">
      <w:pPr>
        <w:pStyle w:val="a3"/>
        <w:numPr>
          <w:ilvl w:val="0"/>
          <w:numId w:val="1"/>
        </w:numPr>
        <w:spacing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3189">
        <w:rPr>
          <w:rFonts w:ascii="Times New Roman" w:hAnsi="Times New Roman" w:cs="Times New Roman"/>
          <w:sz w:val="24"/>
          <w:szCs w:val="24"/>
        </w:rPr>
        <w:t>Стремление к саморазвитию тех, кто в силу сложившихся обстоятельств не смог обучаться в дневной школе (семейные проблемы,</w:t>
      </w:r>
      <w:r w:rsidR="004373E3" w:rsidRPr="00E83189">
        <w:rPr>
          <w:rFonts w:ascii="Times New Roman" w:hAnsi="Times New Roman" w:cs="Times New Roman"/>
          <w:sz w:val="24"/>
          <w:szCs w:val="24"/>
        </w:rPr>
        <w:t xml:space="preserve"> материальные трудности,</w:t>
      </w:r>
      <w:r w:rsidRPr="00E83189">
        <w:rPr>
          <w:rFonts w:ascii="Times New Roman" w:hAnsi="Times New Roman" w:cs="Times New Roman"/>
          <w:sz w:val="24"/>
          <w:szCs w:val="24"/>
        </w:rPr>
        <w:t xml:space="preserve"> отсутствие родителей и др.) </w:t>
      </w:r>
    </w:p>
    <w:p w:rsidR="004373E3" w:rsidRPr="00E83189" w:rsidRDefault="004373E3" w:rsidP="00E83189">
      <w:pPr>
        <w:spacing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3189">
        <w:rPr>
          <w:rFonts w:ascii="Times New Roman" w:hAnsi="Times New Roman" w:cs="Times New Roman"/>
          <w:sz w:val="24"/>
          <w:szCs w:val="24"/>
        </w:rPr>
        <w:t xml:space="preserve">Рассматривая данные факты можно выделить </w:t>
      </w:r>
      <w:r w:rsidR="006152E1" w:rsidRPr="00E83189">
        <w:rPr>
          <w:rFonts w:ascii="Times New Roman" w:hAnsi="Times New Roman" w:cs="Times New Roman"/>
          <w:sz w:val="24"/>
          <w:szCs w:val="24"/>
        </w:rPr>
        <w:t>внешнюю</w:t>
      </w:r>
      <w:r w:rsidRPr="00E83189">
        <w:rPr>
          <w:rFonts w:ascii="Times New Roman" w:hAnsi="Times New Roman" w:cs="Times New Roman"/>
          <w:sz w:val="24"/>
          <w:szCs w:val="24"/>
        </w:rPr>
        <w:t xml:space="preserve"> и </w:t>
      </w:r>
      <w:r w:rsidR="006152E1" w:rsidRPr="00E83189">
        <w:rPr>
          <w:rFonts w:ascii="Times New Roman" w:hAnsi="Times New Roman" w:cs="Times New Roman"/>
          <w:sz w:val="24"/>
          <w:szCs w:val="24"/>
        </w:rPr>
        <w:t>внутреннюю</w:t>
      </w:r>
      <w:r w:rsidRPr="00E83189">
        <w:rPr>
          <w:rFonts w:ascii="Times New Roman" w:hAnsi="Times New Roman" w:cs="Times New Roman"/>
          <w:sz w:val="24"/>
          <w:szCs w:val="24"/>
        </w:rPr>
        <w:t xml:space="preserve"> мотивацию наших учащихся к обучению в школе.</w:t>
      </w:r>
    </w:p>
    <w:p w:rsidR="004373E3" w:rsidRPr="00E83189" w:rsidRDefault="004373E3" w:rsidP="00E83189">
      <w:pPr>
        <w:spacing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3189">
        <w:rPr>
          <w:rFonts w:ascii="Times New Roman" w:hAnsi="Times New Roman" w:cs="Times New Roman"/>
          <w:sz w:val="24"/>
          <w:szCs w:val="24"/>
        </w:rPr>
        <w:t>Формирование учебной мотивац</w:t>
      </w:r>
      <w:proofErr w:type="gramStart"/>
      <w:r w:rsidRPr="00E83189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E83189">
        <w:rPr>
          <w:rFonts w:ascii="Times New Roman" w:hAnsi="Times New Roman" w:cs="Times New Roman"/>
          <w:sz w:val="24"/>
          <w:szCs w:val="24"/>
        </w:rPr>
        <w:t>чащихся без преувеличения можно назвать одной из центральных проблем современной вечерней школы. Выявления характера учебной мотивации и смысла учения в каждом конкретном случае играет решающую роль в определении учителем мер педагогического воздействия.</w:t>
      </w:r>
    </w:p>
    <w:p w:rsidR="004373E3" w:rsidRPr="00E83189" w:rsidRDefault="004373E3" w:rsidP="00E83189">
      <w:pPr>
        <w:spacing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3189">
        <w:rPr>
          <w:rFonts w:ascii="Times New Roman" w:hAnsi="Times New Roman" w:cs="Times New Roman"/>
          <w:sz w:val="24"/>
          <w:szCs w:val="24"/>
        </w:rPr>
        <w:t>Учитывая неодинаковый уровень знаний и способностей учащихся вечерней школы, я использую принцип индивидуального подхода к каждому обучающемуся.</w:t>
      </w:r>
    </w:p>
    <w:p w:rsidR="004373E3" w:rsidRPr="00E83189" w:rsidRDefault="00714CEB" w:rsidP="00E83189">
      <w:pPr>
        <w:spacing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3189">
        <w:rPr>
          <w:rFonts w:ascii="Times New Roman" w:hAnsi="Times New Roman" w:cs="Times New Roman"/>
          <w:sz w:val="24"/>
          <w:szCs w:val="24"/>
        </w:rPr>
        <w:t xml:space="preserve">Повышения эффективности обучения связано с тем, насколько полно учитываются особенности каждого учащегося. Важной индивидуальной особенность учащихся является их способность к усвоению знаний, т.е. </w:t>
      </w:r>
      <w:proofErr w:type="spellStart"/>
      <w:r w:rsidRPr="00E83189">
        <w:rPr>
          <w:rFonts w:ascii="Times New Roman" w:hAnsi="Times New Roman" w:cs="Times New Roman"/>
          <w:sz w:val="24"/>
          <w:szCs w:val="24"/>
        </w:rPr>
        <w:t>обучаемость</w:t>
      </w:r>
      <w:proofErr w:type="spellEnd"/>
      <w:r w:rsidRPr="00E83189">
        <w:rPr>
          <w:rFonts w:ascii="Times New Roman" w:hAnsi="Times New Roman" w:cs="Times New Roman"/>
          <w:sz w:val="24"/>
          <w:szCs w:val="24"/>
        </w:rPr>
        <w:t xml:space="preserve">. Под влиянием возрастающих требований жизни увеличивается объем и усложняется содержание знаний. Чем глубже развивается этот процесс, тем более четко выступают индивидуальные различия в </w:t>
      </w:r>
      <w:proofErr w:type="spellStart"/>
      <w:r w:rsidRPr="00E83189">
        <w:rPr>
          <w:rFonts w:ascii="Times New Roman" w:hAnsi="Times New Roman" w:cs="Times New Roman"/>
          <w:sz w:val="24"/>
          <w:szCs w:val="24"/>
        </w:rPr>
        <w:t>обучаемости</w:t>
      </w:r>
      <w:proofErr w:type="spellEnd"/>
      <w:r w:rsidRPr="00E83189">
        <w:rPr>
          <w:rFonts w:ascii="Times New Roman" w:hAnsi="Times New Roman" w:cs="Times New Roman"/>
          <w:sz w:val="24"/>
          <w:szCs w:val="24"/>
        </w:rPr>
        <w:t xml:space="preserve"> школьников.</w:t>
      </w:r>
    </w:p>
    <w:p w:rsidR="00714CEB" w:rsidRPr="00E83189" w:rsidRDefault="00714CEB" w:rsidP="00E83189">
      <w:pPr>
        <w:spacing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3189">
        <w:rPr>
          <w:rFonts w:ascii="Times New Roman" w:hAnsi="Times New Roman" w:cs="Times New Roman"/>
          <w:sz w:val="24"/>
          <w:szCs w:val="24"/>
        </w:rPr>
        <w:t xml:space="preserve">Для осуществления индивидуального подхода проводится диагностика результативности умений и навыков, каждого учащегося и класса в целом. Анализируются </w:t>
      </w:r>
      <w:proofErr w:type="gramStart"/>
      <w:r w:rsidRPr="00E83189">
        <w:rPr>
          <w:rFonts w:ascii="Times New Roman" w:hAnsi="Times New Roman" w:cs="Times New Roman"/>
          <w:sz w:val="24"/>
          <w:szCs w:val="24"/>
        </w:rPr>
        <w:t>результаты</w:t>
      </w:r>
      <w:proofErr w:type="gramEnd"/>
      <w:r w:rsidRPr="00E83189">
        <w:rPr>
          <w:rFonts w:ascii="Times New Roman" w:hAnsi="Times New Roman" w:cs="Times New Roman"/>
          <w:sz w:val="24"/>
          <w:szCs w:val="24"/>
        </w:rPr>
        <w:t xml:space="preserve"> и планируется дальне</w:t>
      </w:r>
      <w:r w:rsidR="00AF3C38" w:rsidRPr="00E83189">
        <w:rPr>
          <w:rFonts w:ascii="Times New Roman" w:hAnsi="Times New Roman" w:cs="Times New Roman"/>
          <w:sz w:val="24"/>
          <w:szCs w:val="24"/>
        </w:rPr>
        <w:t>йшая деятельность. Всё это позво</w:t>
      </w:r>
      <w:r w:rsidRPr="00E83189">
        <w:rPr>
          <w:rFonts w:ascii="Times New Roman" w:hAnsi="Times New Roman" w:cs="Times New Roman"/>
          <w:sz w:val="24"/>
          <w:szCs w:val="24"/>
        </w:rPr>
        <w:t>ляет своевременно оказать</w:t>
      </w:r>
      <w:r w:rsidR="00AF3C38" w:rsidRPr="00E83189">
        <w:rPr>
          <w:rFonts w:ascii="Times New Roman" w:hAnsi="Times New Roman" w:cs="Times New Roman"/>
          <w:sz w:val="24"/>
          <w:szCs w:val="24"/>
        </w:rPr>
        <w:t xml:space="preserve"> помощь ученику в обучении, оперативно варьировать уровень сложности заданий. Убеждать ученика, что ему посилен успех в обучении.   Диагностика в целом способствует </w:t>
      </w:r>
      <w:r w:rsidR="00AF3C38" w:rsidRPr="00E83189">
        <w:rPr>
          <w:rFonts w:ascii="Times New Roman" w:hAnsi="Times New Roman" w:cs="Times New Roman"/>
          <w:sz w:val="24"/>
          <w:szCs w:val="24"/>
        </w:rPr>
        <w:lastRenderedPageBreak/>
        <w:t>осуществлению индивидуального подхода.  А для вечерней школы индивидуальный подход – важнейший способ повышения качества знаний.</w:t>
      </w:r>
    </w:p>
    <w:p w:rsidR="00E83189" w:rsidRPr="00E83189" w:rsidRDefault="00E83189" w:rsidP="00E83189">
      <w:pPr>
        <w:spacing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318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83189">
        <w:rPr>
          <w:rFonts w:ascii="Times New Roman" w:hAnsi="Times New Roman" w:cs="Times New Roman"/>
          <w:sz w:val="24"/>
          <w:szCs w:val="24"/>
        </w:rPr>
        <w:t>харктерист</w:t>
      </w:r>
      <w:proofErr w:type="spellEnd"/>
      <w:r w:rsidRPr="00E83189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E8318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83189">
        <w:rPr>
          <w:rFonts w:ascii="Times New Roman" w:hAnsi="Times New Roman" w:cs="Times New Roman"/>
          <w:sz w:val="24"/>
          <w:szCs w:val="24"/>
        </w:rPr>
        <w:t>)</w:t>
      </w:r>
    </w:p>
    <w:p w:rsidR="00AF3C38" w:rsidRDefault="00E83189" w:rsidP="004373E3">
      <w:pPr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E8318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E83189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E83189">
        <w:rPr>
          <w:rFonts w:ascii="Times New Roman" w:hAnsi="Times New Roman" w:cs="Times New Roman"/>
          <w:sz w:val="24"/>
          <w:szCs w:val="24"/>
        </w:rPr>
        <w:t xml:space="preserve"> тем не менее</w:t>
      </w:r>
      <w:r>
        <w:rPr>
          <w:rFonts w:ascii="Times New Roman" w:hAnsi="Times New Roman" w:cs="Times New Roman"/>
          <w:sz w:val="24"/>
          <w:szCs w:val="24"/>
        </w:rPr>
        <w:t xml:space="preserve">, у каждого ребенка есть способности и таланты.  Задача учителя – руководить деятельностью школьников, чтобы они могли проявлять свои дарования, максимально вовлечь учащихся в процесс познания окружающего мира, способствовать формированию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позновательного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интереса к географии.</w:t>
      </w:r>
    </w:p>
    <w:p w:rsidR="00E83189" w:rsidRDefault="00E83189" w:rsidP="004373E3">
      <w:pPr>
        <w:spacing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при подготовке к уроку учитываю, чтобы каждый ученик почувствовал на уроке силу успеха. Успех –</w:t>
      </w:r>
      <w:r w:rsidR="000B246D">
        <w:rPr>
          <w:rFonts w:ascii="Times New Roman" w:hAnsi="Times New Roman" w:cs="Times New Roman"/>
          <w:sz w:val="24"/>
          <w:szCs w:val="24"/>
        </w:rPr>
        <w:t xml:space="preserve"> перво</w:t>
      </w:r>
      <w:r>
        <w:rPr>
          <w:rFonts w:ascii="Times New Roman" w:hAnsi="Times New Roman" w:cs="Times New Roman"/>
          <w:sz w:val="24"/>
          <w:szCs w:val="24"/>
        </w:rPr>
        <w:t xml:space="preserve">степенное </w:t>
      </w:r>
      <w:r w:rsidR="000B246D">
        <w:rPr>
          <w:rFonts w:ascii="Times New Roman" w:hAnsi="Times New Roman" w:cs="Times New Roman"/>
          <w:sz w:val="24"/>
          <w:szCs w:val="24"/>
        </w:rPr>
        <w:t>условие станов</w:t>
      </w:r>
      <w:r>
        <w:rPr>
          <w:rFonts w:ascii="Times New Roman" w:hAnsi="Times New Roman" w:cs="Times New Roman"/>
          <w:sz w:val="24"/>
          <w:szCs w:val="24"/>
        </w:rPr>
        <w:t>ления личности. Э</w:t>
      </w:r>
      <w:r w:rsidR="000B246D">
        <w:rPr>
          <w:rFonts w:ascii="Times New Roman" w:hAnsi="Times New Roman" w:cs="Times New Roman"/>
          <w:sz w:val="24"/>
          <w:szCs w:val="24"/>
        </w:rPr>
        <w:t>то внутренний комфорт, радостный настрой, когда дело спориться.</w:t>
      </w:r>
    </w:p>
    <w:p w:rsidR="000B246D" w:rsidRDefault="000B246D" w:rsidP="004373E3">
      <w:pPr>
        <w:spacing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Ученик, если его усилия не увенчаются успехом, начинает терять веру в себя. Постоянные неудачи отбивают охоту учиться.</w:t>
      </w:r>
    </w:p>
    <w:p w:rsidR="000B246D" w:rsidRDefault="007618E9" w:rsidP="004373E3">
      <w:pPr>
        <w:spacing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Я стараюсь поддержать ученика, потерпевшего неудачу, подбодрить его, обязательно похвалить – даже за незначительный шаг вперед. Если все ребята справляются с поставленной перед ними задачей, если работают с увлечением и удовольствием, помогая друг другу, желание учиться крепнет.</w:t>
      </w:r>
    </w:p>
    <w:p w:rsidR="007618E9" w:rsidRDefault="007618E9" w:rsidP="004373E3">
      <w:pPr>
        <w:spacing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Каждому ребенку учиться приятно тогда, когда он чувствует успех. Когда он верит в свои способности.</w:t>
      </w:r>
    </w:p>
    <w:p w:rsidR="007618E9" w:rsidRDefault="007618E9" w:rsidP="004373E3">
      <w:pPr>
        <w:spacing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Мотивация успеха – это опора на положительное стимулирование ученика в учебе, отсутствие принуждения.</w:t>
      </w:r>
    </w:p>
    <w:p w:rsidR="007618E9" w:rsidRDefault="007618E9" w:rsidP="004373E3">
      <w:pPr>
        <w:spacing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31926">
        <w:rPr>
          <w:rFonts w:ascii="Times New Roman" w:hAnsi="Times New Roman" w:cs="Times New Roman"/>
          <w:sz w:val="24"/>
          <w:szCs w:val="24"/>
        </w:rPr>
        <w:t xml:space="preserve">И готовясь к урокам, большое внимание уделяю организации активной работе ученика на уроке. Известно, что </w:t>
      </w:r>
      <w:proofErr w:type="spellStart"/>
      <w:r w:rsidR="00831926">
        <w:rPr>
          <w:rFonts w:ascii="Times New Roman" w:hAnsi="Times New Roman" w:cs="Times New Roman"/>
          <w:sz w:val="24"/>
          <w:szCs w:val="24"/>
        </w:rPr>
        <w:t>позновательная</w:t>
      </w:r>
      <w:proofErr w:type="spellEnd"/>
      <w:r w:rsidR="00831926">
        <w:rPr>
          <w:rFonts w:ascii="Times New Roman" w:hAnsi="Times New Roman" w:cs="Times New Roman"/>
          <w:sz w:val="24"/>
          <w:szCs w:val="24"/>
        </w:rPr>
        <w:t xml:space="preserve"> активность учащихся тем выше, чем сильнее их интерес к изучаемому предмету. Но как сформировать этот интерес? Какие методы, приемы, средства нужно использовать, чтобы интерес к предмету был не кратковременным, а стойким?</w:t>
      </w:r>
    </w:p>
    <w:p w:rsidR="000B1135" w:rsidRDefault="000B1135" w:rsidP="004373E3">
      <w:pPr>
        <w:spacing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развитии интереса к учебному предмету нельзя полагаться только на содержание изучаемого материала, важны и методы.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школьники вовлекаются в процесс познания. И все они должны быть направлены на то, что бы ученик был увлечен процессом познания, что бы ему было интересно. Следовательно, очень важное условие удачного взаимодействия на уроке – заинтересовать его.</w:t>
      </w:r>
    </w:p>
    <w:p w:rsidR="000B1135" w:rsidRDefault="000B1135" w:rsidP="004373E3">
      <w:pPr>
        <w:spacing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Невозможно научить школьника, если ему неинтересно, если он не увлечен процессом познания.</w:t>
      </w:r>
    </w:p>
    <w:p w:rsidR="000B2805" w:rsidRDefault="000B2805" w:rsidP="004373E3">
      <w:pPr>
        <w:spacing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Среди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любого класса имеются значительные индивидуальные различия. В процессе обучения они проявляются в разном географическом кругозоре и интересе к географии, в разных уровнях подготовленности, способностей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усваению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материала курса, общей работоспособности.</w:t>
      </w:r>
    </w:p>
    <w:p w:rsidR="000B2805" w:rsidRDefault="000B2805" w:rsidP="004373E3">
      <w:pPr>
        <w:spacing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должен быть построен так, что бы ученики были вовлечены в него с первой и до последней минуты. Как я пытаюсь прививать интерес к предмету, что я использую на уроке.</w:t>
      </w:r>
    </w:p>
    <w:p w:rsidR="000B2805" w:rsidRDefault="000B2805" w:rsidP="004373E3">
      <w:pPr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:rsidR="00136DB0" w:rsidRDefault="00136DB0" w:rsidP="004373E3">
      <w:pPr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:rsidR="00B70F53" w:rsidRDefault="00B70F53" w:rsidP="004373E3">
      <w:pPr>
        <w:spacing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Например:</w:t>
      </w:r>
    </w:p>
    <w:p w:rsidR="000B1135" w:rsidRDefault="00B70F53" w:rsidP="00B70F53">
      <w:pPr>
        <w:pStyle w:val="a3"/>
        <w:numPr>
          <w:ilvl w:val="0"/>
          <w:numId w:val="2"/>
        </w:numPr>
        <w:spacing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Приёмы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позновательного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интереса</w:t>
      </w:r>
      <w:r w:rsidR="000B1135" w:rsidRPr="00B70F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этапе восприятия знаний.</w:t>
      </w:r>
    </w:p>
    <w:p w:rsidR="00B70F53" w:rsidRDefault="00B70F53" w:rsidP="00B70F53">
      <w:pPr>
        <w:pStyle w:val="a3"/>
        <w:spacing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Приём новизны.</w:t>
      </w:r>
    </w:p>
    <w:p w:rsidR="00B70F53" w:rsidRDefault="00B70F53" w:rsidP="00B70F53">
      <w:pPr>
        <w:pStyle w:val="a3"/>
        <w:spacing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Прием, в основе которого возбуждение интереса.</w:t>
      </w:r>
    </w:p>
    <w:p w:rsidR="00B70F53" w:rsidRDefault="00B70F53" w:rsidP="00B70F53">
      <w:pPr>
        <w:pStyle w:val="a3"/>
        <w:spacing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Приём значимости изучаемого материала.</w:t>
      </w:r>
    </w:p>
    <w:p w:rsidR="00B70F53" w:rsidRDefault="00B70F53" w:rsidP="00B70F53">
      <w:pPr>
        <w:pStyle w:val="a3"/>
        <w:spacing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Постановка проблемного вопроса.</w:t>
      </w:r>
    </w:p>
    <w:p w:rsidR="00B70F53" w:rsidRDefault="00B70F53" w:rsidP="00B70F53">
      <w:pPr>
        <w:pStyle w:val="a3"/>
        <w:spacing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Эвристический приём.</w:t>
      </w:r>
    </w:p>
    <w:p w:rsidR="00B70F53" w:rsidRDefault="00B70F53" w:rsidP="00B70F53">
      <w:pPr>
        <w:pStyle w:val="a3"/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:rsidR="00B70F53" w:rsidRDefault="00B70F53" w:rsidP="00B70F53">
      <w:pPr>
        <w:pStyle w:val="a3"/>
        <w:numPr>
          <w:ilvl w:val="0"/>
          <w:numId w:val="2"/>
        </w:numPr>
        <w:spacing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Приёмы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позновательного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интереса на этапе закрепления изучаемого материала.</w:t>
      </w:r>
    </w:p>
    <w:p w:rsidR="00B70F53" w:rsidRDefault="00891DC8" w:rsidP="00B70F53">
      <w:pPr>
        <w:pStyle w:val="a3"/>
        <w:spacing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изложения нового материала и формулирования выводов и обобщений, учащиеся применяют изучаемый материал на практике.  Но, они сравнительно быстро забывают формулировки правил, выводов. Гораздо прочнее в их памяти удерживаются логические доказательства. А также обобщения, которые сделаны на основе ярких примеров и фактов и закреплены упражнениями.</w:t>
      </w:r>
    </w:p>
    <w:p w:rsidR="00891DC8" w:rsidRDefault="00891DC8" w:rsidP="00B70F53">
      <w:pPr>
        <w:pStyle w:val="a3"/>
        <w:spacing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применяю различные задания по картам, с графами. Составление и заполнение таблиц, схем. Большое значение  имеют разнообразные игры, головоломки, кроссворды.</w:t>
      </w:r>
    </w:p>
    <w:p w:rsidR="00891DC8" w:rsidRDefault="00891DC8" w:rsidP="00B70F53">
      <w:pPr>
        <w:pStyle w:val="a3"/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:rsidR="00891DC8" w:rsidRDefault="00891DC8" w:rsidP="00B70F53">
      <w:pPr>
        <w:pStyle w:val="a3"/>
        <w:spacing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Пережив успешность, у школьника появляется желание пережить это вновь, появляется новая мотивационная направленность.</w:t>
      </w:r>
      <w:proofErr w:type="gramEnd"/>
    </w:p>
    <w:p w:rsidR="00AF6D9D" w:rsidRDefault="00AF6D9D" w:rsidP="00B70F53">
      <w:pPr>
        <w:pStyle w:val="a3"/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:rsidR="00AF6D9D" w:rsidRDefault="00AF6D9D" w:rsidP="00B70F53">
      <w:pPr>
        <w:pStyle w:val="a3"/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:rsidR="00AF6D9D" w:rsidRDefault="00AF6D9D" w:rsidP="00B70F53">
      <w:pPr>
        <w:pStyle w:val="a3"/>
        <w:spacing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Какие же условия необходимы для воздействия на мотивационную сферу учащихся?</w:t>
      </w:r>
    </w:p>
    <w:p w:rsidR="00AF6D9D" w:rsidRDefault="00AF6D9D" w:rsidP="00B70F53">
      <w:pPr>
        <w:pStyle w:val="a3"/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:rsidR="00AF6D9D" w:rsidRDefault="00337C2B" w:rsidP="00B70F53">
      <w:pPr>
        <w:pStyle w:val="a3"/>
        <w:spacing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считаю:</w:t>
      </w:r>
    </w:p>
    <w:p w:rsidR="00337C2B" w:rsidRDefault="00337C2B" w:rsidP="00337C2B">
      <w:pPr>
        <w:pStyle w:val="a3"/>
        <w:numPr>
          <w:ilvl w:val="0"/>
          <w:numId w:val="3"/>
        </w:numPr>
        <w:spacing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у учащихся вызвать интерес к деятельности</w:t>
      </w:r>
      <w:r w:rsidR="00772ECF">
        <w:rPr>
          <w:rFonts w:ascii="Times New Roman" w:hAnsi="Times New Roman" w:cs="Times New Roman"/>
          <w:sz w:val="24"/>
          <w:szCs w:val="24"/>
        </w:rPr>
        <w:t>, стимулируя его любознательность.</w:t>
      </w:r>
    </w:p>
    <w:p w:rsidR="00772ECF" w:rsidRDefault="001E27BC" w:rsidP="00337C2B">
      <w:pPr>
        <w:pStyle w:val="a3"/>
        <w:numPr>
          <w:ilvl w:val="0"/>
          <w:numId w:val="3"/>
        </w:numPr>
        <w:spacing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Строить процесс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 принципу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сотрудничества с педагогом, по принципу педагогической поддержки.</w:t>
      </w:r>
    </w:p>
    <w:p w:rsidR="001E27BC" w:rsidRDefault="001E27BC" w:rsidP="00337C2B">
      <w:pPr>
        <w:pStyle w:val="a3"/>
        <w:numPr>
          <w:ilvl w:val="0"/>
          <w:numId w:val="3"/>
        </w:numPr>
        <w:spacing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Ощущение компетентности: «У меня это получается, я понял!»</w:t>
      </w:r>
    </w:p>
    <w:p w:rsidR="001E27BC" w:rsidRDefault="001E27BC" w:rsidP="00337C2B">
      <w:pPr>
        <w:pStyle w:val="a3"/>
        <w:numPr>
          <w:ilvl w:val="0"/>
          <w:numId w:val="3"/>
        </w:numPr>
        <w:spacing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ребят грамотному объяснению своих успехов и неудач.</w:t>
      </w:r>
    </w:p>
    <w:p w:rsidR="001E27BC" w:rsidRDefault="001E27BC" w:rsidP="00337C2B">
      <w:pPr>
        <w:pStyle w:val="a3"/>
        <w:numPr>
          <w:ilvl w:val="0"/>
          <w:numId w:val="3"/>
        </w:numPr>
        <w:spacing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Ощущение свободы. У учителя должно быть меньше фраз: «Вы должны. Вам следует…», а больше «Вы можете…»</w:t>
      </w:r>
    </w:p>
    <w:p w:rsidR="001E27BC" w:rsidRDefault="001E27BC" w:rsidP="001E27BC">
      <w:pPr>
        <w:pStyle w:val="a3"/>
        <w:spacing w:line="160" w:lineRule="atLeast"/>
        <w:ind w:left="1125"/>
        <w:rPr>
          <w:rFonts w:ascii="Times New Roman" w:hAnsi="Times New Roman" w:cs="Times New Roman"/>
          <w:sz w:val="24"/>
          <w:szCs w:val="24"/>
        </w:rPr>
      </w:pPr>
    </w:p>
    <w:p w:rsidR="001E27BC" w:rsidRDefault="001E27BC" w:rsidP="001E27BC">
      <w:pPr>
        <w:pStyle w:val="a3"/>
        <w:spacing w:line="160" w:lineRule="atLeast"/>
        <w:ind w:left="1125"/>
        <w:rPr>
          <w:rFonts w:ascii="Times New Roman" w:hAnsi="Times New Roman" w:cs="Times New Roman"/>
          <w:sz w:val="24"/>
          <w:szCs w:val="24"/>
        </w:rPr>
      </w:pPr>
    </w:p>
    <w:p w:rsidR="001E27BC" w:rsidRDefault="007F4FE2" w:rsidP="001E27BC">
      <w:pPr>
        <w:pStyle w:val="a3"/>
        <w:spacing w:line="160" w:lineRule="atLea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притча. «Жил мудрец, который знал всё. Один человек захотел доказать, что мудрец знает не всё. Зажав в ладонях бабочку, он спросил: «Скажи, мудрец, какая бабочка у меня в руках: мертвая или живая?»</w:t>
      </w:r>
      <w:r w:rsidR="00910B23">
        <w:rPr>
          <w:rFonts w:ascii="Times New Roman" w:hAnsi="Times New Roman" w:cs="Times New Roman"/>
          <w:sz w:val="24"/>
          <w:szCs w:val="24"/>
        </w:rPr>
        <w:t>. А сам думает: «Скажет живая – я ее умерщвлю, скажет мертвая – выпущу». Мудрец, подумав,  ответил: «Все в твоих руках».</w:t>
      </w:r>
    </w:p>
    <w:p w:rsidR="00910B23" w:rsidRDefault="00910B23" w:rsidP="001E27BC">
      <w:pPr>
        <w:pStyle w:val="a3"/>
        <w:spacing w:line="160" w:lineRule="atLea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наших руках  возможность создать такую атмосферу на уроке. Что бы каждому было интересно, что бы ребята с урока уходили с запасом знаний и помнили, что «Не ошибается тот, кто ничего не делает».</w:t>
      </w:r>
    </w:p>
    <w:p w:rsidR="00910B23" w:rsidRDefault="00910B23" w:rsidP="001E27BC">
      <w:pPr>
        <w:pStyle w:val="a3"/>
        <w:spacing w:line="16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136DB0" w:rsidRDefault="00136DB0" w:rsidP="001E27BC">
      <w:pPr>
        <w:pStyle w:val="a3"/>
        <w:spacing w:line="16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136DB0" w:rsidRDefault="00136DB0" w:rsidP="001E27BC">
      <w:pPr>
        <w:pStyle w:val="a3"/>
        <w:spacing w:line="16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136DB0" w:rsidRDefault="00136DB0" w:rsidP="001E27BC">
      <w:pPr>
        <w:pStyle w:val="a3"/>
        <w:spacing w:line="16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136DB0" w:rsidRDefault="00136DB0" w:rsidP="001E27BC">
      <w:pPr>
        <w:pStyle w:val="a3"/>
        <w:spacing w:line="16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136DB0" w:rsidRDefault="00136DB0" w:rsidP="001E27BC">
      <w:pPr>
        <w:pStyle w:val="a3"/>
        <w:spacing w:line="16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136DB0" w:rsidRDefault="00136DB0" w:rsidP="001E27BC">
      <w:pPr>
        <w:pStyle w:val="a3"/>
        <w:spacing w:line="16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136DB0" w:rsidRDefault="00136DB0" w:rsidP="001E27BC">
      <w:pPr>
        <w:pStyle w:val="a3"/>
        <w:spacing w:line="16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136DB0" w:rsidRPr="00B70F53" w:rsidRDefault="00136DB0" w:rsidP="001E27BC">
      <w:pPr>
        <w:pStyle w:val="a3"/>
        <w:spacing w:line="160" w:lineRule="atLeast"/>
        <w:ind w:left="0"/>
        <w:rPr>
          <w:rFonts w:ascii="Times New Roman" w:hAnsi="Times New Roman" w:cs="Times New Roman"/>
          <w:sz w:val="24"/>
          <w:szCs w:val="24"/>
        </w:rPr>
      </w:pPr>
    </w:p>
    <w:sectPr w:rsidR="00136DB0" w:rsidRPr="00B70F53" w:rsidSect="00E66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7E73"/>
    <w:multiLevelType w:val="hybridMultilevel"/>
    <w:tmpl w:val="47A04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149DB"/>
    <w:multiLevelType w:val="hybridMultilevel"/>
    <w:tmpl w:val="A7D4F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678BD"/>
    <w:multiLevelType w:val="hybridMultilevel"/>
    <w:tmpl w:val="E806C936"/>
    <w:lvl w:ilvl="0" w:tplc="6EEA6A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C1DCE"/>
    <w:rsid w:val="000B1135"/>
    <w:rsid w:val="000B246D"/>
    <w:rsid w:val="000B2805"/>
    <w:rsid w:val="00136DB0"/>
    <w:rsid w:val="001E27BC"/>
    <w:rsid w:val="00337C2B"/>
    <w:rsid w:val="003C1DCE"/>
    <w:rsid w:val="004373E3"/>
    <w:rsid w:val="00516CEA"/>
    <w:rsid w:val="006152E1"/>
    <w:rsid w:val="006A4111"/>
    <w:rsid w:val="00714CEB"/>
    <w:rsid w:val="007618E9"/>
    <w:rsid w:val="00772ECF"/>
    <w:rsid w:val="007F181E"/>
    <w:rsid w:val="007F4FE2"/>
    <w:rsid w:val="00831926"/>
    <w:rsid w:val="00891DC8"/>
    <w:rsid w:val="00910B23"/>
    <w:rsid w:val="00A44F1E"/>
    <w:rsid w:val="00AF3C38"/>
    <w:rsid w:val="00AF6D9D"/>
    <w:rsid w:val="00B70F53"/>
    <w:rsid w:val="00E66988"/>
    <w:rsid w:val="00E83189"/>
    <w:rsid w:val="00F0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C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B2505-73ED-4BBD-A465-3509A4E8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13</cp:revision>
  <dcterms:created xsi:type="dcterms:W3CDTF">2014-05-27T12:05:00Z</dcterms:created>
  <dcterms:modified xsi:type="dcterms:W3CDTF">2014-06-03T04:08:00Z</dcterms:modified>
</cp:coreProperties>
</file>