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История развития идей </w:t>
      </w:r>
      <w:proofErr w:type="spellStart"/>
      <w:r w:rsidRPr="000064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B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Истоки идеи </w:t>
      </w:r>
      <w:proofErr w:type="spellStart"/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происходит от латинс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кого слова 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fusio</w:t>
      </w:r>
      <w:proofErr w:type="spellEnd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слияние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так в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называли совместное преподавание различных школьных предметов.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Фузионизмом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называли слитное преподава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нескольких разделов математики: алгебры и геометрии; геометрии и арифметики;  планиметрии и стереометрии.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первых упоминаний о слитном преподавании планиметрии и стереометрии находится в знаменитом плане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Ж.Даламбера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Д’Аламбера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«Энциклопедии наук, искусств и ремесел». В середине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во Франции назревает революция, а коренные социальные преобразования, как правило, сопровождаются реформами образования.  Автор восстал против тра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диционного курса, который преподавался по "Началам" Евклида, и изложил новый подход к изучению геометрии. Новый курс носил более практический характер и содержал элементы совместного изложения начал планиметрии и стереометрии.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1770 году вышел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шеститомный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</w:t>
      </w:r>
      <w:r w:rsidRPr="00006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Cours</w:t>
      </w:r>
      <w:proofErr w:type="spellEnd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des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mathematiques</w:t>
      </w:r>
      <w:proofErr w:type="spellEnd"/>
      <w:r w:rsidRPr="00006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Э.Безу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геометрии в нем  носил  повествовательный характер и представлен как пропедевтический курс геометрии.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1794 году вышла книга “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Elements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</w:t>
      </w:r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geometria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А.М.Лежандра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Автор  вернулся к античной строгости построения системы геометрии, он восстановил аксиомы и постулаты. Он широко применял  слитное преподавание алгебры и геометрии, но стереометрию рассматривал после планиметрии.  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Даламбера были весьма распространены в Западной Европе. Этому в большой степени способствовали исследования французского математика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Г.Монжа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 его классическое сочинение "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Geometrie</w:t>
      </w:r>
      <w:proofErr w:type="spellEnd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desecriptive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("Начертательная геометрия").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Г.Монжа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Ш.Брианшон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Ж.Понселе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М.Шаль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К.Штаудт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- активно содействовали развитию проективной геометрии, в которой слияние плани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метрии и стереометрии имело широкое практическое применение, что спо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собствовало распространению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геометрии. Заметим, что при этом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проникал в элементарную геометрию, ее преподавание велось по традициям "Начал" Евклида, т.е. сначала излагалась планимет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рия, затем стереометрия.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1825 году известный французский математик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Ж.Жергонн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  написал статью о необходимости слитного преподавания планиметрии и стереометрии, в которой поднял вопрос о неестественном, с его точки зрения, делении геометрии на плоскую и пространственную, что плохо влияет на умственное развитие учащихся.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Жергонн первый предложил запись аналогичных утверждений для плоскости и пространства в два столбца, прием которым стали пользоваться многие авторы последующих работ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1844 году были опубликованы еще две работы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"Аналогии элемен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тарной геометрии, геометрии плоскости и геометрии пространства"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А.Ма</w:t>
      </w:r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шистрея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книга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Бретшнейдера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преподавании геометрии в гимназиях". Последним автором было высказано следующее: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Очень вредно молодой ум ученика долго задерживать на изучении плоской геометрии, так как от этого замедляется развитие пространс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твенных представлений, а от этого и развитие вообще.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 обучения геометрии, основанный на отделении планиметрии от стереометрии, не дает тех результатов каких можно достигнуть с помощью метода слияния.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Современники очень высоко оценили эти произ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ведения, но практически они не нашли сторонников, и не были внедрены в учебный процесс школы. Идеи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Бретшнейдера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лишь одного верного последователя  датского педагога </w:t>
      </w:r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Стена А.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написал соответствующий учеб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по геометрии и очень пропагандировал его в Дании.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второй половине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фузионизмом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геометрии стали увле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каться в Италии. Например, в 1884 году вышли "Элементы геометрии"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ринского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Р.Паоли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труде четко проведена идея слитно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преподавания планиметрии и стереометрии.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Паоли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продолжили его ученики -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Г.Лаззери</w:t>
      </w:r>
      <w:proofErr w:type="spellEnd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А.Боссани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в 1887 голу выпустили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фузионистский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геометрии, предназначен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для средней школы (второе издание вышло в 1898 году).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вызвала в Италии большой интерес в педагогической сре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де.      Но далеко не все приветствовали и поддерживали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геометрии.  Известный математик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</w:t>
      </w:r>
      <w:proofErr w:type="gram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</w:t>
      </w:r>
      <w:proofErr w:type="gramEnd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еронезе</w:t>
      </w:r>
      <w:proofErr w:type="spellEnd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считал, что не следует увлекаться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фузионизмом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начале изучения геометрии. В 1900 году им была написана книга "Элементы геометрии", представленная на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конгрессе математиков.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еронезе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выступлении, в частности, сказал: "В преподавании следует идти от частностей к общему, от 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Конгресс проходил в Париже в ав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густе 1900 года и прославился тем, что на одном из его заседаний выс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тупил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Д.Гильберт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 своим знаменитым докладом о 23 матема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тических проблемах, определивших основные направления развития математики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же, на конгрессе, Клейн в своей статье «О преподавании геометрии» предложил несколько требований, которые следует предъявлять к «здоровому школьному преподаванию геометрии». Последнее, пятое требование непосредственно относится к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фузионизму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геометрии. Автор говорит: «Я желал бы отметить здесь еще одну полезную методическую точку зрения, а именно…тенденцию к слитному преподаванию планиметрии и стереометрии, цель которого – помешать одностороннему усовершенствованию в планиметрии при одновременном пренебрежении к развитию трехмерной пространственной интуиции. В том же смысле надо понимать также и требование слитного преподавания арифметики и геометрии: я не считаю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желательным полное слияние этих областей, но они не должны быть столь резко разграничены, как это часто теперь происходит в школе».</w:t>
      </w:r>
      <w:r w:rsidRPr="000064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Даламбера и его последователей оказали большое влияние на преподавание геометрии. Они были переведены на многие европейские языки, в том числе и на русский.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D9" w:rsidRPr="000064D9" w:rsidRDefault="000064D9" w:rsidP="00BB1AA8">
      <w:pPr>
        <w:spacing w:before="100" w:beforeAutospacing="1" w:after="100" w:afterAutospacing="1" w:line="360" w:lineRule="auto"/>
        <w:ind w:right="-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1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Идеи </w:t>
      </w:r>
      <w:proofErr w:type="spellStart"/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фузио</w:t>
      </w:r>
      <w:bookmarkStart w:id="0" w:name="_GoBack"/>
      <w:bookmarkEnd w:id="0"/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низма</w:t>
      </w:r>
      <w:proofErr w:type="spellEnd"/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преподавании геометрии в России.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План Даламбера стал известен в России. Он произвел неизгладимое впе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чатление на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Н.И.Лобачевского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очень понравилась идея слитного преподавания плоской и пространственной геометрии. В 1823 году им был написан учебник "Геометрия", который историки мате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матики называют одним из первых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фузионистских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геометрии. В книге рассматриваются вопросы плос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геометрии и сразу предлагаются аналогичные утверждения, относящие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к пространству.  Большой заслугой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Н.И.Лобачевского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то, что он написал не просто теоретическую статью с изложением идей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разработал и представил единый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фузионистский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гео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метрии.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был популярен в Рос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сии, и работа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Н.И.Лобачевского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осталась незамеченной.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идеи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необычайно популярны в Рос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сии. В это время у нас началась одна из самых крупных реформ школьного образования. Наиболее серьезным изменениям при этом подвергся курс математики.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Своебразным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 движения за ре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форму были исторические Всероссийские съезды преподавателей математи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съезд проходил в Петербурге с 27.12.1911 г. по 3.1.1912 г., а второй ровно через два года в Москве. На них впервые учителя и ученые-математики имели возможность обсудить важнейшие проблемы препо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давания математики в школе.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А.М.Астряб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С.А.Богомолов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Н.А.Извольский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А.Р.Кулишер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К.Ф.Лебединцев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С.И.Шо</w:t>
      </w:r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хор-Троцкий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мн.др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 первом пленарном заседании  был  заслушан  большой  доклад известного математика, профессора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С.А.Богомолова</w:t>
      </w:r>
      <w:proofErr w:type="spellEnd"/>
      <w:r w:rsidRPr="0000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"Обоснование геометрии в связи с постановкой ее препо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давания". В частности, он сказал: "Что касается самих учащихся, то для них геометрия является на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иболее усвояемым и интересным отделом математики; преподавание геомет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облегчается и оживляется чертежами, призывом к воображению ... ге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ометрия имеет выдающееся значение, как предмет общего и специально-ма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тематического образования. Помимо сообщения начальных геометрических сведений, мы видим цель ее преподавания в развитии двух умственных способностей: интуиции пространства и логического мышления". Далее «…памятуя слова Канта, что во всякой отрасли изучения природы мы постольку имеем науку, поскольку встречаем в ней математика,  помимо обучения технике математического знания, посвятить развитию 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дисциплинированию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 учащихся; логически развитой ум есть наиболее могучее орудие человека, важнейший фактор его прогресса».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ветствии со сказанным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С.А.Богомолов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разбить весь курс гео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метрии на две части, а именно: пропедевтическую и систематическую. Причем первая должна 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целью развить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пространственную интуицию и накопление геометрических знаний. Учащиеся должны проделать в этом курсе тот путь, каким в глубокой древности шло человечество, заклады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основы геометрической науки. При этом самым широким образом надо использовать их способность пространственного воображения, ее постоян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упражнение должно служить лучшим средством к ее развитию. Более того, в пропедевтическом курсе необходимо отвести видное место, так на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зываемому, лабораторному методу, т.е. экспериментированию всякого рода. Последнее может происходить при помощи построений с простейшими гео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метрическими приборами, построений на клетчатой бумаге, вырезания и накладывания фигур и т.п.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 мнению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С.А.Богомолова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начальный курс геометрии должен носить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фузионистский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Эта идея была поддер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жана и одобрена съездом и широко на нем обсуждена.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математического образования в России подтвердило правильность подобного подхода. К 60-м годам </w:t>
      </w:r>
      <w:r w:rsidRPr="0000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 были созданы  курсы начальной (пропедевтической, подготовительной) геометрии для младших школьников, в которых сочеталось изучение плоских и пространственных фигур. Одним из первых таких учебников нового поколения был учебник математики для 5-6 (тогда 4-5) классов известных авторов: </w:t>
      </w:r>
      <w:proofErr w:type="spellStart"/>
      <w:proofErr w:type="gram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Н.Я.Виленкина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А.С.Чеснокова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С.И.Шварцбурда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написанный в период реформы математического образования конца 60-х – начала 70-х годов прошлого века.</w:t>
      </w:r>
      <w:proofErr w:type="gramEnd"/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систематическом же курсе геометрии планиметрия и стереометрия изучались традиционно последовательно. 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конце курса  планиметрии предусматривалась глава «Начальные сведения из стереометрии», которая знакомила учащихся с основными темами геометрии старших классов, а именно, с взаимным расположением прямых и плоскостей в пространстве, многогранниками, фигурами вращения (см.: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А.Н.Колмогоров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А.Ф.Семенович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Р.С.Черкасов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«Геометрия: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6-8 классов средней школы).</w:t>
      </w:r>
      <w:proofErr w:type="gramEnd"/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популярны в период той реформы математи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ческого образования. Было проведено только одно исследование по данной теме. Это кандидатская диссертация </w:t>
      </w:r>
      <w:proofErr w:type="spellStart"/>
      <w:r w:rsidRPr="000064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Я.М.Жовнира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преподавания геометрии в средней школе" (Киев; 1970). В ней автор выявил "фактическую, внутреннюю и логическую связь между плани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метрией и стереометрией", на основании чего разработал эксперименталь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фузионистский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геометрии в 7-9 классах.</w:t>
      </w:r>
      <w:r w:rsidRPr="000064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данных исторических сведений следует, что: 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геометрии  привлекательна, нестандартна по отношению к традиционной  системе последовательного изложения курса геометрии от планиметрии к стереометрии, восходящей еще к “Началам” Евклида.</w:t>
      </w:r>
    </w:p>
    <w:p w:rsidR="000064D9" w:rsidRP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была  разрешена в пропедевтических курсах геометрии младших классов, основной целью которых была подготовка к изучению систематического курса геометрии основной школы.</w:t>
      </w:r>
    </w:p>
    <w:p w:rsid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не прижилось слитное преподавание планиметрии и стереометрии в систематическом курсе геометрии, так как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противоречит основным дидактическим принципам: от 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последовательности, систематичности.</w:t>
      </w:r>
    </w:p>
    <w:p w:rsidR="000064D9" w:rsidRDefault="000064D9" w:rsidP="000064D9">
      <w:pPr>
        <w:spacing w:before="100" w:beforeAutospacing="1" w:after="100" w:afterAutospacing="1" w:line="36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0064D9" w:rsidRPr="000064D9" w:rsidRDefault="000064D9" w:rsidP="00006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В.</w:t>
      </w:r>
      <w:proofErr w:type="gram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должен быть курс школьной геометрии? / В.А. Гусев // Математика в школе. - 2002. - № 3. - С. 4-9</w:t>
      </w:r>
    </w:p>
    <w:p w:rsidR="000064D9" w:rsidRPr="000064D9" w:rsidRDefault="000064D9" w:rsidP="00006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Капаева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Школьное геометрическое образование с позиции идей </w:t>
      </w:r>
      <w:proofErr w:type="spellStart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фузионизма</w:t>
      </w:r>
      <w:proofErr w:type="spellEnd"/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Елец ЕГУ им. И.А. Бунина , 2006 – с. 234-242.</w:t>
      </w:r>
    </w:p>
    <w:p w:rsidR="000064D9" w:rsidRPr="000064D9" w:rsidRDefault="000064D9" w:rsidP="00006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интернет, </w:t>
      </w:r>
      <w:hyperlink r:id="rId7" w:tgtFrame="_blank" w:history="1">
        <w:r w:rsidRPr="0000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ru.wikipedia.org</w:t>
        </w:r>
      </w:hyperlink>
    </w:p>
    <w:p w:rsidR="000064D9" w:rsidRPr="000064D9" w:rsidRDefault="000064D9" w:rsidP="000064D9">
      <w:pPr>
        <w:spacing w:before="100" w:beforeAutospacing="1" w:after="100" w:afterAutospacing="1" w:line="36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4D9" w:rsidRPr="000064D9" w:rsidRDefault="000064D9" w:rsidP="000064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910" w:rsidRDefault="00683910"/>
    <w:sectPr w:rsidR="0068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23" w:rsidRDefault="000A0923" w:rsidP="000064D9">
      <w:pPr>
        <w:spacing w:after="0" w:line="240" w:lineRule="auto"/>
      </w:pPr>
      <w:r>
        <w:separator/>
      </w:r>
    </w:p>
  </w:endnote>
  <w:endnote w:type="continuationSeparator" w:id="0">
    <w:p w:rsidR="000A0923" w:rsidRDefault="000A0923" w:rsidP="0000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23" w:rsidRDefault="000A0923" w:rsidP="000064D9">
      <w:pPr>
        <w:spacing w:after="0" w:line="240" w:lineRule="auto"/>
      </w:pPr>
      <w:r>
        <w:separator/>
      </w:r>
    </w:p>
  </w:footnote>
  <w:footnote w:type="continuationSeparator" w:id="0">
    <w:p w:rsidR="000A0923" w:rsidRDefault="000A0923" w:rsidP="000064D9">
      <w:pPr>
        <w:spacing w:after="0" w:line="240" w:lineRule="auto"/>
      </w:pPr>
      <w:r>
        <w:continuationSeparator/>
      </w:r>
    </w:p>
  </w:footnote>
  <w:footnote w:id="1">
    <w:p w:rsidR="000064D9" w:rsidRDefault="000064D9" w:rsidP="000064D9">
      <w:pPr>
        <w:pStyle w:val="1"/>
      </w:pPr>
      <w:r>
        <w:rPr>
          <w:rStyle w:val="a5"/>
        </w:rPr>
        <w:footnoteRef/>
      </w:r>
      <w:r>
        <w:t xml:space="preserve"> </w:t>
      </w:r>
      <w:proofErr w:type="spellStart"/>
      <w:r>
        <w:t>Капаева</w:t>
      </w:r>
      <w:proofErr w:type="spellEnd"/>
      <w:r>
        <w:t xml:space="preserve"> Н.В. Школьное геометрическое образование с позиции идей </w:t>
      </w:r>
      <w:proofErr w:type="spellStart"/>
      <w:r>
        <w:t>фузионизма</w:t>
      </w:r>
      <w:proofErr w:type="spellEnd"/>
      <w:r>
        <w:t>. Елец ЕГУ им. И.А. Бунина , 2006 – с. 234-242.</w:t>
      </w:r>
    </w:p>
  </w:footnote>
  <w:footnote w:id="2">
    <w:p w:rsidR="000064D9" w:rsidRDefault="000064D9" w:rsidP="000064D9">
      <w:pPr>
        <w:pStyle w:val="1"/>
      </w:pPr>
      <w:r>
        <w:rPr>
          <w:rStyle w:val="a5"/>
        </w:rPr>
        <w:footnoteRef/>
      </w:r>
      <w:r>
        <w:t xml:space="preserve"> Ресурсы интернет, </w:t>
      </w:r>
      <w:hyperlink r:id="rId1" w:tgtFrame="_blank" w:history="1">
        <w:r>
          <w:rPr>
            <w:rStyle w:val="a6"/>
          </w:rPr>
          <w:t>ru.wikipedia.org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1"/>
    <w:rsid w:val="000064D9"/>
    <w:rsid w:val="000A0923"/>
    <w:rsid w:val="000E5E41"/>
    <w:rsid w:val="004254C2"/>
    <w:rsid w:val="00683910"/>
    <w:rsid w:val="00B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006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006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64D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064D9"/>
    <w:rPr>
      <w:color w:val="0000FF"/>
      <w:u w:val="single"/>
    </w:rPr>
  </w:style>
  <w:style w:type="paragraph" w:styleId="a3">
    <w:name w:val="footnote text"/>
    <w:basedOn w:val="a"/>
    <w:link w:val="10"/>
    <w:uiPriority w:val="99"/>
    <w:semiHidden/>
    <w:unhideWhenUsed/>
    <w:rsid w:val="000064D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064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006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006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64D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064D9"/>
    <w:rPr>
      <w:color w:val="0000FF"/>
      <w:u w:val="single"/>
    </w:rPr>
  </w:style>
  <w:style w:type="paragraph" w:styleId="a3">
    <w:name w:val="footnote text"/>
    <w:basedOn w:val="a"/>
    <w:link w:val="10"/>
    <w:uiPriority w:val="99"/>
    <w:semiHidden/>
    <w:unhideWhenUsed/>
    <w:rsid w:val="000064D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064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dcterms:created xsi:type="dcterms:W3CDTF">2013-03-17T20:33:00Z</dcterms:created>
  <dcterms:modified xsi:type="dcterms:W3CDTF">2013-03-17T20:39:00Z</dcterms:modified>
</cp:coreProperties>
</file>